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Pr="00500414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5004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500414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5004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5004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5004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500414" w:rsidRPr="005004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5004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201</w:t>
      </w:r>
      <w:r w:rsidR="00940952" w:rsidRPr="005004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9</w:t>
      </w:r>
      <w:r w:rsidRPr="005004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500414" w:rsidRPr="00C2685C" w:rsidRDefault="00500414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</w:p>
    <w:tbl>
      <w:tblPr>
        <w:tblStyle w:val="a5"/>
        <w:tblW w:w="11341" w:type="dxa"/>
        <w:tblInd w:w="-1310" w:type="dxa"/>
        <w:tblLayout w:type="fixed"/>
        <w:tblLook w:val="04A0"/>
      </w:tblPr>
      <w:tblGrid>
        <w:gridCol w:w="567"/>
        <w:gridCol w:w="8648"/>
        <w:gridCol w:w="2126"/>
      </w:tblGrid>
      <w:tr w:rsidR="00C52DD2" w:rsidRPr="00500414" w:rsidTr="00500414">
        <w:trPr>
          <w:trHeight w:val="889"/>
        </w:trPr>
        <w:tc>
          <w:tcPr>
            <w:tcW w:w="567" w:type="dxa"/>
            <w:vMerge w:val="restart"/>
            <w:vAlign w:val="center"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04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041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041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8" w:type="dxa"/>
            <w:vMerge w:val="restart"/>
            <w:vAlign w:val="center"/>
          </w:tcPr>
          <w:p w:rsidR="00C52DD2" w:rsidRPr="00500414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C52DD2" w:rsidRPr="00500414" w:rsidRDefault="00C52DD2" w:rsidP="00C2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 (муниципальные образования)</w:t>
            </w:r>
          </w:p>
        </w:tc>
      </w:tr>
      <w:tr w:rsidR="00C52DD2" w:rsidRPr="00500414" w:rsidTr="00500414">
        <w:trPr>
          <w:trHeight w:val="301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8" w:type="dxa"/>
            <w:vMerge/>
          </w:tcPr>
          <w:p w:rsidR="00C52DD2" w:rsidRPr="00500414" w:rsidRDefault="00C52DD2" w:rsidP="004770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52DD2" w:rsidRPr="00500414" w:rsidRDefault="00C52DD2" w:rsidP="0094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b/>
                <w:sz w:val="24"/>
                <w:szCs w:val="24"/>
              </w:rPr>
              <w:t>2019 г.</w:t>
            </w:r>
          </w:p>
        </w:tc>
      </w:tr>
      <w:tr w:rsidR="00C52DD2" w:rsidRPr="00500414" w:rsidTr="00500414">
        <w:trPr>
          <w:trHeight w:val="286"/>
        </w:trPr>
        <w:tc>
          <w:tcPr>
            <w:tcW w:w="567" w:type="dxa"/>
            <w:vMerge w:val="restart"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C52DD2" w:rsidRPr="00500414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2126" w:type="dxa"/>
          </w:tcPr>
          <w:p w:rsidR="00C52DD2" w:rsidRPr="00500414" w:rsidRDefault="002E6800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C52DD2" w:rsidRPr="00500414" w:rsidTr="00500414">
        <w:trPr>
          <w:trHeight w:val="286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письменных </w:t>
            </w:r>
          </w:p>
        </w:tc>
        <w:tc>
          <w:tcPr>
            <w:tcW w:w="2126" w:type="dxa"/>
          </w:tcPr>
          <w:p w:rsidR="00C52DD2" w:rsidRPr="00500414" w:rsidRDefault="002E6800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52DD2" w:rsidRPr="00500414" w:rsidTr="00500414">
        <w:trPr>
          <w:trHeight w:val="301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устных</w:t>
            </w:r>
          </w:p>
        </w:tc>
        <w:tc>
          <w:tcPr>
            <w:tcW w:w="2126" w:type="dxa"/>
          </w:tcPr>
          <w:p w:rsidR="00C52DD2" w:rsidRPr="00500414" w:rsidRDefault="005A48A0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2DD2" w:rsidRPr="00500414" w:rsidTr="00500414">
        <w:trPr>
          <w:trHeight w:val="286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коллективных</w:t>
            </w:r>
          </w:p>
        </w:tc>
        <w:tc>
          <w:tcPr>
            <w:tcW w:w="2126" w:type="dxa"/>
          </w:tcPr>
          <w:p w:rsidR="00C52DD2" w:rsidRPr="00500414" w:rsidRDefault="005A48A0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500414" w:rsidTr="00500414">
        <w:trPr>
          <w:trHeight w:val="301"/>
        </w:trPr>
        <w:tc>
          <w:tcPr>
            <w:tcW w:w="567" w:type="dxa"/>
            <w:vMerge w:val="restart"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C52DD2" w:rsidRPr="00500414" w:rsidRDefault="00C52DD2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2126" w:type="dxa"/>
          </w:tcPr>
          <w:p w:rsidR="00C52DD2" w:rsidRPr="00500414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500414" w:rsidTr="00500414">
        <w:trPr>
          <w:trHeight w:val="286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решено положительно (меры приняты)</w:t>
            </w:r>
          </w:p>
        </w:tc>
        <w:tc>
          <w:tcPr>
            <w:tcW w:w="2126" w:type="dxa"/>
          </w:tcPr>
          <w:p w:rsidR="00C52DD2" w:rsidRPr="00500414" w:rsidRDefault="003E0A29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2DD2" w:rsidRPr="00500414" w:rsidTr="00500414">
        <w:trPr>
          <w:trHeight w:val="286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даны разъяснения</w:t>
            </w:r>
          </w:p>
        </w:tc>
        <w:tc>
          <w:tcPr>
            <w:tcW w:w="2126" w:type="dxa"/>
          </w:tcPr>
          <w:p w:rsidR="00C52DD2" w:rsidRPr="00500414" w:rsidRDefault="002E6800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52DD2" w:rsidRPr="00500414" w:rsidTr="00500414">
        <w:trPr>
          <w:trHeight w:val="301"/>
        </w:trPr>
        <w:tc>
          <w:tcPr>
            <w:tcW w:w="567" w:type="dxa"/>
            <w:vMerge w:val="restart"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C52DD2" w:rsidRPr="00500414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</w:tc>
        <w:tc>
          <w:tcPr>
            <w:tcW w:w="2126" w:type="dxa"/>
          </w:tcPr>
          <w:p w:rsidR="00C52DD2" w:rsidRPr="00500414" w:rsidRDefault="00C52DD2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D2" w:rsidRPr="00500414" w:rsidTr="00500414">
        <w:trPr>
          <w:trHeight w:val="301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2126" w:type="dxa"/>
          </w:tcPr>
          <w:p w:rsidR="00C52DD2" w:rsidRPr="00500414" w:rsidRDefault="003E0A29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500414" w:rsidTr="00500414">
        <w:trPr>
          <w:trHeight w:val="286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2126" w:type="dxa"/>
          </w:tcPr>
          <w:p w:rsidR="00C52DD2" w:rsidRPr="00500414" w:rsidRDefault="003E0A29" w:rsidP="001D4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DD2" w:rsidRPr="00500414" w:rsidTr="00500414">
        <w:trPr>
          <w:trHeight w:val="316"/>
        </w:trPr>
        <w:tc>
          <w:tcPr>
            <w:tcW w:w="567" w:type="dxa"/>
            <w:vMerge w:val="restart"/>
          </w:tcPr>
          <w:p w:rsidR="00C52DD2" w:rsidRPr="00500414" w:rsidRDefault="00C52DD2" w:rsidP="001A3B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C52DD2" w:rsidRPr="00500414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126" w:type="dxa"/>
          </w:tcPr>
          <w:p w:rsidR="00C52DD2" w:rsidRPr="00500414" w:rsidRDefault="003E0A29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2DD2" w:rsidRPr="00500414" w:rsidTr="00500414">
        <w:trPr>
          <w:trHeight w:val="399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2126" w:type="dxa"/>
          </w:tcPr>
          <w:p w:rsidR="00C52DD2" w:rsidRPr="00500414" w:rsidRDefault="003E0A29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</w:tr>
      <w:tr w:rsidR="00C52DD2" w:rsidRPr="00500414" w:rsidTr="00500414">
        <w:trPr>
          <w:trHeight w:val="316"/>
        </w:trPr>
        <w:tc>
          <w:tcPr>
            <w:tcW w:w="567" w:type="dxa"/>
            <w:vMerge/>
          </w:tcPr>
          <w:p w:rsidR="00C52DD2" w:rsidRPr="00500414" w:rsidRDefault="00C52DD2" w:rsidP="001A3BD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C52DD2" w:rsidRPr="00500414" w:rsidRDefault="00C52DD2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 при  выезде  информационных  групп (всеми руководителями) </w:t>
            </w:r>
          </w:p>
        </w:tc>
        <w:tc>
          <w:tcPr>
            <w:tcW w:w="2126" w:type="dxa"/>
          </w:tcPr>
          <w:p w:rsidR="00C52DD2" w:rsidRPr="00500414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0414" w:rsidRPr="00500414" w:rsidTr="00500414">
        <w:trPr>
          <w:trHeight w:val="354"/>
        </w:trPr>
        <w:tc>
          <w:tcPr>
            <w:tcW w:w="567" w:type="dxa"/>
            <w:vMerge w:val="restart"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500414" w:rsidRPr="00500414" w:rsidRDefault="00500414" w:rsidP="001A3BD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обращений по наиболее часто встречающимся вопросам: </w:t>
            </w:r>
          </w:p>
        </w:tc>
        <w:tc>
          <w:tcPr>
            <w:tcW w:w="2126" w:type="dxa"/>
          </w:tcPr>
          <w:p w:rsidR="00500414" w:rsidRPr="00500414" w:rsidRDefault="00500414" w:rsidP="001D4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55788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2126" w:type="dxa"/>
          </w:tcPr>
          <w:p w:rsidR="00500414" w:rsidRPr="00500414" w:rsidRDefault="00500414" w:rsidP="0055788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582E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уличное освещение</w:t>
            </w:r>
          </w:p>
        </w:tc>
        <w:tc>
          <w:tcPr>
            <w:tcW w:w="2126" w:type="dxa"/>
          </w:tcPr>
          <w:p w:rsidR="00500414" w:rsidRPr="00500414" w:rsidRDefault="00500414" w:rsidP="00582E8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BA1DA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комплексное благоустройство</w:t>
            </w:r>
          </w:p>
        </w:tc>
        <w:tc>
          <w:tcPr>
            <w:tcW w:w="2126" w:type="dxa"/>
          </w:tcPr>
          <w:p w:rsidR="00500414" w:rsidRPr="00500414" w:rsidRDefault="00500414" w:rsidP="00BA1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C134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126" w:type="dxa"/>
          </w:tcPr>
          <w:p w:rsidR="00500414" w:rsidRPr="00500414" w:rsidRDefault="00500414" w:rsidP="00C134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7361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  <w:proofErr w:type="gramEnd"/>
          </w:p>
        </w:tc>
        <w:tc>
          <w:tcPr>
            <w:tcW w:w="2126" w:type="dxa"/>
          </w:tcPr>
          <w:p w:rsidR="00500414" w:rsidRPr="00500414" w:rsidRDefault="00500414" w:rsidP="007361C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B15E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транспортное обслуживание населения, пассажирские перевозки</w:t>
            </w:r>
          </w:p>
        </w:tc>
        <w:tc>
          <w:tcPr>
            <w:tcW w:w="2126" w:type="dxa"/>
          </w:tcPr>
          <w:p w:rsidR="00500414" w:rsidRPr="00500414" w:rsidRDefault="00500414" w:rsidP="00B15E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B15E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126" w:type="dxa"/>
          </w:tcPr>
          <w:p w:rsidR="00500414" w:rsidRPr="00500414" w:rsidRDefault="00500414" w:rsidP="00B15EA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8828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перебои в электроснабжении</w:t>
            </w:r>
          </w:p>
        </w:tc>
        <w:tc>
          <w:tcPr>
            <w:tcW w:w="2126" w:type="dxa"/>
          </w:tcPr>
          <w:p w:rsidR="00500414" w:rsidRPr="00500414" w:rsidRDefault="00500414" w:rsidP="0088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88286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ненадлежащее содержание домашних животных</w:t>
            </w:r>
          </w:p>
        </w:tc>
        <w:tc>
          <w:tcPr>
            <w:tcW w:w="2126" w:type="dxa"/>
          </w:tcPr>
          <w:p w:rsidR="00500414" w:rsidRPr="00500414" w:rsidRDefault="00500414" w:rsidP="0088286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защита прав на землю и рассмотрение земельных споров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благоустройство и ремонт подъездных дорог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50041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соц. обеспечение, соц. поддержка и соц</w:t>
            </w:r>
            <w:proofErr w:type="gramStart"/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DA46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режима </w:t>
            </w:r>
            <w:proofErr w:type="spellStart"/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500414">
              <w:rPr>
                <w:rFonts w:ascii="Times New Roman" w:hAnsi="Times New Roman" w:cs="Times New Roman"/>
                <w:sz w:val="24"/>
                <w:szCs w:val="24"/>
              </w:rPr>
              <w:t xml:space="preserve"> зон водных объектов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 xml:space="preserve">- исполнение судебных решений 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электроэнергетика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DA461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 xml:space="preserve">- доставка </w:t>
            </w:r>
            <w:proofErr w:type="gramStart"/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социальная защита пострадавших от стихийных бедствий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 w:val="restart"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предоставление дополнительных льгот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подключение индивидуальных жилых домов к центральным сетям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газификация поселений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деятельность в сфере строительства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регистрация по мету жительства и пребывания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оплата КУ и электроэнергии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A5687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конфликты на бытовой почве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2E68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предоставление жилья по договору социального найма (ДСН</w:t>
            </w:r>
            <w:proofErr w:type="gramEnd"/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414" w:rsidRPr="00500414" w:rsidTr="00500414">
        <w:trPr>
          <w:trHeight w:val="316"/>
        </w:trPr>
        <w:tc>
          <w:tcPr>
            <w:tcW w:w="567" w:type="dxa"/>
            <w:vMerge/>
          </w:tcPr>
          <w:p w:rsidR="00500414" w:rsidRPr="00500414" w:rsidRDefault="00500414" w:rsidP="001A3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8" w:type="dxa"/>
          </w:tcPr>
          <w:p w:rsidR="00500414" w:rsidRPr="00500414" w:rsidRDefault="00500414" w:rsidP="002E68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-  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2126" w:type="dxa"/>
          </w:tcPr>
          <w:p w:rsidR="00500414" w:rsidRPr="00500414" w:rsidRDefault="00500414" w:rsidP="00A568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4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91392" w:rsidRDefault="00091392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14" w:rsidRDefault="00500414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50041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07FF8"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201</w:t>
      </w:r>
      <w:r w:rsidR="00C52DD2" w:rsidRPr="001643D5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643D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1643D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946B9A" w:rsidRDefault="00946B9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500414">
        <w:rPr>
          <w:rFonts w:ascii="Times New Roman" w:hAnsi="Times New Roman" w:cs="Times New Roman"/>
          <w:sz w:val="28"/>
          <w:szCs w:val="28"/>
        </w:rPr>
        <w:t>4</w:t>
      </w:r>
      <w:r w:rsidR="00707FF8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C52DD2">
        <w:rPr>
          <w:rFonts w:ascii="Times New Roman" w:hAnsi="Times New Roman" w:cs="Times New Roman"/>
          <w:sz w:val="28"/>
          <w:szCs w:val="28"/>
        </w:rPr>
        <w:t>9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500414">
        <w:rPr>
          <w:rFonts w:ascii="Times New Roman" w:hAnsi="Times New Roman" w:cs="Times New Roman"/>
          <w:sz w:val="28"/>
          <w:szCs w:val="28"/>
        </w:rPr>
        <w:t>41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00414">
        <w:rPr>
          <w:rFonts w:ascii="Times New Roman" w:hAnsi="Times New Roman" w:cs="Times New Roman"/>
          <w:sz w:val="28"/>
          <w:szCs w:val="28"/>
        </w:rPr>
        <w:t>е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500414">
        <w:rPr>
          <w:rFonts w:ascii="Times New Roman" w:hAnsi="Times New Roman" w:cs="Times New Roman"/>
          <w:sz w:val="28"/>
          <w:szCs w:val="28"/>
        </w:rPr>
        <w:t>30</w:t>
      </w:r>
      <w:r w:rsidR="00707FF8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500414">
        <w:rPr>
          <w:rFonts w:ascii="Times New Roman" w:hAnsi="Times New Roman" w:cs="Times New Roman"/>
          <w:sz w:val="28"/>
          <w:szCs w:val="28"/>
        </w:rPr>
        <w:t>11</w:t>
      </w:r>
      <w:r w:rsidR="001A3BD8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</w:t>
      </w:r>
      <w:r w:rsidR="008C35A4">
        <w:rPr>
          <w:rFonts w:ascii="Times New Roman" w:hAnsi="Times New Roman" w:cs="Times New Roman"/>
          <w:sz w:val="28"/>
          <w:szCs w:val="28"/>
        </w:rPr>
        <w:t xml:space="preserve">. </w:t>
      </w: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5764E2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64E2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– </w:t>
      </w:r>
      <w:r w:rsidR="00500414">
        <w:rPr>
          <w:rFonts w:ascii="Times New Roman" w:hAnsi="Times New Roman" w:cs="Times New Roman"/>
          <w:sz w:val="28"/>
          <w:szCs w:val="28"/>
        </w:rPr>
        <w:t>6</w:t>
      </w:r>
      <w:r w:rsidR="009F6EDD" w:rsidRPr="005764E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707FF8">
        <w:rPr>
          <w:rFonts w:ascii="Times New Roman" w:hAnsi="Times New Roman" w:cs="Times New Roman"/>
          <w:sz w:val="28"/>
          <w:szCs w:val="28"/>
        </w:rPr>
        <w:t>й</w:t>
      </w:r>
      <w:r w:rsidRPr="005764E2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- Администрации района</w:t>
      </w:r>
      <w:r w:rsidR="009F6EDD" w:rsidRPr="005764E2">
        <w:rPr>
          <w:sz w:val="28"/>
          <w:szCs w:val="28"/>
        </w:rPr>
        <w:t xml:space="preserve"> – </w:t>
      </w:r>
      <w:r w:rsidR="00500414">
        <w:rPr>
          <w:sz w:val="28"/>
          <w:szCs w:val="28"/>
        </w:rPr>
        <w:t>6</w:t>
      </w:r>
      <w:r w:rsidR="005764E2" w:rsidRPr="005764E2">
        <w:rPr>
          <w:sz w:val="28"/>
          <w:szCs w:val="28"/>
        </w:rPr>
        <w:t xml:space="preserve"> </w:t>
      </w:r>
      <w:r w:rsidR="009F6EDD" w:rsidRPr="005764E2">
        <w:rPr>
          <w:sz w:val="28"/>
          <w:szCs w:val="28"/>
        </w:rPr>
        <w:t xml:space="preserve"> обращени</w:t>
      </w:r>
      <w:r w:rsidR="005764E2" w:rsidRPr="005764E2">
        <w:rPr>
          <w:sz w:val="28"/>
          <w:szCs w:val="28"/>
        </w:rPr>
        <w:t>й</w:t>
      </w:r>
      <w:r w:rsidR="00500414">
        <w:rPr>
          <w:sz w:val="28"/>
          <w:szCs w:val="28"/>
        </w:rPr>
        <w:t>;</w:t>
      </w:r>
    </w:p>
    <w:p w:rsidR="00500414" w:rsidRPr="005764E2" w:rsidRDefault="00500414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ГЖИ Ростовской области – 1 обращение.</w:t>
      </w:r>
    </w:p>
    <w:p w:rsidR="00500414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proofErr w:type="gramStart"/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500414">
        <w:rPr>
          <w:sz w:val="28"/>
          <w:szCs w:val="28"/>
        </w:rPr>
        <w:t>4</w:t>
      </w:r>
      <w:r w:rsidR="00707FF8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квартал 201</w:t>
      </w:r>
      <w:r w:rsidR="00C52DD2" w:rsidRPr="005764E2">
        <w:rPr>
          <w:sz w:val="28"/>
          <w:szCs w:val="28"/>
        </w:rPr>
        <w:t>9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остаются вопросы</w:t>
      </w:r>
      <w:r w:rsidR="00500414">
        <w:rPr>
          <w:sz w:val="28"/>
          <w:szCs w:val="28"/>
        </w:rPr>
        <w:t xml:space="preserve">, </w:t>
      </w:r>
      <w:r w:rsidR="005F233A">
        <w:rPr>
          <w:sz w:val="28"/>
          <w:szCs w:val="28"/>
        </w:rPr>
        <w:t xml:space="preserve"> </w:t>
      </w:r>
      <w:r w:rsidR="00500414" w:rsidRPr="00C52DD2">
        <w:rPr>
          <w:sz w:val="28"/>
          <w:szCs w:val="28"/>
        </w:rPr>
        <w:t xml:space="preserve">связанные с  </w:t>
      </w:r>
      <w:r w:rsidR="00500414" w:rsidRPr="00C52DD2">
        <w:rPr>
          <w:sz w:val="28"/>
          <w:szCs w:val="28"/>
          <w:shd w:val="clear" w:color="auto" w:fill="FFFFFF"/>
        </w:rPr>
        <w:t>переселением  из подвалов, бараков, аварийных домов, ветхого жилья</w:t>
      </w:r>
      <w:r w:rsidR="00500414">
        <w:rPr>
          <w:sz w:val="28"/>
          <w:szCs w:val="28"/>
          <w:shd w:val="clear" w:color="auto" w:fill="FFFFFF"/>
        </w:rPr>
        <w:t xml:space="preserve"> – 5 обращений, вопросы, связанные с уличным освещением – 5 обращений, а также вопросы</w:t>
      </w:r>
      <w:r w:rsidR="006A530A">
        <w:rPr>
          <w:sz w:val="28"/>
          <w:szCs w:val="28"/>
          <w:shd w:val="clear" w:color="auto" w:fill="FFFFFF"/>
        </w:rPr>
        <w:t>, с</w:t>
      </w:r>
      <w:r w:rsidR="00500414">
        <w:rPr>
          <w:sz w:val="28"/>
          <w:szCs w:val="28"/>
          <w:shd w:val="clear" w:color="auto" w:fill="FFFFFF"/>
        </w:rPr>
        <w:t xml:space="preserve">вязанные с комплексным </w:t>
      </w:r>
      <w:r w:rsidR="006A530A">
        <w:rPr>
          <w:sz w:val="28"/>
          <w:szCs w:val="28"/>
          <w:shd w:val="clear" w:color="auto" w:fill="FFFFFF"/>
        </w:rPr>
        <w:t>б</w:t>
      </w:r>
      <w:r w:rsidR="00500414">
        <w:rPr>
          <w:sz w:val="28"/>
          <w:szCs w:val="28"/>
          <w:shd w:val="clear" w:color="auto" w:fill="FFFFFF"/>
        </w:rPr>
        <w:t>лагоустройст</w:t>
      </w:r>
      <w:r w:rsidR="006A530A">
        <w:rPr>
          <w:sz w:val="28"/>
          <w:szCs w:val="28"/>
          <w:shd w:val="clear" w:color="auto" w:fill="FFFFFF"/>
        </w:rPr>
        <w:t>вом территории – 4 обращения.</w:t>
      </w:r>
      <w:proofErr w:type="gramEnd"/>
    </w:p>
    <w:p w:rsidR="008C35A4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A530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201</w:t>
      </w:r>
      <w:r w:rsidR="005747A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Pr="009A06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6A53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11</w:t>
      </w:r>
      <w:r w:rsidR="005747A0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6A530A"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D62F4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9A06A7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5653" w:rsidRPr="009A06A7" w:rsidRDefault="00FA5653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707FF8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862F86"/>
    <w:rsid w:val="0000759B"/>
    <w:rsid w:val="00064134"/>
    <w:rsid w:val="000837EC"/>
    <w:rsid w:val="00091392"/>
    <w:rsid w:val="00100159"/>
    <w:rsid w:val="00126B86"/>
    <w:rsid w:val="001643D5"/>
    <w:rsid w:val="001A3BD8"/>
    <w:rsid w:val="001A4D7C"/>
    <w:rsid w:val="00284C4A"/>
    <w:rsid w:val="002A2AB7"/>
    <w:rsid w:val="002E6800"/>
    <w:rsid w:val="002F4FD0"/>
    <w:rsid w:val="002F7F79"/>
    <w:rsid w:val="00381898"/>
    <w:rsid w:val="00383C90"/>
    <w:rsid w:val="003B1584"/>
    <w:rsid w:val="003E0A29"/>
    <w:rsid w:val="004770D5"/>
    <w:rsid w:val="004D40FF"/>
    <w:rsid w:val="00500414"/>
    <w:rsid w:val="00504C90"/>
    <w:rsid w:val="005069DC"/>
    <w:rsid w:val="00513835"/>
    <w:rsid w:val="0056361B"/>
    <w:rsid w:val="005747A0"/>
    <w:rsid w:val="005764E2"/>
    <w:rsid w:val="005A48A0"/>
    <w:rsid w:val="005B3598"/>
    <w:rsid w:val="005F233A"/>
    <w:rsid w:val="005F4C5F"/>
    <w:rsid w:val="0066115B"/>
    <w:rsid w:val="006A0F3E"/>
    <w:rsid w:val="006A530A"/>
    <w:rsid w:val="006A621F"/>
    <w:rsid w:val="00707FF8"/>
    <w:rsid w:val="007A3F4C"/>
    <w:rsid w:val="008365F6"/>
    <w:rsid w:val="00862F86"/>
    <w:rsid w:val="008C35A4"/>
    <w:rsid w:val="00940952"/>
    <w:rsid w:val="009411F9"/>
    <w:rsid w:val="00946B9A"/>
    <w:rsid w:val="00951090"/>
    <w:rsid w:val="009560D4"/>
    <w:rsid w:val="009A06A7"/>
    <w:rsid w:val="009B2946"/>
    <w:rsid w:val="009E0441"/>
    <w:rsid w:val="009F6EDD"/>
    <w:rsid w:val="00A21C53"/>
    <w:rsid w:val="00AD62F4"/>
    <w:rsid w:val="00B961BC"/>
    <w:rsid w:val="00BB4C29"/>
    <w:rsid w:val="00BE30B7"/>
    <w:rsid w:val="00BE5C8F"/>
    <w:rsid w:val="00C02927"/>
    <w:rsid w:val="00C26162"/>
    <w:rsid w:val="00C2685C"/>
    <w:rsid w:val="00C41586"/>
    <w:rsid w:val="00C50ABA"/>
    <w:rsid w:val="00C52DD2"/>
    <w:rsid w:val="00C92C21"/>
    <w:rsid w:val="00CA39F8"/>
    <w:rsid w:val="00D16DAB"/>
    <w:rsid w:val="00D65DE4"/>
    <w:rsid w:val="00D805C7"/>
    <w:rsid w:val="00DA461C"/>
    <w:rsid w:val="00DA60B6"/>
    <w:rsid w:val="00DC65F3"/>
    <w:rsid w:val="00DD72C8"/>
    <w:rsid w:val="00E17917"/>
    <w:rsid w:val="00F13785"/>
    <w:rsid w:val="00FA22D9"/>
    <w:rsid w:val="00FA2A8F"/>
    <w:rsid w:val="00FA3A38"/>
    <w:rsid w:val="00FA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4 квартал 2019 года</vt:lpstr>
      <vt:lpstr>    </vt:lpstr>
    </vt:vector>
  </TitlesOfParts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4</cp:revision>
  <cp:lastPrinted>2019-07-02T05:44:00Z</cp:lastPrinted>
  <dcterms:created xsi:type="dcterms:W3CDTF">2019-12-30T10:14:00Z</dcterms:created>
  <dcterms:modified xsi:type="dcterms:W3CDTF">2019-12-30T11:19:00Z</dcterms:modified>
</cp:coreProperties>
</file>