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2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F9" w:rsidRPr="00E67271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D40AF9" w:rsidRPr="00E67271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7A1D" w:rsidRDefault="006F7A1D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51B" w:rsidRPr="00E515AE" w:rsidRDefault="0060551B" w:rsidP="00605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15AE">
        <w:rPr>
          <w:rFonts w:ascii="Times New Roman" w:hAnsi="Times New Roman" w:cs="Times New Roman"/>
          <w:sz w:val="28"/>
          <w:szCs w:val="28"/>
        </w:rPr>
        <w:t xml:space="preserve">т </w:t>
      </w:r>
      <w:r w:rsidR="006F7A1D">
        <w:rPr>
          <w:rFonts w:ascii="Times New Roman" w:hAnsi="Times New Roman" w:cs="Times New Roman"/>
          <w:sz w:val="28"/>
          <w:szCs w:val="28"/>
        </w:rPr>
        <w:t>28.05.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6B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6F7A1D"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60551B" w:rsidRPr="00231061" w:rsidRDefault="0060551B" w:rsidP="0060551B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231061">
        <w:rPr>
          <w:rFonts w:ascii="Times New Roman" w:hAnsi="Times New Roman" w:cs="Times New Roman"/>
          <w:sz w:val="28"/>
        </w:rPr>
        <w:t>п. Синегорский</w:t>
      </w:r>
    </w:p>
    <w:p w:rsidR="0060551B" w:rsidRDefault="000E6B3D" w:rsidP="0060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</w:t>
      </w:r>
      <w:r w:rsidR="00A1732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епутатов Синегорского сельского поселения от 26.10.2018 г. № 62</w:t>
      </w:r>
    </w:p>
    <w:p w:rsidR="00024F46" w:rsidRDefault="00024F46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F46" w:rsidRPr="00C5395D" w:rsidRDefault="0070687D" w:rsidP="00C5395D">
      <w:pPr>
        <w:shd w:val="clear" w:color="auto" w:fill="FFFFFF"/>
        <w:autoSpaceDE w:val="0"/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95D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Федеральными законами от 06.10.2003 г. № 131-ФЗ «Об общих принципах организации местного самоуправления в Российской Федерации», от 27.12.2018 г. № 498-ФЗ «Об ответственном обращении с животными и о внесении изменений в отдельные законодательные акты Российской Федерации», Областным законом от 25.10.2002 г. № 273-ЗС «Об административных правонарушениях», Уставом муниципального образования «Синегорское сельское поселение» и приведения нормативно-правовых актов органов местного самоуправления в соответствие с действующим законодательством  Собрание депутатов Синегорского сельского поселения</w:t>
      </w:r>
    </w:p>
    <w:p w:rsidR="0060551B" w:rsidRPr="00C5395D" w:rsidRDefault="0060551B" w:rsidP="00C5395D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395D">
        <w:rPr>
          <w:rFonts w:ascii="Times New Roman" w:hAnsi="Times New Roman" w:cs="Times New Roman"/>
          <w:sz w:val="28"/>
          <w:szCs w:val="28"/>
        </w:rPr>
        <w:t>РЕШИЛО:</w:t>
      </w:r>
    </w:p>
    <w:p w:rsidR="0070687D" w:rsidRPr="00C5395D" w:rsidRDefault="0070687D" w:rsidP="00C5395D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687D" w:rsidRPr="00C5395D" w:rsidRDefault="0070687D" w:rsidP="00C5395D">
      <w:pPr>
        <w:numPr>
          <w:ilvl w:val="0"/>
          <w:numId w:val="8"/>
        </w:numPr>
        <w:tabs>
          <w:tab w:val="num" w:pos="0"/>
        </w:tabs>
        <w:spacing w:after="0" w:line="240" w:lineRule="auto"/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95D">
        <w:rPr>
          <w:rFonts w:ascii="Times New Roman" w:hAnsi="Times New Roman" w:cs="Times New Roman"/>
          <w:sz w:val="28"/>
          <w:szCs w:val="28"/>
        </w:rPr>
        <w:t>Внести в решение Собрания депутатов Синегорского сельского поселения от 26.10.2018г. № 62 «Об утверждении Правил содержания домашних животных и птицы на территории Синегорского сельского поселения» следующие изменения:</w:t>
      </w:r>
    </w:p>
    <w:p w:rsidR="00DA3A10" w:rsidRPr="00E06B75" w:rsidRDefault="0070687D" w:rsidP="00A17321">
      <w:pPr>
        <w:spacing w:after="0" w:line="240" w:lineRule="auto"/>
        <w:ind w:left="-709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95D">
        <w:rPr>
          <w:rFonts w:ascii="Times New Roman" w:hAnsi="Times New Roman" w:cs="Times New Roman"/>
          <w:sz w:val="28"/>
          <w:szCs w:val="28"/>
        </w:rPr>
        <w:t xml:space="preserve">1.1. В пункте </w:t>
      </w:r>
      <w:r w:rsidR="00DA3A10" w:rsidRPr="00C5395D">
        <w:rPr>
          <w:rFonts w:ascii="Times New Roman" w:hAnsi="Times New Roman" w:cs="Times New Roman"/>
          <w:sz w:val="28"/>
          <w:szCs w:val="28"/>
        </w:rPr>
        <w:t>1.3.</w:t>
      </w:r>
      <w:r w:rsidRPr="00C5395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A3A10" w:rsidRPr="00C5395D">
        <w:rPr>
          <w:rFonts w:ascii="Times New Roman" w:hAnsi="Times New Roman" w:cs="Times New Roman"/>
          <w:sz w:val="28"/>
          <w:szCs w:val="28"/>
        </w:rPr>
        <w:t>1</w:t>
      </w:r>
      <w:r w:rsidRPr="00C5395D">
        <w:rPr>
          <w:rFonts w:ascii="Times New Roman" w:hAnsi="Times New Roman" w:cs="Times New Roman"/>
          <w:sz w:val="28"/>
          <w:szCs w:val="28"/>
        </w:rPr>
        <w:t xml:space="preserve"> Правил содержания домашних животных и птицы на территории Синегорского сельского поселения</w:t>
      </w:r>
      <w:r w:rsidR="00376C38" w:rsidRPr="00C5395D">
        <w:rPr>
          <w:rFonts w:ascii="Times New Roman" w:hAnsi="Times New Roman" w:cs="Times New Roman"/>
          <w:sz w:val="28"/>
          <w:szCs w:val="28"/>
        </w:rPr>
        <w:t xml:space="preserve"> </w:t>
      </w:r>
      <w:r w:rsidR="00376C38" w:rsidRPr="00C5395D">
        <w:rPr>
          <w:rFonts w:ascii="Times New Roman" w:hAnsi="Times New Roman" w:cs="Times New Roman"/>
          <w:bCs/>
          <w:sz w:val="28"/>
          <w:szCs w:val="28"/>
        </w:rPr>
        <w:t xml:space="preserve">(далее – Правила) </w:t>
      </w:r>
      <w:r w:rsidRPr="00C5395D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A3A10" w:rsidRPr="00C5395D">
        <w:rPr>
          <w:rFonts w:ascii="Times New Roman" w:hAnsi="Times New Roman" w:cs="Times New Roman"/>
          <w:sz w:val="28"/>
          <w:szCs w:val="28"/>
        </w:rPr>
        <w:t xml:space="preserve"> «-</w:t>
      </w:r>
      <w:r w:rsidR="00DA3A10" w:rsidRPr="00C5395D">
        <w:rPr>
          <w:rFonts w:ascii="Times New Roman" w:hAnsi="Times New Roman" w:cs="Times New Roman"/>
          <w:b/>
          <w:sz w:val="28"/>
          <w:szCs w:val="28"/>
        </w:rPr>
        <w:t>собаки, требующие особой ответственности владельца</w:t>
      </w:r>
      <w:r w:rsidR="00DA3A10" w:rsidRPr="00C5395D">
        <w:rPr>
          <w:rFonts w:ascii="Times New Roman" w:hAnsi="Times New Roman" w:cs="Times New Roman"/>
          <w:sz w:val="28"/>
          <w:szCs w:val="28"/>
        </w:rPr>
        <w:t xml:space="preserve"> –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</w:t>
      </w:r>
      <w:r w:rsidR="00DA3A10" w:rsidRPr="00E06B75">
        <w:rPr>
          <w:rFonts w:ascii="Times New Roman" w:hAnsi="Times New Roman" w:cs="Times New Roman"/>
          <w:sz w:val="28"/>
          <w:szCs w:val="28"/>
        </w:rPr>
        <w:t>дог, боксер, бульдог, ризеншнауцер, доберман, мастино, мастифф, эрдельтерьер, ньюфаундленд, сенбернар, лайка, колли, бельгийская овчарка, бульмастиф, лабрадор, чау-чау, далматин, бладхаунд, командор, волкодав, пойнтер, королевский (большой) пудель</w:t>
      </w:r>
      <w:r w:rsidR="00E06B75" w:rsidRPr="00E06B75">
        <w:rPr>
          <w:rFonts w:ascii="Times New Roman" w:hAnsi="Times New Roman" w:cs="Times New Roman"/>
          <w:sz w:val="28"/>
          <w:szCs w:val="28"/>
        </w:rPr>
        <w:t xml:space="preserve"> и прочие собаки с высотой холки более 50см.;</w:t>
      </w:r>
      <w:r w:rsidR="00C5395D" w:rsidRPr="00E06B75">
        <w:rPr>
          <w:rFonts w:ascii="Times New Roman" w:hAnsi="Times New Roman" w:cs="Times New Roman"/>
          <w:sz w:val="28"/>
          <w:szCs w:val="28"/>
        </w:rPr>
        <w:t>»</w:t>
      </w:r>
      <w:r w:rsidR="00DA3A10" w:rsidRPr="00E06B75">
        <w:rPr>
          <w:rFonts w:ascii="Times New Roman" w:hAnsi="Times New Roman" w:cs="Times New Roman"/>
          <w:sz w:val="28"/>
          <w:szCs w:val="28"/>
        </w:rPr>
        <w:t xml:space="preserve"> заменить словами «потенциально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</w:t>
      </w:r>
      <w:r w:rsidR="00DA3A10" w:rsidRPr="00E06B75">
        <w:rPr>
          <w:rFonts w:ascii="Times New Roman" w:hAnsi="Times New Roman" w:cs="Times New Roman"/>
          <w:sz w:val="28"/>
          <w:szCs w:val="28"/>
        </w:rPr>
        <w:lastRenderedPageBreak/>
        <w:t>утвержденный Правительством Российской Федерации</w:t>
      </w:r>
      <w:r w:rsidR="007A09C6" w:rsidRPr="00E06B75">
        <w:rPr>
          <w:rFonts w:ascii="Times New Roman" w:hAnsi="Times New Roman" w:cs="Times New Roman"/>
          <w:sz w:val="28"/>
          <w:szCs w:val="28"/>
        </w:rPr>
        <w:t xml:space="preserve"> от 29.07.2019 № 974 «Об утверждении перечня потенциально опасных собак</w:t>
      </w:r>
      <w:r w:rsidR="00DA3A10" w:rsidRPr="00E06B75">
        <w:rPr>
          <w:rFonts w:ascii="Times New Roman" w:hAnsi="Times New Roman" w:cs="Times New Roman"/>
          <w:sz w:val="28"/>
          <w:szCs w:val="28"/>
        </w:rPr>
        <w:t>»</w:t>
      </w:r>
      <w:r w:rsidR="00E06B75">
        <w:rPr>
          <w:rFonts w:ascii="Times New Roman" w:hAnsi="Times New Roman" w:cs="Times New Roman"/>
          <w:sz w:val="28"/>
          <w:szCs w:val="28"/>
        </w:rPr>
        <w:t>.</w:t>
      </w:r>
    </w:p>
    <w:p w:rsidR="00C433D1" w:rsidRPr="00E06B75" w:rsidRDefault="00C433D1" w:rsidP="00A17321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>1.2. В пункте 2.6.1. раздела 2 Правил слова «- лицами не достигшими 14-летнего возраста, собак, требующих особой ответственности владельца;» заменить словами «- лицами не достигшими 14-летнего возраста;»</w:t>
      </w:r>
    </w:p>
    <w:p w:rsidR="00C433D1" w:rsidRPr="00E06B75" w:rsidRDefault="00C433D1" w:rsidP="00A17321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>1.3.</w:t>
      </w:r>
      <w:r w:rsidR="00D5640A" w:rsidRPr="00E06B75">
        <w:rPr>
          <w:rFonts w:ascii="Times New Roman" w:hAnsi="Times New Roman" w:cs="Times New Roman"/>
          <w:sz w:val="28"/>
          <w:szCs w:val="28"/>
        </w:rPr>
        <w:t xml:space="preserve"> </w:t>
      </w:r>
      <w:r w:rsidRPr="00E06B75">
        <w:rPr>
          <w:rFonts w:ascii="Times New Roman" w:hAnsi="Times New Roman" w:cs="Times New Roman"/>
          <w:sz w:val="28"/>
          <w:szCs w:val="28"/>
        </w:rPr>
        <w:t xml:space="preserve"> Раздел 5 Правил дополнить пунктами 5.6.</w:t>
      </w:r>
      <w:r w:rsidR="00376C38" w:rsidRPr="00E06B75">
        <w:rPr>
          <w:rFonts w:ascii="Times New Roman" w:hAnsi="Times New Roman" w:cs="Times New Roman"/>
          <w:sz w:val="28"/>
          <w:szCs w:val="28"/>
        </w:rPr>
        <w:t xml:space="preserve"> и </w:t>
      </w:r>
      <w:r w:rsidRPr="00E06B75">
        <w:rPr>
          <w:rFonts w:ascii="Times New Roman" w:hAnsi="Times New Roman" w:cs="Times New Roman"/>
          <w:sz w:val="28"/>
          <w:szCs w:val="28"/>
        </w:rPr>
        <w:t>5.7. следующего содержания:</w:t>
      </w:r>
    </w:p>
    <w:p w:rsidR="00C433D1" w:rsidRPr="00E06B75" w:rsidRDefault="00C433D1" w:rsidP="00A1732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>«5.6. При выгуле домашнего животного необходимо соблюдать следующие требования:</w:t>
      </w:r>
    </w:p>
    <w:p w:rsidR="00C433D1" w:rsidRPr="00E06B75" w:rsidRDefault="00C433D1" w:rsidP="00A1732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433D1" w:rsidRPr="00E06B75" w:rsidRDefault="00C433D1" w:rsidP="00A1732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433D1" w:rsidRPr="00E06B75" w:rsidRDefault="00C433D1" w:rsidP="00A1732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  <w:bookmarkStart w:id="0" w:name="Par150"/>
      <w:bookmarkEnd w:id="0"/>
    </w:p>
    <w:p w:rsidR="00C433D1" w:rsidRPr="00E06B75" w:rsidRDefault="00C433D1" w:rsidP="00A1732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>5.7.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территорию.»</w:t>
      </w:r>
    </w:p>
    <w:p w:rsidR="00376C38" w:rsidRPr="00E06B75" w:rsidRDefault="00376C38" w:rsidP="00A1732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официального опубликования. </w:t>
      </w:r>
    </w:p>
    <w:p w:rsidR="00F75A1D" w:rsidRPr="00C5395D" w:rsidRDefault="00376C38" w:rsidP="00A17321">
      <w:pPr>
        <w:suppressAutoHyphens/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B7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F75A1D" w:rsidRDefault="00F75A1D" w:rsidP="00E06B75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95D" w:rsidRDefault="00C5395D" w:rsidP="00C5395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45" w:rsidRPr="00C5395D" w:rsidRDefault="00130D45" w:rsidP="00C5395D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127"/>
        <w:gridCol w:w="2976"/>
      </w:tblGrid>
      <w:tr w:rsidR="00C5395D" w:rsidTr="00C5395D">
        <w:tc>
          <w:tcPr>
            <w:tcW w:w="5353" w:type="dxa"/>
          </w:tcPr>
          <w:p w:rsidR="00C5395D" w:rsidRPr="00D5640A" w:rsidRDefault="00C5395D" w:rsidP="00C5395D">
            <w:pPr>
              <w:pStyle w:val="2"/>
              <w:contextualSpacing/>
              <w:outlineLvl w:val="1"/>
              <w:rPr>
                <w:b w:val="0"/>
                <w:szCs w:val="28"/>
              </w:rPr>
            </w:pPr>
            <w:r w:rsidRPr="00D5640A">
              <w:rPr>
                <w:b w:val="0"/>
                <w:szCs w:val="28"/>
              </w:rPr>
              <w:t>Председатель Собрания депутатов -</w:t>
            </w:r>
          </w:p>
          <w:p w:rsidR="00C5395D" w:rsidRPr="00D5640A" w:rsidRDefault="00C5395D" w:rsidP="00C5395D">
            <w:pPr>
              <w:pStyle w:val="2"/>
              <w:contextualSpacing/>
              <w:outlineLvl w:val="1"/>
              <w:rPr>
                <w:b w:val="0"/>
                <w:szCs w:val="28"/>
              </w:rPr>
            </w:pPr>
            <w:r w:rsidRPr="00D5640A">
              <w:rPr>
                <w:b w:val="0"/>
                <w:szCs w:val="28"/>
              </w:rPr>
              <w:t>глава Синегорского сельского поселения</w:t>
            </w:r>
          </w:p>
          <w:p w:rsidR="00C5395D" w:rsidRPr="00D5640A" w:rsidRDefault="00C5395D" w:rsidP="00C5395D">
            <w:pPr>
              <w:contextualSpacing/>
            </w:pPr>
          </w:p>
        </w:tc>
        <w:tc>
          <w:tcPr>
            <w:tcW w:w="2127" w:type="dxa"/>
          </w:tcPr>
          <w:p w:rsidR="00C5395D" w:rsidRPr="00D5640A" w:rsidRDefault="00C5395D" w:rsidP="00C5395D">
            <w:pPr>
              <w:pStyle w:val="2"/>
              <w:contextualSpacing/>
              <w:outlineLvl w:val="1"/>
              <w:rPr>
                <w:b w:val="0"/>
                <w:szCs w:val="28"/>
              </w:rPr>
            </w:pPr>
          </w:p>
        </w:tc>
        <w:tc>
          <w:tcPr>
            <w:tcW w:w="2976" w:type="dxa"/>
          </w:tcPr>
          <w:p w:rsidR="00C5395D" w:rsidRPr="00D5640A" w:rsidRDefault="00C5395D" w:rsidP="00C5395D">
            <w:pPr>
              <w:pStyle w:val="2"/>
              <w:contextualSpacing/>
              <w:jc w:val="right"/>
              <w:outlineLvl w:val="1"/>
              <w:rPr>
                <w:b w:val="0"/>
                <w:szCs w:val="28"/>
              </w:rPr>
            </w:pPr>
            <w:r w:rsidRPr="00D5640A">
              <w:rPr>
                <w:b w:val="0"/>
                <w:szCs w:val="28"/>
              </w:rPr>
              <w:t xml:space="preserve">    Л.С. Рассолова</w:t>
            </w:r>
          </w:p>
        </w:tc>
      </w:tr>
    </w:tbl>
    <w:p w:rsidR="00130D45" w:rsidRPr="00C5395D" w:rsidRDefault="00130D45" w:rsidP="00C5395D">
      <w:pPr>
        <w:spacing w:after="0" w:line="240" w:lineRule="auto"/>
        <w:ind w:left="-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B0500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p w:rsidR="0060551B" w:rsidRDefault="0060551B" w:rsidP="0060551B">
      <w:pPr>
        <w:pStyle w:val="aa"/>
        <w:tabs>
          <w:tab w:val="left" w:pos="284"/>
        </w:tabs>
        <w:ind w:left="-426"/>
        <w:jc w:val="both"/>
        <w:rPr>
          <w:sz w:val="28"/>
        </w:rPr>
      </w:pPr>
    </w:p>
    <w:sectPr w:rsidR="0060551B" w:rsidSect="00E06B75">
      <w:footerReference w:type="even" r:id="rId8"/>
      <w:footerReference w:type="default" r:id="rId9"/>
      <w:pgSz w:w="11906" w:h="16838" w:code="9"/>
      <w:pgMar w:top="851" w:right="567" w:bottom="851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A0" w:rsidRDefault="00944CA0" w:rsidP="006A2DCB">
      <w:pPr>
        <w:spacing w:after="0" w:line="240" w:lineRule="auto"/>
      </w:pPr>
      <w:r>
        <w:separator/>
      </w:r>
    </w:p>
  </w:endnote>
  <w:endnote w:type="continuationSeparator" w:id="1">
    <w:p w:rsidR="00944CA0" w:rsidRDefault="00944CA0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33" w:rsidRDefault="0015161D" w:rsidP="00225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C33" w:rsidRDefault="00225C33" w:rsidP="00225C3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33" w:rsidRDefault="00225C33" w:rsidP="00225C33">
    <w:pPr>
      <w:pStyle w:val="a5"/>
      <w:framePr w:wrap="around" w:vAnchor="text" w:hAnchor="margin" w:xAlign="right" w:y="1"/>
      <w:rPr>
        <w:rStyle w:val="a7"/>
      </w:rPr>
    </w:pPr>
  </w:p>
  <w:p w:rsidR="00225C33" w:rsidRDefault="00225C33" w:rsidP="00225C33">
    <w:pPr>
      <w:pStyle w:val="a5"/>
      <w:ind w:right="360"/>
      <w:jc w:val="right"/>
      <w:rPr>
        <w:sz w:val="14"/>
      </w:rPr>
    </w:pPr>
  </w:p>
  <w:p w:rsidR="00225C33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A0" w:rsidRDefault="00944CA0" w:rsidP="006A2DCB">
      <w:pPr>
        <w:spacing w:after="0" w:line="240" w:lineRule="auto"/>
      </w:pPr>
      <w:r>
        <w:separator/>
      </w:r>
    </w:p>
  </w:footnote>
  <w:footnote w:type="continuationSeparator" w:id="1">
    <w:p w:rsidR="00944CA0" w:rsidRDefault="00944CA0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A78F7"/>
    <w:multiLevelType w:val="hybridMultilevel"/>
    <w:tmpl w:val="7AC43FF8"/>
    <w:lvl w:ilvl="0" w:tplc="CECA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91D7F"/>
    <w:multiLevelType w:val="hybridMultilevel"/>
    <w:tmpl w:val="10364CC8"/>
    <w:lvl w:ilvl="0" w:tplc="2A3CAC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C3CAF"/>
    <w:multiLevelType w:val="hybridMultilevel"/>
    <w:tmpl w:val="6142B836"/>
    <w:lvl w:ilvl="0" w:tplc="126E5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11E86"/>
    <w:rsid w:val="00024F46"/>
    <w:rsid w:val="00066EC7"/>
    <w:rsid w:val="000B361C"/>
    <w:rsid w:val="000D11B1"/>
    <w:rsid w:val="000D13AB"/>
    <w:rsid w:val="000E6B3D"/>
    <w:rsid w:val="00130D45"/>
    <w:rsid w:val="0015161D"/>
    <w:rsid w:val="0015456C"/>
    <w:rsid w:val="001666E9"/>
    <w:rsid w:val="00186A72"/>
    <w:rsid w:val="001A392E"/>
    <w:rsid w:val="001E0214"/>
    <w:rsid w:val="001E6AC1"/>
    <w:rsid w:val="001F0662"/>
    <w:rsid w:val="00225C33"/>
    <w:rsid w:val="0023763F"/>
    <w:rsid w:val="00240687"/>
    <w:rsid w:val="002C27C8"/>
    <w:rsid w:val="002D21D0"/>
    <w:rsid w:val="002D4970"/>
    <w:rsid w:val="002E5AE4"/>
    <w:rsid w:val="002F1D4F"/>
    <w:rsid w:val="00341216"/>
    <w:rsid w:val="0035048B"/>
    <w:rsid w:val="00376C38"/>
    <w:rsid w:val="003D304B"/>
    <w:rsid w:val="003D341C"/>
    <w:rsid w:val="003F1150"/>
    <w:rsid w:val="0047336C"/>
    <w:rsid w:val="004A5BCD"/>
    <w:rsid w:val="004D01FA"/>
    <w:rsid w:val="005137B2"/>
    <w:rsid w:val="00514D91"/>
    <w:rsid w:val="00525F98"/>
    <w:rsid w:val="005346D0"/>
    <w:rsid w:val="00563B17"/>
    <w:rsid w:val="00566DF8"/>
    <w:rsid w:val="00582FEA"/>
    <w:rsid w:val="005B0525"/>
    <w:rsid w:val="005B4432"/>
    <w:rsid w:val="005C5675"/>
    <w:rsid w:val="0060551B"/>
    <w:rsid w:val="0063381F"/>
    <w:rsid w:val="00635928"/>
    <w:rsid w:val="00637154"/>
    <w:rsid w:val="00640D28"/>
    <w:rsid w:val="006A11FF"/>
    <w:rsid w:val="006A2DCB"/>
    <w:rsid w:val="006D1423"/>
    <w:rsid w:val="006E4FDD"/>
    <w:rsid w:val="006F26B0"/>
    <w:rsid w:val="006F7A1D"/>
    <w:rsid w:val="0070687D"/>
    <w:rsid w:val="0071691D"/>
    <w:rsid w:val="00733D69"/>
    <w:rsid w:val="00741746"/>
    <w:rsid w:val="00777A3F"/>
    <w:rsid w:val="007A09C6"/>
    <w:rsid w:val="007B0444"/>
    <w:rsid w:val="007F2FA5"/>
    <w:rsid w:val="00813203"/>
    <w:rsid w:val="00935F5C"/>
    <w:rsid w:val="009364BC"/>
    <w:rsid w:val="00944CA0"/>
    <w:rsid w:val="00982840"/>
    <w:rsid w:val="00993510"/>
    <w:rsid w:val="00A0078E"/>
    <w:rsid w:val="00A1080E"/>
    <w:rsid w:val="00A17321"/>
    <w:rsid w:val="00A7052A"/>
    <w:rsid w:val="00A9403A"/>
    <w:rsid w:val="00AE376C"/>
    <w:rsid w:val="00AF4365"/>
    <w:rsid w:val="00B734FB"/>
    <w:rsid w:val="00BD41A2"/>
    <w:rsid w:val="00BD4807"/>
    <w:rsid w:val="00BE00F5"/>
    <w:rsid w:val="00BE26BF"/>
    <w:rsid w:val="00C064C4"/>
    <w:rsid w:val="00C26600"/>
    <w:rsid w:val="00C433D1"/>
    <w:rsid w:val="00C5395D"/>
    <w:rsid w:val="00C71009"/>
    <w:rsid w:val="00C71878"/>
    <w:rsid w:val="00CA2F72"/>
    <w:rsid w:val="00D17F00"/>
    <w:rsid w:val="00D33A5C"/>
    <w:rsid w:val="00D40AF9"/>
    <w:rsid w:val="00D52AFD"/>
    <w:rsid w:val="00D53E39"/>
    <w:rsid w:val="00D5640A"/>
    <w:rsid w:val="00D955B0"/>
    <w:rsid w:val="00DA18A7"/>
    <w:rsid w:val="00DA3A10"/>
    <w:rsid w:val="00E06B75"/>
    <w:rsid w:val="00E36FC7"/>
    <w:rsid w:val="00E46ACB"/>
    <w:rsid w:val="00E65251"/>
    <w:rsid w:val="00E82D4D"/>
    <w:rsid w:val="00EB0500"/>
    <w:rsid w:val="00EE6AEC"/>
    <w:rsid w:val="00F043BE"/>
    <w:rsid w:val="00F17F5E"/>
    <w:rsid w:val="00F75A1D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6055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5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D52AFD"/>
    <w:rPr>
      <w:b/>
      <w:bCs/>
    </w:rPr>
  </w:style>
  <w:style w:type="table" w:styleId="ae">
    <w:name w:val="Table Grid"/>
    <w:basedOn w:val="a1"/>
    <w:uiPriority w:val="59"/>
    <w:rsid w:val="00C53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РОССИЙСКАЯ ФЕДЕРАЦИЯ</vt:lpstr>
      <vt:lpstr>СОБРАНИЕ ДЕПУТАТОВ СИНЕГОРСКОГО СЕЛЬСКОГО ПОСЕЛЕНИЯ</vt:lpstr>
      <vt:lpstr>ПРОЕКТ</vt:lpstr>
      <vt:lpstr/>
      <vt:lpstr>    </vt:lpstr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sineg</cp:lastModifiedBy>
  <cp:revision>2</cp:revision>
  <cp:lastPrinted>2021-05-28T12:17:00Z</cp:lastPrinted>
  <dcterms:created xsi:type="dcterms:W3CDTF">2021-05-28T12:18:00Z</dcterms:created>
  <dcterms:modified xsi:type="dcterms:W3CDTF">2021-05-28T12:18:00Z</dcterms:modified>
</cp:coreProperties>
</file>