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F0" w:rsidRDefault="004577F0" w:rsidP="004577F0">
      <w:pPr>
        <w:jc w:val="center"/>
        <w:rPr>
          <w:lang w:val="en-US"/>
        </w:rPr>
      </w:pPr>
      <w:r w:rsidRPr="00D662E7"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 fillcolor="window">
            <v:imagedata r:id="rId5" o:title=""/>
          </v:shape>
          <o:OLEObject Type="Embed" ProgID="MSPhotoEd.3" ShapeID="_x0000_i1025" DrawAspect="Content" ObjectID="_1539505131" r:id="rId6"/>
        </w:object>
      </w:r>
    </w:p>
    <w:p w:rsidR="004577F0" w:rsidRDefault="004577F0" w:rsidP="004577F0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4577F0" w:rsidRDefault="004577F0" w:rsidP="004577F0">
      <w:pPr>
        <w:pStyle w:val="a3"/>
        <w:rPr>
          <w:szCs w:val="28"/>
        </w:rPr>
      </w:pPr>
      <w:r>
        <w:rPr>
          <w:szCs w:val="28"/>
        </w:rPr>
        <w:t>РОСТОВСКАЯ ОБЛАСТЬ</w:t>
      </w:r>
    </w:p>
    <w:p w:rsidR="004577F0" w:rsidRDefault="004577F0" w:rsidP="004577F0">
      <w:pPr>
        <w:pStyle w:val="a3"/>
        <w:rPr>
          <w:szCs w:val="28"/>
        </w:rPr>
      </w:pPr>
      <w:r>
        <w:rPr>
          <w:szCs w:val="28"/>
        </w:rPr>
        <w:t>БЕЛОКАЛИТВИНСКИЙ  РАЙОН</w:t>
      </w:r>
    </w:p>
    <w:p w:rsidR="004577F0" w:rsidRDefault="004577F0" w:rsidP="004577F0">
      <w:pPr>
        <w:pStyle w:val="a3"/>
        <w:rPr>
          <w:szCs w:val="28"/>
        </w:rPr>
      </w:pPr>
      <w:r>
        <w:rPr>
          <w:szCs w:val="28"/>
        </w:rPr>
        <w:t xml:space="preserve">СОБРАНИЕ ДЕПУТАТОВ СИНЕГОРСКОГО СЕЛЬСКОГО ПОСЕЛЕНИЯ  </w:t>
      </w:r>
    </w:p>
    <w:p w:rsidR="004577F0" w:rsidRDefault="004577F0" w:rsidP="004577F0">
      <w:pPr>
        <w:jc w:val="center"/>
        <w:rPr>
          <w:sz w:val="28"/>
          <w:szCs w:val="28"/>
        </w:rPr>
      </w:pPr>
    </w:p>
    <w:p w:rsidR="004577F0" w:rsidRDefault="004577F0" w:rsidP="004577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4577F0" w:rsidRDefault="004577F0" w:rsidP="004577F0">
      <w:pPr>
        <w:jc w:val="center"/>
        <w:rPr>
          <w:sz w:val="28"/>
          <w:szCs w:val="28"/>
        </w:rPr>
      </w:pPr>
    </w:p>
    <w:p w:rsidR="004577F0" w:rsidRDefault="004577F0" w:rsidP="00457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28.10.2016                                           № 11                                      п. Синегорский                             </w:t>
      </w:r>
    </w:p>
    <w:p w:rsidR="004577F0" w:rsidRDefault="004577F0" w:rsidP="004577F0">
      <w:pPr>
        <w:rPr>
          <w:sz w:val="28"/>
          <w:szCs w:val="28"/>
        </w:rPr>
      </w:pPr>
    </w:p>
    <w:p w:rsidR="004577F0" w:rsidRDefault="004577F0" w:rsidP="004577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4577F0" w:rsidRDefault="004577F0" w:rsidP="004577F0">
      <w:pPr>
        <w:ind w:right="-6"/>
        <w:rPr>
          <w:sz w:val="28"/>
          <w:szCs w:val="28"/>
        </w:rPr>
      </w:pPr>
      <w:r w:rsidRPr="00A65833">
        <w:rPr>
          <w:sz w:val="28"/>
          <w:szCs w:val="28"/>
        </w:rPr>
        <w:t xml:space="preserve">О денежном содержании </w:t>
      </w:r>
    </w:p>
    <w:p w:rsidR="004577F0" w:rsidRDefault="004577F0" w:rsidP="004577F0">
      <w:pPr>
        <w:ind w:right="-6"/>
        <w:rPr>
          <w:sz w:val="28"/>
          <w:szCs w:val="28"/>
        </w:rPr>
      </w:pPr>
      <w:r w:rsidRPr="00A65833">
        <w:rPr>
          <w:sz w:val="28"/>
          <w:szCs w:val="28"/>
        </w:rPr>
        <w:t xml:space="preserve">муниципальных служащих </w:t>
      </w:r>
    </w:p>
    <w:p w:rsidR="004577F0" w:rsidRDefault="004577F0" w:rsidP="004577F0">
      <w:pPr>
        <w:ind w:right="-6"/>
        <w:rPr>
          <w:sz w:val="28"/>
          <w:szCs w:val="28"/>
        </w:rPr>
      </w:pPr>
      <w:r w:rsidRPr="009C5D2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4577F0" w:rsidRPr="009C5D27" w:rsidRDefault="004577F0" w:rsidP="004577F0">
      <w:pPr>
        <w:ind w:right="-6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4577F0" w:rsidRPr="00A65833" w:rsidRDefault="004577F0" w:rsidP="004577F0">
      <w:pPr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65833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 и на основании областных законов от 09.10.2007 № 786-ЗС «О муниципальной службе в Ростовской области» и от 13.10.2008 № 103-ЗС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Ростовской области», постановления Правительства Ростовской области от 10.11.2011</w:t>
      </w:r>
      <w:proofErr w:type="gramEnd"/>
      <w:r w:rsidRPr="00A65833">
        <w:rPr>
          <w:sz w:val="28"/>
          <w:szCs w:val="28"/>
        </w:rPr>
        <w:t xml:space="preserve">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Собрание депутатов </w:t>
      </w:r>
      <w:r>
        <w:rPr>
          <w:sz w:val="28"/>
          <w:szCs w:val="28"/>
        </w:rPr>
        <w:t xml:space="preserve">Синегорского сельского </w:t>
      </w:r>
      <w:r w:rsidRPr="00A65833">
        <w:rPr>
          <w:sz w:val="28"/>
          <w:szCs w:val="28"/>
        </w:rPr>
        <w:t>поселения</w:t>
      </w:r>
    </w:p>
    <w:p w:rsidR="004577F0" w:rsidRPr="00A65833" w:rsidRDefault="004577F0" w:rsidP="004577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77F0" w:rsidRPr="00A65833" w:rsidRDefault="004577F0" w:rsidP="004577F0">
      <w:pPr>
        <w:jc w:val="center"/>
        <w:rPr>
          <w:sz w:val="28"/>
          <w:szCs w:val="28"/>
        </w:rPr>
      </w:pPr>
      <w:r w:rsidRPr="00A65833">
        <w:rPr>
          <w:sz w:val="28"/>
          <w:szCs w:val="28"/>
        </w:rPr>
        <w:t>РЕШИЛО:</w:t>
      </w:r>
    </w:p>
    <w:p w:rsidR="004577F0" w:rsidRPr="00A65833" w:rsidRDefault="004577F0" w:rsidP="004577F0">
      <w:pPr>
        <w:jc w:val="center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65833">
        <w:rPr>
          <w:sz w:val="28"/>
          <w:szCs w:val="28"/>
        </w:rPr>
        <w:tab/>
        <w:t>1. Утвердить: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65833">
        <w:rPr>
          <w:sz w:val="28"/>
          <w:szCs w:val="28"/>
        </w:rPr>
        <w:t>1.1. Положение о денежном содержании муниципальных служащих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 </w:t>
      </w:r>
      <w:r w:rsidRPr="00A65833">
        <w:rPr>
          <w:sz w:val="28"/>
          <w:szCs w:val="28"/>
        </w:rPr>
        <w:t xml:space="preserve">поселение» согласно приложению </w:t>
      </w:r>
      <w:r>
        <w:rPr>
          <w:sz w:val="28"/>
          <w:szCs w:val="28"/>
        </w:rPr>
        <w:t xml:space="preserve">№ </w:t>
      </w:r>
      <w:r w:rsidRPr="00A65833">
        <w:rPr>
          <w:sz w:val="28"/>
          <w:szCs w:val="28"/>
        </w:rPr>
        <w:t>1.</w:t>
      </w:r>
    </w:p>
    <w:p w:rsidR="004577F0" w:rsidRPr="00A65833" w:rsidRDefault="004577F0" w:rsidP="004577F0">
      <w:pPr>
        <w:ind w:firstLine="72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>1.2. Таблицу коэффициентов, применяемых при исчислении должностных окладов муниципальных служащих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 </w:t>
      </w:r>
      <w:r w:rsidRPr="00A65833">
        <w:rPr>
          <w:sz w:val="28"/>
          <w:szCs w:val="28"/>
        </w:rPr>
        <w:t>поселение» и размеры ежемесячного денежного поощрения муниципальных служащих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 </w:t>
      </w:r>
      <w:r w:rsidRPr="00A65833">
        <w:rPr>
          <w:sz w:val="28"/>
          <w:szCs w:val="28"/>
        </w:rPr>
        <w:t xml:space="preserve">поселение» согласно приложению </w:t>
      </w:r>
      <w:r>
        <w:rPr>
          <w:sz w:val="28"/>
          <w:szCs w:val="28"/>
        </w:rPr>
        <w:t xml:space="preserve">№ </w:t>
      </w:r>
      <w:r w:rsidRPr="00A65833">
        <w:rPr>
          <w:sz w:val="28"/>
          <w:szCs w:val="28"/>
        </w:rPr>
        <w:t>2.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1.3. Порядок выплаты муниципальным служащим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 </w:t>
      </w:r>
      <w:r w:rsidRPr="00A65833">
        <w:rPr>
          <w:sz w:val="28"/>
          <w:szCs w:val="28"/>
        </w:rPr>
        <w:t xml:space="preserve">поселение» премий за выполнение особо важных и сложных заданий согласно приложению </w:t>
      </w:r>
      <w:r>
        <w:rPr>
          <w:sz w:val="28"/>
          <w:szCs w:val="28"/>
        </w:rPr>
        <w:t xml:space="preserve">№ </w:t>
      </w:r>
      <w:r w:rsidRPr="00A65833">
        <w:rPr>
          <w:sz w:val="28"/>
          <w:szCs w:val="28"/>
        </w:rPr>
        <w:t>3.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2. Признать утратившими силу:</w:t>
      </w:r>
    </w:p>
    <w:p w:rsidR="004577F0" w:rsidRPr="00705959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959">
        <w:rPr>
          <w:sz w:val="28"/>
          <w:szCs w:val="28"/>
        </w:rPr>
        <w:lastRenderedPageBreak/>
        <w:t xml:space="preserve">- решение Собрания депутатов Синегорского сельского поселения от </w:t>
      </w:r>
      <w:r w:rsidRPr="00705959">
        <w:rPr>
          <w:spacing w:val="-4"/>
          <w:sz w:val="28"/>
          <w:szCs w:val="28"/>
        </w:rPr>
        <w:t>29.04.2011 № 78 «О денежном содержании Главы Синегорского сельского поселения и муниципальных служащих муниципального образования «Синегорского сельское поселение»</w:t>
      </w:r>
      <w:r w:rsidRPr="00705959">
        <w:rPr>
          <w:sz w:val="28"/>
          <w:szCs w:val="28"/>
        </w:rPr>
        <w:t>»;</w:t>
      </w:r>
    </w:p>
    <w:p w:rsidR="004577F0" w:rsidRPr="00705959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959">
        <w:rPr>
          <w:sz w:val="28"/>
          <w:szCs w:val="28"/>
        </w:rPr>
        <w:t>- решение Собрания депутатов Синегорского сельского поселения от 12.04.2013 № 17 «О внесении изменений в решение Собрания депутатов Синегорского сельского поселения от 29.04.2011 года № 78 «</w:t>
      </w:r>
      <w:r w:rsidRPr="00705959">
        <w:rPr>
          <w:spacing w:val="-4"/>
          <w:sz w:val="28"/>
          <w:szCs w:val="28"/>
        </w:rPr>
        <w:t>О денежном содержании Главы Синегорского сельского поселения и муниципальных служащих муниципального образования «Синегорского сельское поселение</w:t>
      </w:r>
      <w:r w:rsidRPr="00705959">
        <w:rPr>
          <w:sz w:val="28"/>
          <w:szCs w:val="28"/>
        </w:rPr>
        <w:t>»;</w:t>
      </w:r>
    </w:p>
    <w:p w:rsidR="004577F0" w:rsidRPr="00705959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959">
        <w:rPr>
          <w:sz w:val="28"/>
          <w:szCs w:val="28"/>
        </w:rPr>
        <w:t>- решение Собрания депутатов Синегорского сельского поселения от 23.04.2015 № 67 «О внесении изменений в решение Собрания депутатов Синегорского сельского поселения от 29.04.2011 года № 78»;</w:t>
      </w:r>
    </w:p>
    <w:p w:rsidR="004577F0" w:rsidRPr="00705959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959">
        <w:rPr>
          <w:sz w:val="28"/>
          <w:szCs w:val="28"/>
        </w:rPr>
        <w:t>- решение Собрания депутатов Синегорского сельского поселения от 30.09.2015 № 77 «О внесении изменений в решение Собрания депутатов Синегорского сельского поселения от 29.04.2011 года № 78»;</w:t>
      </w:r>
    </w:p>
    <w:p w:rsidR="004577F0" w:rsidRPr="00A65833" w:rsidRDefault="004577F0" w:rsidP="004577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65833">
        <w:rPr>
          <w:sz w:val="28"/>
          <w:szCs w:val="28"/>
        </w:rPr>
        <w:tab/>
        <w:t xml:space="preserve">3. Настоящее решение вступает в силу </w:t>
      </w:r>
      <w:r>
        <w:rPr>
          <w:sz w:val="28"/>
          <w:szCs w:val="28"/>
        </w:rPr>
        <w:t>с момента</w:t>
      </w:r>
      <w:r w:rsidRPr="00A65833">
        <w:rPr>
          <w:sz w:val="28"/>
          <w:szCs w:val="28"/>
        </w:rPr>
        <w:t xml:space="preserve"> его официального опубликования.</w:t>
      </w:r>
    </w:p>
    <w:p w:rsidR="004577F0" w:rsidRDefault="004577F0" w:rsidP="004577F0">
      <w:pPr>
        <w:pStyle w:val="a5"/>
        <w:tabs>
          <w:tab w:val="left" w:pos="1080"/>
        </w:tabs>
        <w:ind w:right="-1" w:firstLine="709"/>
        <w:rPr>
          <w:szCs w:val="28"/>
          <w:lang w:val="ru-RU"/>
        </w:rPr>
      </w:pPr>
      <w:r w:rsidRPr="00A65833">
        <w:rPr>
          <w:szCs w:val="28"/>
        </w:rPr>
        <w:t xml:space="preserve">4. Контроль за исполнением настоящего решения оставляю за собой и председателем постоянной комиссии Собрания депутатов </w:t>
      </w:r>
      <w:r>
        <w:rPr>
          <w:szCs w:val="28"/>
          <w:lang w:val="ru-RU"/>
        </w:rPr>
        <w:t>Синегорского</w:t>
      </w:r>
      <w:r>
        <w:rPr>
          <w:szCs w:val="28"/>
        </w:rPr>
        <w:t xml:space="preserve"> сельского поселения</w:t>
      </w:r>
      <w:r w:rsidRPr="00A65833">
        <w:rPr>
          <w:szCs w:val="28"/>
        </w:rPr>
        <w:t xml:space="preserve"> по бюджету, налогам и собственности </w:t>
      </w:r>
      <w:r w:rsidRPr="00CF00CA">
        <w:rPr>
          <w:szCs w:val="28"/>
          <w:lang w:val="ru-RU"/>
        </w:rPr>
        <w:t>Сорокина Василия Николаевича</w:t>
      </w:r>
      <w:r>
        <w:rPr>
          <w:szCs w:val="28"/>
          <w:lang w:val="ru-RU"/>
        </w:rPr>
        <w:t>.</w:t>
      </w:r>
    </w:p>
    <w:p w:rsidR="00DB455C" w:rsidRDefault="00DB455C" w:rsidP="004577F0">
      <w:pPr>
        <w:pStyle w:val="a5"/>
        <w:tabs>
          <w:tab w:val="left" w:pos="1080"/>
        </w:tabs>
        <w:ind w:right="-1" w:firstLine="709"/>
        <w:rPr>
          <w:szCs w:val="28"/>
          <w:lang w:val="ru-RU"/>
        </w:rPr>
      </w:pPr>
    </w:p>
    <w:p w:rsidR="00E67723" w:rsidRPr="00CF00CA" w:rsidRDefault="00E67723" w:rsidP="004577F0">
      <w:pPr>
        <w:pStyle w:val="a5"/>
        <w:tabs>
          <w:tab w:val="left" w:pos="1080"/>
        </w:tabs>
        <w:ind w:right="-1" w:firstLine="709"/>
        <w:rPr>
          <w:szCs w:val="28"/>
          <w:lang w:val="ru-RU"/>
        </w:rPr>
      </w:pPr>
    </w:p>
    <w:p w:rsidR="00E67723" w:rsidRDefault="00E67723" w:rsidP="004577F0">
      <w:pPr>
        <w:jc w:val="both"/>
        <w:rPr>
          <w:sz w:val="28"/>
          <w:szCs w:val="28"/>
        </w:rPr>
      </w:pPr>
      <w:r w:rsidRPr="00E67723">
        <w:rPr>
          <w:sz w:val="28"/>
          <w:szCs w:val="28"/>
        </w:rPr>
        <w:t xml:space="preserve">Председатель Собрания депутатов </w:t>
      </w:r>
    </w:p>
    <w:p w:rsidR="004577F0" w:rsidRPr="00E67723" w:rsidRDefault="00E67723" w:rsidP="004577F0">
      <w:pPr>
        <w:jc w:val="both"/>
        <w:rPr>
          <w:sz w:val="28"/>
          <w:szCs w:val="28"/>
        </w:rPr>
      </w:pPr>
      <w:r w:rsidRPr="00E67723">
        <w:rPr>
          <w:sz w:val="28"/>
          <w:szCs w:val="28"/>
        </w:rPr>
        <w:t>Синегорского сельского поселения</w:t>
      </w:r>
      <w:r>
        <w:rPr>
          <w:sz w:val="28"/>
          <w:szCs w:val="28"/>
        </w:rPr>
        <w:t xml:space="preserve">                                      Л.С. </w:t>
      </w:r>
      <w:proofErr w:type="spellStart"/>
      <w:r>
        <w:rPr>
          <w:sz w:val="28"/>
          <w:szCs w:val="28"/>
        </w:rPr>
        <w:t>Рассолова</w:t>
      </w:r>
      <w:proofErr w:type="spellEnd"/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Pr="00E67723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both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Default="004577F0" w:rsidP="004577F0">
      <w:pPr>
        <w:ind w:left="5670" w:right="-5"/>
        <w:jc w:val="center"/>
        <w:rPr>
          <w:sz w:val="28"/>
          <w:szCs w:val="28"/>
        </w:rPr>
      </w:pPr>
    </w:p>
    <w:p w:rsidR="004577F0" w:rsidRPr="00BE6AC9" w:rsidRDefault="004577F0" w:rsidP="004577F0">
      <w:pPr>
        <w:ind w:left="5670" w:right="-5"/>
        <w:jc w:val="center"/>
        <w:rPr>
          <w:sz w:val="28"/>
          <w:szCs w:val="28"/>
        </w:rPr>
      </w:pPr>
      <w:r w:rsidRPr="00BE6AC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BE6AC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E6AC9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Синегорского</w:t>
      </w:r>
      <w:r w:rsidRPr="00BE6AC9">
        <w:rPr>
          <w:sz w:val="28"/>
          <w:szCs w:val="28"/>
        </w:rPr>
        <w:t xml:space="preserve"> сельского поселения</w:t>
      </w:r>
    </w:p>
    <w:p w:rsidR="004577F0" w:rsidRPr="00BE6AC9" w:rsidRDefault="004577F0" w:rsidP="004577F0">
      <w:pPr>
        <w:ind w:left="5670" w:right="-5"/>
        <w:jc w:val="center"/>
        <w:rPr>
          <w:sz w:val="28"/>
          <w:szCs w:val="28"/>
        </w:rPr>
      </w:pPr>
      <w:r w:rsidRPr="00BE6AC9">
        <w:rPr>
          <w:sz w:val="28"/>
          <w:szCs w:val="28"/>
        </w:rPr>
        <w:t>от</w:t>
      </w:r>
      <w:r>
        <w:rPr>
          <w:sz w:val="28"/>
          <w:szCs w:val="28"/>
        </w:rPr>
        <w:t xml:space="preserve"> ___.___</w:t>
      </w:r>
      <w:r w:rsidRPr="00BE6AC9">
        <w:rPr>
          <w:sz w:val="28"/>
          <w:szCs w:val="28"/>
        </w:rPr>
        <w:t>.201</w:t>
      </w:r>
      <w:r>
        <w:rPr>
          <w:sz w:val="28"/>
          <w:szCs w:val="28"/>
        </w:rPr>
        <w:t>6 года</w:t>
      </w:r>
      <w:r w:rsidRPr="00BE6AC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</w:t>
      </w:r>
    </w:p>
    <w:p w:rsidR="004577F0" w:rsidRPr="00A65833" w:rsidRDefault="004577F0" w:rsidP="004577F0">
      <w:pPr>
        <w:jc w:val="center"/>
        <w:rPr>
          <w:sz w:val="28"/>
          <w:szCs w:val="28"/>
        </w:rPr>
      </w:pPr>
      <w:r w:rsidRPr="00A65833">
        <w:rPr>
          <w:sz w:val="28"/>
          <w:szCs w:val="28"/>
        </w:rPr>
        <w:br/>
        <w:t>ПОЛОЖЕНИЕ</w:t>
      </w:r>
    </w:p>
    <w:p w:rsidR="004577F0" w:rsidRPr="00A65833" w:rsidRDefault="004577F0" w:rsidP="004577F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A65833">
        <w:rPr>
          <w:sz w:val="28"/>
          <w:szCs w:val="28"/>
        </w:rPr>
        <w:t>о денежном содержании муниципальных служащих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 </w:t>
      </w:r>
      <w:r w:rsidRPr="00A65833">
        <w:rPr>
          <w:sz w:val="28"/>
          <w:szCs w:val="28"/>
        </w:rPr>
        <w:t>поселение»</w:t>
      </w:r>
    </w:p>
    <w:p w:rsidR="004577F0" w:rsidRPr="00A65833" w:rsidRDefault="004577F0" w:rsidP="004577F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Статья 1. Оплата труда муниципального служащего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 </w:t>
      </w:r>
      <w:r w:rsidRPr="00A65833">
        <w:rPr>
          <w:sz w:val="28"/>
          <w:szCs w:val="28"/>
        </w:rPr>
        <w:t>поселение»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1. Оплата труда муниципального служащего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 </w:t>
      </w:r>
      <w:r w:rsidRPr="00A65833">
        <w:rPr>
          <w:sz w:val="28"/>
          <w:szCs w:val="28"/>
        </w:rPr>
        <w:t>поселение» (далее - муниципальный служащий)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дополнительных выплат, определяемых</w:t>
      </w:r>
      <w:r w:rsidRPr="00A65833">
        <w:rPr>
          <w:color w:val="FF0000"/>
          <w:sz w:val="28"/>
          <w:szCs w:val="28"/>
        </w:rPr>
        <w:t xml:space="preserve"> </w:t>
      </w:r>
      <w:r w:rsidRPr="00A65833">
        <w:rPr>
          <w:sz w:val="28"/>
          <w:szCs w:val="28"/>
        </w:rPr>
        <w:t>областным законодательством.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2. К дополнительным выплатам относятся: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1) ежемесячная квалификационная надбавка к должностному окладу;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2) ежемесячная надбавка к должностному окладу за выслугу лет;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3)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4) ежемесячное денежное поощрение;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6) премии за выполнение особо важных и сложных заданий;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7) единовременная выплата при предоставлении ежегодного оплачиваемого отпуска;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8) материальная помощь.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 xml:space="preserve">Статья 2. Должностной оклад муниципального служащего 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color w:val="FF00FF"/>
          <w:sz w:val="28"/>
          <w:szCs w:val="28"/>
        </w:rPr>
      </w:pPr>
      <w:r w:rsidRPr="00A65833">
        <w:rPr>
          <w:sz w:val="28"/>
          <w:szCs w:val="28"/>
        </w:rPr>
        <w:t xml:space="preserve">1. </w:t>
      </w:r>
      <w:proofErr w:type="gramStart"/>
      <w:r w:rsidRPr="00A65833">
        <w:rPr>
          <w:sz w:val="28"/>
          <w:szCs w:val="28"/>
        </w:rPr>
        <w:t>Должностной оклад муниципального служащего в соответствии с замещаемой муниципальным служащим должностью муниципальной службы устанавливается в размере, кратном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«специалист» в размере 4330 рублей, установленному Областным законом от 10.12.2010 № 538-ЗС «О денежном содержании государственных гражданских служащих Ростовской области»</w:t>
      </w:r>
      <w:r w:rsidRPr="00A65833">
        <w:rPr>
          <w:color w:val="FF00FF"/>
          <w:sz w:val="28"/>
          <w:szCs w:val="28"/>
        </w:rPr>
        <w:t>.</w:t>
      </w:r>
      <w:proofErr w:type="gramEnd"/>
    </w:p>
    <w:p w:rsidR="004577F0" w:rsidRPr="00A65833" w:rsidRDefault="004577F0" w:rsidP="004577F0">
      <w:pPr>
        <w:ind w:right="-5" w:firstLine="720"/>
        <w:jc w:val="both"/>
        <w:rPr>
          <w:sz w:val="28"/>
          <w:szCs w:val="28"/>
        </w:rPr>
      </w:pPr>
      <w:r w:rsidRPr="00A65833">
        <w:rPr>
          <w:sz w:val="28"/>
          <w:szCs w:val="28"/>
        </w:rPr>
        <w:lastRenderedPageBreak/>
        <w:t xml:space="preserve">2. </w:t>
      </w:r>
      <w:hyperlink r:id="rId7" w:history="1">
        <w:r w:rsidRPr="00A65833">
          <w:rPr>
            <w:sz w:val="28"/>
            <w:szCs w:val="28"/>
          </w:rPr>
          <w:t>Коэффициенты</w:t>
        </w:r>
      </w:hyperlink>
      <w:r w:rsidRPr="00A65833">
        <w:rPr>
          <w:sz w:val="28"/>
          <w:szCs w:val="28"/>
        </w:rPr>
        <w:t xml:space="preserve">, применяемые при исчислении должностных окладов муниципальных служащих, устанавливаются согласно приложению </w:t>
      </w:r>
      <w:r>
        <w:rPr>
          <w:sz w:val="28"/>
          <w:szCs w:val="28"/>
        </w:rPr>
        <w:t xml:space="preserve">№ </w:t>
      </w:r>
      <w:r w:rsidRPr="00A65833">
        <w:rPr>
          <w:sz w:val="28"/>
          <w:szCs w:val="28"/>
        </w:rPr>
        <w:t>2 к настоящему решению.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3. Размеры должностных окладов муниципальных служащих ежегодно увеличиваются (индексируются) в сроки и в пределах размера повышения (индексации) должностных окладов (денежного содержания) государственных гражданских служащих Ростовской области. 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4577F0" w:rsidRPr="00A65833" w:rsidRDefault="004577F0" w:rsidP="004577F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577F0" w:rsidRPr="00A65833" w:rsidRDefault="004577F0" w:rsidP="004577F0">
      <w:pPr>
        <w:ind w:firstLine="72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>Статья 3. Ежемесячная квалификационная надбавка к должностному окладу</w:t>
      </w:r>
    </w:p>
    <w:p w:rsidR="004577F0" w:rsidRPr="00A65833" w:rsidRDefault="004577F0" w:rsidP="004577F0">
      <w:pPr>
        <w:ind w:firstLine="72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 xml:space="preserve"> </w:t>
      </w:r>
    </w:p>
    <w:p w:rsidR="004577F0" w:rsidRPr="00A65833" w:rsidRDefault="004577F0" w:rsidP="004577F0">
      <w:pPr>
        <w:pStyle w:val="a5"/>
        <w:numPr>
          <w:ilvl w:val="0"/>
          <w:numId w:val="1"/>
        </w:numPr>
        <w:tabs>
          <w:tab w:val="left" w:pos="993"/>
        </w:tabs>
        <w:ind w:left="0" w:right="-1" w:firstLine="709"/>
        <w:rPr>
          <w:szCs w:val="28"/>
        </w:rPr>
      </w:pPr>
      <w:r w:rsidRPr="00A65833">
        <w:rPr>
          <w:szCs w:val="28"/>
        </w:rPr>
        <w:t>Ежемесячная квалификационная надбавка к должностному окладу муниципального служащего устанавливается - не более 50 процентов должностного оклада.</w:t>
      </w:r>
    </w:p>
    <w:p w:rsidR="004577F0" w:rsidRPr="00A65833" w:rsidRDefault="004577F0" w:rsidP="004577F0">
      <w:pPr>
        <w:pStyle w:val="a5"/>
        <w:tabs>
          <w:tab w:val="left" w:pos="10205"/>
        </w:tabs>
        <w:ind w:right="140" w:firstLine="709"/>
        <w:rPr>
          <w:szCs w:val="28"/>
        </w:rPr>
      </w:pPr>
      <w:r w:rsidRPr="00A65833">
        <w:rPr>
          <w:szCs w:val="28"/>
        </w:rPr>
        <w:t xml:space="preserve">Ежемесячная квалификационная надбавка к должностному окладу имеет персональный характер и назначается главой Администрации </w:t>
      </w:r>
      <w:r>
        <w:rPr>
          <w:szCs w:val="28"/>
          <w:lang w:val="ru-RU"/>
        </w:rPr>
        <w:t>Синегорского</w:t>
      </w:r>
      <w:r>
        <w:rPr>
          <w:szCs w:val="28"/>
        </w:rPr>
        <w:t xml:space="preserve"> сельского поселения</w:t>
      </w:r>
      <w:r>
        <w:rPr>
          <w:szCs w:val="28"/>
          <w:lang w:val="ru-RU"/>
        </w:rPr>
        <w:t>.</w:t>
      </w:r>
      <w:r w:rsidRPr="00A65833">
        <w:rPr>
          <w:szCs w:val="28"/>
        </w:rPr>
        <w:t xml:space="preserve"> </w:t>
      </w:r>
    </w:p>
    <w:p w:rsidR="004577F0" w:rsidRPr="00A65833" w:rsidRDefault="004577F0" w:rsidP="004577F0">
      <w:pPr>
        <w:pStyle w:val="Con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5833">
        <w:rPr>
          <w:rFonts w:ascii="Times New Roman" w:hAnsi="Times New Roman"/>
          <w:sz w:val="28"/>
          <w:szCs w:val="28"/>
        </w:rPr>
        <w:t>Муниципальным служащим, проработавшим неполный месяц: в связи с призывом на службу в Вооруженные силы Российской Федерации, переводом на другую работу, поступл</w:t>
      </w:r>
      <w:r w:rsidRPr="00A65833">
        <w:rPr>
          <w:rFonts w:ascii="Times New Roman" w:hAnsi="Times New Roman"/>
          <w:sz w:val="28"/>
          <w:szCs w:val="28"/>
        </w:rPr>
        <w:t>е</w:t>
      </w:r>
      <w:r w:rsidRPr="00A65833">
        <w:rPr>
          <w:rFonts w:ascii="Times New Roman" w:hAnsi="Times New Roman"/>
          <w:sz w:val="28"/>
          <w:szCs w:val="28"/>
        </w:rPr>
        <w:t>нием в учебное заведение, окончанием срочного трудового договора, сокращением численности или штата работников, уходом на пенсию, увольнением по собственн</w:t>
      </w:r>
      <w:r w:rsidRPr="00A65833">
        <w:rPr>
          <w:rFonts w:ascii="Times New Roman" w:hAnsi="Times New Roman"/>
          <w:sz w:val="28"/>
          <w:szCs w:val="28"/>
        </w:rPr>
        <w:t>о</w:t>
      </w:r>
      <w:r w:rsidRPr="00A65833">
        <w:rPr>
          <w:rFonts w:ascii="Times New Roman" w:hAnsi="Times New Roman"/>
          <w:sz w:val="28"/>
          <w:szCs w:val="28"/>
        </w:rPr>
        <w:t>му желанию, поступившим на муниципальную службу в расчетный период, выплата квалификационной надбавки производится пропорционально отработанному врем</w:t>
      </w:r>
      <w:r w:rsidRPr="00A65833">
        <w:rPr>
          <w:rFonts w:ascii="Times New Roman" w:hAnsi="Times New Roman"/>
          <w:sz w:val="28"/>
          <w:szCs w:val="28"/>
        </w:rPr>
        <w:t>е</w:t>
      </w:r>
      <w:r w:rsidRPr="00A65833">
        <w:rPr>
          <w:rFonts w:ascii="Times New Roman" w:hAnsi="Times New Roman"/>
          <w:sz w:val="28"/>
          <w:szCs w:val="28"/>
        </w:rPr>
        <w:t>ни.</w:t>
      </w:r>
      <w:proofErr w:type="gramEnd"/>
    </w:p>
    <w:p w:rsidR="004577F0" w:rsidRPr="00A65833" w:rsidRDefault="004577F0" w:rsidP="004577F0">
      <w:pPr>
        <w:ind w:firstLine="54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 xml:space="preserve">В период замещения муниципальным служащим должности муниципальной службы размер ежемесячной квалификационной надбавки к должностному окладу может быть изменен. При совмещении профессий ежемесячная квалификационная надбавка выплачивается по основной должности работника. </w:t>
      </w:r>
    </w:p>
    <w:p w:rsidR="004577F0" w:rsidRPr="00A65833" w:rsidRDefault="004577F0" w:rsidP="004577F0">
      <w:pPr>
        <w:ind w:firstLine="72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>Ежемесячная квалификационная надбавка выплачивается согласно настоящему Положению и учитывается при исчислении средней заработной платы работника.</w:t>
      </w:r>
    </w:p>
    <w:p w:rsidR="004577F0" w:rsidRPr="00A65833" w:rsidRDefault="004577F0" w:rsidP="004577F0">
      <w:pPr>
        <w:ind w:firstLine="720"/>
        <w:jc w:val="both"/>
        <w:rPr>
          <w:sz w:val="28"/>
          <w:szCs w:val="28"/>
        </w:rPr>
      </w:pPr>
    </w:p>
    <w:p w:rsidR="004577F0" w:rsidRPr="00A65833" w:rsidRDefault="004577F0" w:rsidP="004577F0">
      <w:pPr>
        <w:ind w:firstLine="72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>Статья 4. Ежемесячная надбавка к должностному окладу муниципального служащего за выслугу лет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1.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размерах: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65833">
        <w:rPr>
          <w:sz w:val="28"/>
          <w:szCs w:val="28"/>
        </w:rPr>
        <w:t>1) при стаже муниципальной службы от 1 года до 5 лет - 10 процентов должностного оклада;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65833">
        <w:rPr>
          <w:sz w:val="28"/>
          <w:szCs w:val="28"/>
        </w:rPr>
        <w:t>2) при стаже муниципальной службы от 5 до 10 лет - 15 процентов должностного оклада;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65833">
        <w:rPr>
          <w:sz w:val="28"/>
          <w:szCs w:val="28"/>
        </w:rPr>
        <w:lastRenderedPageBreak/>
        <w:t>3) при стаже муниципальной службы от 10 до 15 лет - 20 процентов должностного оклада;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65833">
        <w:rPr>
          <w:sz w:val="28"/>
          <w:szCs w:val="28"/>
        </w:rPr>
        <w:t>4) при стаже муниципальной службы свыше 15 лет - 30 процентов должностного оклада.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A65833">
        <w:rPr>
          <w:sz w:val="28"/>
          <w:szCs w:val="28"/>
        </w:rPr>
        <w:t xml:space="preserve">2. Стаж муниципальной службы для назначения муниципальному служащему ежемесячной надбавки за выслугу лет определяется в соответствии с федеральным и областным законодательством и подтверждается решением соответствующей комиссии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 xml:space="preserve"> по исчислению стажа муниципальной службы.</w:t>
      </w:r>
    </w:p>
    <w:p w:rsidR="004577F0" w:rsidRPr="00A65833" w:rsidRDefault="004577F0" w:rsidP="004577F0">
      <w:pPr>
        <w:ind w:firstLine="54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>Муниципальным служащим, проработавшим неполный месяц в расчетном периоде, выплата надбавки за выслугу лет производится пропорционально отработанному времени.</w:t>
      </w:r>
    </w:p>
    <w:p w:rsidR="004577F0" w:rsidRPr="00A65833" w:rsidRDefault="004577F0" w:rsidP="004577F0">
      <w:pPr>
        <w:ind w:firstLine="54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>Ежемесячная надбавка за выслугу лет во время нахождения муниципальных служащих в отпуске без сохранения заработной платы и в отпуске по уходу за ребенком до достижения им возраста 3-х лет не выплачивается.</w:t>
      </w:r>
    </w:p>
    <w:p w:rsidR="004577F0" w:rsidRPr="00A65833" w:rsidRDefault="004577F0" w:rsidP="004577F0">
      <w:pPr>
        <w:ind w:firstLine="54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>Ежемесячная надбавка за выслугу лет муниципальным служащим выплачивается согласно настоящему положению и учитывается при исчислении средней заработной платы работника.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 w:val="28"/>
          <w:szCs w:val="28"/>
        </w:rPr>
      </w:pPr>
      <w:r w:rsidRPr="00A65833">
        <w:rPr>
          <w:sz w:val="28"/>
          <w:szCs w:val="28"/>
        </w:rPr>
        <w:t>Статья 5. Ежемесячная надбавка к должностному окладу за особые условия муниципальной службы</w:t>
      </w:r>
      <w:r w:rsidRPr="00A65833">
        <w:rPr>
          <w:color w:val="FF0000"/>
          <w:sz w:val="28"/>
          <w:szCs w:val="28"/>
        </w:rPr>
        <w:t xml:space="preserve"> </w:t>
      </w:r>
      <w:r w:rsidRPr="00A65833">
        <w:rPr>
          <w:sz w:val="28"/>
          <w:szCs w:val="28"/>
        </w:rPr>
        <w:t>(сложность, напряженность, специальный режим работы и иные особые условия)</w:t>
      </w:r>
    </w:p>
    <w:p w:rsidR="004577F0" w:rsidRPr="00A65833" w:rsidRDefault="004577F0" w:rsidP="004577F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65833">
        <w:rPr>
          <w:color w:val="FF0000"/>
          <w:sz w:val="28"/>
          <w:szCs w:val="28"/>
        </w:rPr>
        <w:t xml:space="preserve">   </w:t>
      </w:r>
      <w:r w:rsidRPr="00A65833">
        <w:rPr>
          <w:sz w:val="28"/>
          <w:szCs w:val="28"/>
        </w:rPr>
        <w:t>1.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устанавливается в следующих размерах: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65833">
        <w:rPr>
          <w:sz w:val="28"/>
          <w:szCs w:val="28"/>
        </w:rPr>
        <w:t>1) муниципальным служащим, замещающим высшие должности муниципальной службы, - не более 200 процентов должностного оклада;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65833">
        <w:rPr>
          <w:sz w:val="28"/>
          <w:szCs w:val="28"/>
        </w:rPr>
        <w:t>2) муниципальным служащим, замещающим главные должности муниципальной службы, - не более 150 процентов должностного оклада;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65833">
        <w:rPr>
          <w:sz w:val="28"/>
          <w:szCs w:val="28"/>
        </w:rPr>
        <w:t>3) муниципальным служащим, замещающим ведущие должности муниципальной службы, - не более 120 процентов должностного оклада;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65833">
        <w:rPr>
          <w:sz w:val="28"/>
          <w:szCs w:val="28"/>
        </w:rPr>
        <w:t>4) муниципальным служащим, замещающим старшие должности муниципальной службы, - не более 90 процентов должностного оклада;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65833">
        <w:rPr>
          <w:sz w:val="28"/>
          <w:szCs w:val="28"/>
        </w:rPr>
        <w:t>5) муниципальным служащим, замещающим младшие должности муниципальной службы, - не более 60 процентов должностного оклада.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65833">
        <w:rPr>
          <w:sz w:val="28"/>
          <w:szCs w:val="28"/>
        </w:rPr>
        <w:t>2. Размер ежемесячной надбавки к должностному окладу за особые условия муниципальной службы</w:t>
      </w:r>
      <w:r w:rsidRPr="00A65833">
        <w:rPr>
          <w:color w:val="FF0000"/>
          <w:sz w:val="28"/>
          <w:szCs w:val="28"/>
        </w:rPr>
        <w:t xml:space="preserve"> </w:t>
      </w:r>
      <w:r w:rsidRPr="00A65833">
        <w:rPr>
          <w:sz w:val="28"/>
          <w:szCs w:val="28"/>
        </w:rPr>
        <w:t>(сложность, напряженность, специальный режим работы и иные особые условия)</w:t>
      </w:r>
      <w:r w:rsidRPr="00A65833">
        <w:rPr>
          <w:color w:val="FF0000"/>
          <w:sz w:val="28"/>
          <w:szCs w:val="28"/>
        </w:rPr>
        <w:t xml:space="preserve"> </w:t>
      </w:r>
      <w:r w:rsidRPr="00A65833">
        <w:rPr>
          <w:sz w:val="28"/>
          <w:szCs w:val="28"/>
        </w:rPr>
        <w:t xml:space="preserve">устанавливается главой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 xml:space="preserve"> персонально при назначении на должность муниципальной службы либо при перемещении на другую должность муниципальной службы.</w:t>
      </w:r>
    </w:p>
    <w:p w:rsidR="004577F0" w:rsidRPr="00A65833" w:rsidRDefault="004577F0" w:rsidP="004577F0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65833">
        <w:rPr>
          <w:sz w:val="28"/>
          <w:szCs w:val="28"/>
        </w:rPr>
        <w:t xml:space="preserve">В период замещения муниципальным служащим должности муниципальной службы размер ежемесячной надбавки к должностному окладу за особые условия муниципальной службы (сложность, напряженность, </w:t>
      </w:r>
      <w:r w:rsidRPr="00A65833">
        <w:rPr>
          <w:sz w:val="28"/>
          <w:szCs w:val="28"/>
        </w:rPr>
        <w:lastRenderedPageBreak/>
        <w:t>специальный режим работы и иные особые условия) может быть увеличен, но не выше максимального размера по соответствующей группе должностей муниципальной службы, в зависимости от повышения сложности и напряженности в службе.</w:t>
      </w:r>
    </w:p>
    <w:p w:rsidR="004577F0" w:rsidRPr="00A65833" w:rsidRDefault="004577F0" w:rsidP="004577F0">
      <w:pPr>
        <w:ind w:firstLine="54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>Муниципальным служащим, проработавшим неполный месяц в расчетном периоде, выплата ежемесячной надбавки за особые условия производится пропорционально отработанному времени.</w:t>
      </w:r>
    </w:p>
    <w:p w:rsidR="004577F0" w:rsidRPr="00A65833" w:rsidRDefault="004577F0" w:rsidP="004577F0">
      <w:pPr>
        <w:tabs>
          <w:tab w:val="num" w:pos="720"/>
        </w:tabs>
        <w:ind w:firstLine="54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муниципальным служащим выплачивается согласно настоящему Положению и учитывается при исчислении средней заработной платы работника.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4577F0" w:rsidRPr="00A65833" w:rsidRDefault="004577F0" w:rsidP="004577F0">
      <w:pPr>
        <w:ind w:firstLine="72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>Статья 6. Ежемесячное денежное поощрение</w:t>
      </w:r>
    </w:p>
    <w:p w:rsidR="004577F0" w:rsidRPr="00A65833" w:rsidRDefault="004577F0" w:rsidP="004577F0">
      <w:pPr>
        <w:ind w:firstLine="720"/>
        <w:jc w:val="both"/>
        <w:rPr>
          <w:sz w:val="28"/>
          <w:szCs w:val="28"/>
        </w:rPr>
      </w:pPr>
    </w:p>
    <w:p w:rsidR="004577F0" w:rsidRPr="00A65833" w:rsidRDefault="004577F0" w:rsidP="004577F0">
      <w:pPr>
        <w:ind w:right="-5" w:firstLine="72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 xml:space="preserve">Ежемесячное денежное поощрение муниципального служащего устанавливается в размерах, кратных должностному окладу по замещаемой им должности муниципальной службы, согласно приложению </w:t>
      </w:r>
      <w:r>
        <w:rPr>
          <w:sz w:val="28"/>
          <w:szCs w:val="28"/>
        </w:rPr>
        <w:t xml:space="preserve">№ </w:t>
      </w:r>
      <w:r w:rsidRPr="00A65833">
        <w:rPr>
          <w:sz w:val="28"/>
          <w:szCs w:val="28"/>
        </w:rPr>
        <w:t>2 к настоящему решению.</w:t>
      </w:r>
    </w:p>
    <w:p w:rsidR="004577F0" w:rsidRPr="00A65833" w:rsidRDefault="004577F0" w:rsidP="004577F0">
      <w:pPr>
        <w:pStyle w:val="a5"/>
        <w:ind w:right="-1" w:firstLine="709"/>
        <w:rPr>
          <w:szCs w:val="28"/>
        </w:rPr>
      </w:pPr>
      <w:r w:rsidRPr="00A65833">
        <w:rPr>
          <w:szCs w:val="28"/>
        </w:rPr>
        <w:t>Начисление ежемесячного денежного поощрения производится за истекший месяц пропорционально отработанному времени. Выплата ежемесячного денежного поощрения осуществляется в дни выплаты денежного содержания за текущий месяц.</w:t>
      </w:r>
    </w:p>
    <w:p w:rsidR="004577F0" w:rsidRPr="00A65833" w:rsidRDefault="004577F0" w:rsidP="004577F0">
      <w:pPr>
        <w:tabs>
          <w:tab w:val="num" w:pos="720"/>
        </w:tabs>
        <w:ind w:firstLine="54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>Ежемесячное денежное поощрение муниципальным служащим выплачивается согласно настоящему Положению и учитывается при исчислении средней заработной платы работника.</w:t>
      </w:r>
    </w:p>
    <w:p w:rsidR="004577F0" w:rsidRPr="00A65833" w:rsidRDefault="004577F0" w:rsidP="004577F0">
      <w:pPr>
        <w:ind w:right="-5" w:firstLine="708"/>
        <w:jc w:val="both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Статья 7. Ежемесячная процентная надбавка к должностному окладу работу со сведениями, составляющими государственную тайну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A65833">
        <w:rPr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главой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 xml:space="preserve"> в размерах и порядке, определяемых </w:t>
      </w:r>
      <w:hyperlink r:id="rId8" w:history="1">
        <w:r w:rsidRPr="00A65833">
          <w:rPr>
            <w:sz w:val="28"/>
            <w:szCs w:val="28"/>
          </w:rPr>
          <w:t>постановлением</w:t>
        </w:r>
      </w:hyperlink>
      <w:r w:rsidRPr="00A65833">
        <w:rPr>
          <w:sz w:val="28"/>
          <w:szCs w:val="28"/>
        </w:rPr>
        <w:t xml:space="preserve">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  <w:proofErr w:type="gramEnd"/>
    </w:p>
    <w:p w:rsidR="004577F0" w:rsidRPr="00A65833" w:rsidRDefault="004577F0" w:rsidP="004577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33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выплачивается за фактически отработанное время и учитывается при исчислении средней заработной платы работника.</w:t>
      </w:r>
    </w:p>
    <w:p w:rsidR="004577F0" w:rsidRPr="00A65833" w:rsidRDefault="004577F0" w:rsidP="004577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Статья 8. Единовременная выплата при предоставлении ежегодного оплачиваемого отпуска и материальная помощь</w:t>
      </w:r>
    </w:p>
    <w:p w:rsidR="004577F0" w:rsidRPr="00A65833" w:rsidRDefault="004577F0" w:rsidP="004577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77F0" w:rsidRPr="00A65833" w:rsidRDefault="004577F0" w:rsidP="004577F0">
      <w:pPr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lastRenderedPageBreak/>
        <w:t>1. При предоставлении муниципальному служащему 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в размере двух должностных окладов на основании его письменного заявления.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В случае если муниципальный служащий не использовал в течение календарного года своего права на ежегодный оплачиваемый отпуск, единовременная выплата производится в конце календарного года на основании его письменного заявления.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При уходе муниципального служащего в ежегодный оплачиваемый отпуск с последующим увольнением его с муниципальной службы единовременная выплата производится </w:t>
      </w:r>
      <w:proofErr w:type="gramStart"/>
      <w:r w:rsidRPr="00A65833">
        <w:rPr>
          <w:sz w:val="28"/>
          <w:szCs w:val="28"/>
        </w:rPr>
        <w:t>пропорционально полным месяцам</w:t>
      </w:r>
      <w:proofErr w:type="gramEnd"/>
      <w:r w:rsidRPr="00A65833">
        <w:rPr>
          <w:sz w:val="28"/>
          <w:szCs w:val="28"/>
        </w:rPr>
        <w:t xml:space="preserve">, прошедшим с начала календарного года до дня увольнения с муниципальной службы. </w:t>
      </w:r>
    </w:p>
    <w:p w:rsidR="004577F0" w:rsidRPr="00A65833" w:rsidRDefault="004577F0" w:rsidP="004577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65833">
        <w:rPr>
          <w:sz w:val="28"/>
          <w:szCs w:val="28"/>
        </w:rPr>
        <w:t>В случае поступления на муниципальную службу в течение календарного года, выхода на муниципальную службу муниципального служащего, находящегося в отпуске по уходу за ребенком, а также в случае использования муниципальным служащим права на получение единовременной выплаты пропорционально отработанному времени по предыдущему месту работы в органах местного самоуправления единовременная выплата производится на основании его письменного заявления пропорционально отработанному времени в календарном году.</w:t>
      </w:r>
      <w:proofErr w:type="gramEnd"/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Единовременная выплата к отпуску учитывается при исчислении средней заработной платы работника.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2. Материальная помощь выплачивается один раз в календарном году на основании письменного заявления муниципального служащего в размере одного должностного оклада.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Муниципальному служащему, принятому на муниципальную службу в течение календарного года, выплата материальной помощи производится в декабре текущего календарного года на основании его письменного заявления </w:t>
      </w:r>
      <w:proofErr w:type="gramStart"/>
      <w:r w:rsidRPr="00A65833">
        <w:rPr>
          <w:sz w:val="28"/>
          <w:szCs w:val="28"/>
        </w:rPr>
        <w:t>пропорционально полным месяцам</w:t>
      </w:r>
      <w:proofErr w:type="gramEnd"/>
      <w:r w:rsidRPr="00A65833">
        <w:rPr>
          <w:sz w:val="28"/>
          <w:szCs w:val="28"/>
        </w:rPr>
        <w:t>, прошедшим со дня поступления на муниципальную службу.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При выходе на муниципальную службу муниципального служащего, находившегося в отпуске по уходу за ребенком, выплата материальной помощи такому муниципальному служащему производится в декабре текущего календарного года на основании его письменного заявления </w:t>
      </w:r>
      <w:proofErr w:type="gramStart"/>
      <w:r w:rsidRPr="00A65833">
        <w:rPr>
          <w:sz w:val="28"/>
          <w:szCs w:val="28"/>
        </w:rPr>
        <w:t>пропорционально полным месяцам</w:t>
      </w:r>
      <w:proofErr w:type="gramEnd"/>
      <w:r w:rsidRPr="00A65833">
        <w:rPr>
          <w:sz w:val="28"/>
          <w:szCs w:val="28"/>
        </w:rPr>
        <w:t>, прошедшим со дня выхода на муниципальную службу.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При увольнении муниципального служащего с муниципальной службы выплата материальной помощи производится </w:t>
      </w:r>
      <w:proofErr w:type="gramStart"/>
      <w:r w:rsidRPr="00A65833">
        <w:rPr>
          <w:sz w:val="28"/>
          <w:szCs w:val="28"/>
        </w:rPr>
        <w:t>пропорционально полным месяцам</w:t>
      </w:r>
      <w:proofErr w:type="gramEnd"/>
      <w:r w:rsidRPr="00A65833">
        <w:rPr>
          <w:sz w:val="28"/>
          <w:szCs w:val="28"/>
        </w:rPr>
        <w:t xml:space="preserve">, прошедшим с начала календарного года до дня увольнения со службы. </w:t>
      </w:r>
    </w:p>
    <w:p w:rsidR="004577F0" w:rsidRPr="00A65833" w:rsidRDefault="004577F0" w:rsidP="004577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В случае увольнения с муниципальной службы по основаниям, предусмотренным пунктами 3, 5, 6, 7, 11 статьи 81 Трудового кодекса Российской Федерации, материальная помощь не выплачивается. Материальная помощь учитывается при исчислении средней заработной платы работника.</w:t>
      </w:r>
    </w:p>
    <w:p w:rsidR="004577F0" w:rsidRPr="00A65833" w:rsidRDefault="004577F0" w:rsidP="004577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A65833">
        <w:rPr>
          <w:sz w:val="28"/>
          <w:szCs w:val="28"/>
        </w:rPr>
        <w:t xml:space="preserve">При наличии экономии денежных средств по фонду оплаты труда муниципальным служащим может быть выплачена материальная помощь в </w:t>
      </w:r>
      <w:r w:rsidRPr="00A65833">
        <w:rPr>
          <w:sz w:val="28"/>
          <w:szCs w:val="28"/>
        </w:rPr>
        <w:lastRenderedPageBreak/>
        <w:t>размере одного должностного оклада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</w:t>
      </w:r>
      <w:proofErr w:type="gramEnd"/>
      <w:r w:rsidRPr="00A65833">
        <w:rPr>
          <w:sz w:val="28"/>
          <w:szCs w:val="28"/>
        </w:rPr>
        <w:t xml:space="preserve"> в иных случаях острой необходимости. Выплата такой материальной помощи осуществляется по решению главы Администрации </w:t>
      </w:r>
      <w:r>
        <w:rPr>
          <w:sz w:val="28"/>
          <w:szCs w:val="28"/>
        </w:rPr>
        <w:t>Горняцкого сельского поселения</w:t>
      </w:r>
      <w:r w:rsidRPr="00A65833">
        <w:rPr>
          <w:sz w:val="28"/>
          <w:szCs w:val="28"/>
        </w:rPr>
        <w:t xml:space="preserve"> на основании письменного заявления муниципального служащего с приложением документов, подтверждающих соответствующие обстоятельства. Размер материальной помощи определяется исходя из </w:t>
      </w:r>
      <w:proofErr w:type="gramStart"/>
      <w:r w:rsidRPr="00A65833">
        <w:rPr>
          <w:sz w:val="28"/>
          <w:szCs w:val="28"/>
        </w:rPr>
        <w:t xml:space="preserve">размера должностного оклада, установленного на день принятия главой Администрации </w:t>
      </w:r>
      <w:r>
        <w:rPr>
          <w:sz w:val="28"/>
          <w:szCs w:val="28"/>
        </w:rPr>
        <w:t>Горняцкого сельского поселения</w:t>
      </w:r>
      <w:r w:rsidRPr="00A65833">
        <w:rPr>
          <w:sz w:val="28"/>
          <w:szCs w:val="28"/>
        </w:rPr>
        <w:t xml:space="preserve"> решения о выплате материальной помощи и учитывается</w:t>
      </w:r>
      <w:proofErr w:type="gramEnd"/>
      <w:r w:rsidRPr="00A65833">
        <w:rPr>
          <w:sz w:val="28"/>
          <w:szCs w:val="28"/>
        </w:rPr>
        <w:t xml:space="preserve"> при исчислении средней заработной платы работника.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3. Размеры единовременной выплаты при предоставлении ежегодного оплачиваемого отпуска и материальной помощи определяются исходя из размера должностного оклада установленного на день подачи муниципальным служащим соответствующего заявления.</w:t>
      </w:r>
    </w:p>
    <w:p w:rsidR="004577F0" w:rsidRPr="00A65833" w:rsidRDefault="004577F0" w:rsidP="004577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577F0" w:rsidRPr="00A65833" w:rsidRDefault="004577F0" w:rsidP="004577F0">
      <w:pPr>
        <w:ind w:firstLine="72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>Статья 9. Премии за выполнение особо важных и сложных заданий</w:t>
      </w:r>
    </w:p>
    <w:p w:rsidR="004577F0" w:rsidRPr="00A65833" w:rsidRDefault="004577F0" w:rsidP="004577F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4577F0" w:rsidRPr="00A65833" w:rsidRDefault="004577F0" w:rsidP="004577F0">
      <w:pPr>
        <w:ind w:firstLine="72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 xml:space="preserve">1. Премии за выполнение особо важных и сложных заданий (далее - премии) выплачиваются муниципальному служащему в целях повышения его заинтересованности в результатах деятельности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 xml:space="preserve"> и качестве выполнения им должностных обязанностей, при наличии экономии по фонду труда.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2. Премии выплачиваются ежеквартально и единовременно.</w:t>
      </w:r>
    </w:p>
    <w:p w:rsidR="004577F0" w:rsidRPr="00A65833" w:rsidRDefault="004577F0" w:rsidP="004577F0">
      <w:pPr>
        <w:ind w:right="-5" w:firstLine="72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>3. Порядок и условия выплаты премий муниципальному служащему определяются согласно приложению 3 к настоящему решению.</w:t>
      </w:r>
    </w:p>
    <w:p w:rsidR="004577F0" w:rsidRPr="00A65833" w:rsidRDefault="004577F0" w:rsidP="004577F0">
      <w:pPr>
        <w:ind w:right="-5" w:firstLine="720"/>
        <w:jc w:val="both"/>
        <w:rPr>
          <w:sz w:val="28"/>
          <w:szCs w:val="28"/>
        </w:rPr>
      </w:pPr>
    </w:p>
    <w:p w:rsidR="004577F0" w:rsidRPr="00A65833" w:rsidRDefault="004577F0" w:rsidP="004577F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5833">
        <w:rPr>
          <w:rFonts w:ascii="Times New Roman" w:hAnsi="Times New Roman" w:cs="Times New Roman"/>
          <w:sz w:val="28"/>
          <w:szCs w:val="28"/>
        </w:rPr>
        <w:t>Статья 10. Дополнительные гарантии и иные выплаты, предоставляемые муниципальным служащим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A65833">
        <w:rPr>
          <w:rFonts w:ascii="Times New Roman" w:hAnsi="Times New Roman" w:cs="Times New Roman"/>
          <w:sz w:val="28"/>
          <w:szCs w:val="28"/>
        </w:rPr>
        <w:t>»</w:t>
      </w:r>
    </w:p>
    <w:p w:rsidR="004577F0" w:rsidRPr="00A65833" w:rsidRDefault="004577F0" w:rsidP="004577F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77F0" w:rsidRPr="00A65833" w:rsidRDefault="004577F0" w:rsidP="004577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33">
        <w:rPr>
          <w:rFonts w:ascii="Times New Roman" w:hAnsi="Times New Roman" w:cs="Times New Roman"/>
          <w:sz w:val="28"/>
          <w:szCs w:val="28"/>
        </w:rPr>
        <w:t xml:space="preserve">1. Муниципальным служащим, выплачивается ежегодная компенсация на лечение в размере 4,8 должностных окладов. </w:t>
      </w:r>
    </w:p>
    <w:p w:rsidR="004577F0" w:rsidRPr="00A65833" w:rsidRDefault="004577F0" w:rsidP="00457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833">
        <w:rPr>
          <w:sz w:val="28"/>
          <w:szCs w:val="28"/>
        </w:rPr>
        <w:t>Ежегодная компенсация на лечение выплачивается равными частями не чаще одного раза в квартал.  Выплата компенсации на лечение производится без издания распорядительного документа в первой декаде месяца, следующего за истекшим кварталом, в четвертом квартале - до 25 декабря. По решению работода</w:t>
      </w:r>
      <w:r>
        <w:rPr>
          <w:sz w:val="28"/>
          <w:szCs w:val="28"/>
        </w:rPr>
        <w:t>теля, в исключительных случаях,</w:t>
      </w:r>
      <w:r w:rsidRPr="00A65833">
        <w:rPr>
          <w:sz w:val="28"/>
          <w:szCs w:val="28"/>
        </w:rPr>
        <w:t xml:space="preserve"> выплата компенсации на лечение может производиться единовременно в полном объеме.</w:t>
      </w:r>
    </w:p>
    <w:p w:rsidR="004577F0" w:rsidRPr="00A65833" w:rsidRDefault="004577F0" w:rsidP="00457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833">
        <w:rPr>
          <w:sz w:val="28"/>
          <w:szCs w:val="28"/>
        </w:rPr>
        <w:t xml:space="preserve">Муниципальному служащему, принятому на муниципальную службу в течение квартала, компенсация на лечение не выплачивается в квартале поступления на муниципальную службу. </w:t>
      </w:r>
    </w:p>
    <w:p w:rsidR="004577F0" w:rsidRPr="00A65833" w:rsidRDefault="004577F0" w:rsidP="00457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833">
        <w:rPr>
          <w:sz w:val="28"/>
          <w:szCs w:val="28"/>
        </w:rPr>
        <w:t xml:space="preserve">При уходе муниципального служащего в отпуск по уходу за ребенком, компенсация на лечение выплачивается </w:t>
      </w:r>
      <w:proofErr w:type="gramStart"/>
      <w:r w:rsidRPr="00A65833">
        <w:rPr>
          <w:sz w:val="28"/>
          <w:szCs w:val="28"/>
        </w:rPr>
        <w:t>пропорционально полным месяцам</w:t>
      </w:r>
      <w:proofErr w:type="gramEnd"/>
      <w:r w:rsidRPr="00A65833">
        <w:rPr>
          <w:sz w:val="28"/>
          <w:szCs w:val="28"/>
        </w:rPr>
        <w:t xml:space="preserve">, </w:t>
      </w:r>
      <w:r w:rsidRPr="00A65833">
        <w:rPr>
          <w:sz w:val="28"/>
          <w:szCs w:val="28"/>
        </w:rPr>
        <w:lastRenderedPageBreak/>
        <w:t>прошедшим с начала квартала до дня ухода в соответствующий отпуск. При выходе на муни</w:t>
      </w:r>
      <w:r>
        <w:rPr>
          <w:sz w:val="28"/>
          <w:szCs w:val="28"/>
        </w:rPr>
        <w:t>ципальную службу муниципального</w:t>
      </w:r>
      <w:r w:rsidRPr="00A65833">
        <w:rPr>
          <w:sz w:val="28"/>
          <w:szCs w:val="28"/>
        </w:rPr>
        <w:t xml:space="preserve"> служащего, лица, замещающего муниципальную должность, находившегося в указанном отпуске, компенсация на лечение выплачивается </w:t>
      </w:r>
      <w:proofErr w:type="gramStart"/>
      <w:r w:rsidRPr="00A65833">
        <w:rPr>
          <w:sz w:val="28"/>
          <w:szCs w:val="28"/>
        </w:rPr>
        <w:t>пропорционально полным месяцам</w:t>
      </w:r>
      <w:proofErr w:type="gramEnd"/>
      <w:r w:rsidRPr="00A65833">
        <w:rPr>
          <w:sz w:val="28"/>
          <w:szCs w:val="28"/>
        </w:rPr>
        <w:t>, прошедшим со дня выхода на муниципальную службу до окончания квартала.</w:t>
      </w:r>
    </w:p>
    <w:p w:rsidR="004577F0" w:rsidRPr="00A65833" w:rsidRDefault="004577F0" w:rsidP="00457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833">
        <w:rPr>
          <w:sz w:val="28"/>
          <w:szCs w:val="28"/>
        </w:rPr>
        <w:t xml:space="preserve">Право на получение ежегодной компенсации на лечение муниципальным служащим сохраняется в случаях: временной нетрудоспособности, ежегодного оплачиваемого отпуска, дополнительного отпуска с сохранением среднего заработка, служебной командировки, в других случаях, когда </w:t>
      </w:r>
      <w:proofErr w:type="gramStart"/>
      <w:r w:rsidRPr="00A65833">
        <w:rPr>
          <w:sz w:val="28"/>
          <w:szCs w:val="28"/>
        </w:rPr>
        <w:t>за</w:t>
      </w:r>
      <w:proofErr w:type="gramEnd"/>
      <w:r w:rsidRPr="00A65833">
        <w:rPr>
          <w:sz w:val="28"/>
          <w:szCs w:val="28"/>
        </w:rPr>
        <w:t xml:space="preserve"> временно </w:t>
      </w:r>
      <w:proofErr w:type="gramStart"/>
      <w:r w:rsidRPr="00A65833">
        <w:rPr>
          <w:sz w:val="28"/>
          <w:szCs w:val="28"/>
        </w:rPr>
        <w:t>отсутствующим</w:t>
      </w:r>
      <w:proofErr w:type="gramEnd"/>
      <w:r w:rsidRPr="00A65833">
        <w:rPr>
          <w:sz w:val="28"/>
          <w:szCs w:val="28"/>
        </w:rPr>
        <w:t xml:space="preserve"> муниципальным служащим сохраняется оплата труда. Ежегодная компенсация на лечение не выплачивается лицам, находящимся в отпуске по уходу за ребенком до достижения им возраста трех лет.</w:t>
      </w:r>
    </w:p>
    <w:p w:rsidR="004577F0" w:rsidRPr="00A65833" w:rsidRDefault="004577F0" w:rsidP="00457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833">
        <w:rPr>
          <w:sz w:val="28"/>
          <w:szCs w:val="28"/>
        </w:rPr>
        <w:t xml:space="preserve">При увольнении муниципального служащего с муниципальной службы, компенсация на лечение выплачивается </w:t>
      </w:r>
      <w:proofErr w:type="gramStart"/>
      <w:r w:rsidRPr="00A65833">
        <w:rPr>
          <w:sz w:val="28"/>
          <w:szCs w:val="28"/>
        </w:rPr>
        <w:t>пропорционально полным месяцам</w:t>
      </w:r>
      <w:proofErr w:type="gramEnd"/>
      <w:r w:rsidRPr="00A65833">
        <w:rPr>
          <w:sz w:val="28"/>
          <w:szCs w:val="28"/>
        </w:rPr>
        <w:t>, прошедшим с начала квартала до дня увольнения со службы. В случае увольнения с муниципальной службы по основаниям, предусмотренным пунктами 3,</w:t>
      </w:r>
      <w:r>
        <w:rPr>
          <w:sz w:val="28"/>
          <w:szCs w:val="28"/>
        </w:rPr>
        <w:t xml:space="preserve"> </w:t>
      </w:r>
      <w:r w:rsidRPr="00A65833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A65833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A65833">
        <w:rPr>
          <w:sz w:val="28"/>
          <w:szCs w:val="28"/>
        </w:rPr>
        <w:t>7, 7.1,</w:t>
      </w:r>
      <w:r>
        <w:rPr>
          <w:sz w:val="28"/>
          <w:szCs w:val="28"/>
        </w:rPr>
        <w:t xml:space="preserve"> </w:t>
      </w:r>
      <w:r w:rsidRPr="00A65833">
        <w:rPr>
          <w:sz w:val="28"/>
          <w:szCs w:val="28"/>
        </w:rPr>
        <w:t>11 статьи 81 Трудового кодекса Российской Федерации компенсация на лечение не выплачивается.</w:t>
      </w:r>
    </w:p>
    <w:p w:rsidR="004577F0" w:rsidRPr="00A65833" w:rsidRDefault="004577F0" w:rsidP="004577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Размер компенсации на лечение определяется исходя из установленного должностного оклада по муниципальной должности на день окончания соответствующего квартала, а в четвертом квартале - на 1 декабря учетного периода и учитывается при исчислении средней заработной платы работника.</w:t>
      </w:r>
    </w:p>
    <w:p w:rsidR="004577F0" w:rsidRPr="00A65833" w:rsidRDefault="004577F0" w:rsidP="00457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833">
        <w:rPr>
          <w:sz w:val="28"/>
          <w:szCs w:val="28"/>
        </w:rPr>
        <w:t>Не использованная в текущем календарном году компенсация на лечение на последующие годы не переносится.</w:t>
      </w:r>
    </w:p>
    <w:p w:rsidR="004577F0" w:rsidRPr="00A65833" w:rsidRDefault="004577F0" w:rsidP="004577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5833">
        <w:rPr>
          <w:rFonts w:eastAsia="Calibri"/>
          <w:sz w:val="28"/>
          <w:szCs w:val="28"/>
          <w:lang w:eastAsia="en-US"/>
        </w:rPr>
        <w:t>В случае непрерывности нахождения на муниципальной службе в органах местного самоуправления и органах администрации с правами юридического лица, и использовании муниципальным служащим права на получение ежегодной компенсации на лечение по предыдущему месту работы в полном объеме, выплата ежегодной компенсации на лечение по новому месту работы в текущем квартале не производится.</w:t>
      </w:r>
    </w:p>
    <w:p w:rsidR="004577F0" w:rsidRPr="00A65833" w:rsidRDefault="004577F0" w:rsidP="00457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833">
        <w:rPr>
          <w:rFonts w:eastAsia="Andale Sans UI"/>
          <w:kern w:val="2"/>
          <w:sz w:val="28"/>
          <w:szCs w:val="28"/>
        </w:rPr>
        <w:t>В случае</w:t>
      </w:r>
      <w:proofErr w:type="gramStart"/>
      <w:r w:rsidRPr="00A65833">
        <w:rPr>
          <w:rFonts w:eastAsia="Andale Sans UI"/>
          <w:kern w:val="2"/>
          <w:sz w:val="28"/>
          <w:szCs w:val="28"/>
        </w:rPr>
        <w:t>,</w:t>
      </w:r>
      <w:proofErr w:type="gramEnd"/>
      <w:r w:rsidRPr="00A65833">
        <w:rPr>
          <w:rFonts w:eastAsia="Andale Sans UI"/>
          <w:kern w:val="2"/>
          <w:sz w:val="28"/>
          <w:szCs w:val="28"/>
        </w:rPr>
        <w:t xml:space="preserve"> если муниципальный служащий использовал право на получение ежегодной компенсации на лечение по предыдущему месту работы частично, выплата ежегодной компенсации на лечение по новому месту работы производится пропорционально отработанному времени в текущем квартале.</w:t>
      </w:r>
    </w:p>
    <w:p w:rsidR="004577F0" w:rsidRPr="00A65833" w:rsidRDefault="004577F0" w:rsidP="004577F0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A65833">
        <w:rPr>
          <w:sz w:val="28"/>
          <w:szCs w:val="28"/>
        </w:rPr>
        <w:t>2. Муниципальным служащим, при наличии экономии средств, предусмотренных бюджетной сметой на содержание органов местного самоуправления, может выплачиваться доплата за ученую степень, соответствующую направлению деятельности муниципального служащего, в следующих размерах:</w:t>
      </w:r>
    </w:p>
    <w:p w:rsidR="004577F0" w:rsidRPr="00A65833" w:rsidRDefault="004577F0" w:rsidP="004577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33">
        <w:rPr>
          <w:rFonts w:ascii="Times New Roman" w:hAnsi="Times New Roman" w:cs="Times New Roman"/>
          <w:sz w:val="28"/>
          <w:szCs w:val="28"/>
        </w:rPr>
        <w:t>а) 1000 рублей - за кандидатскую степень;</w:t>
      </w:r>
    </w:p>
    <w:p w:rsidR="004577F0" w:rsidRPr="00A65833" w:rsidRDefault="004577F0" w:rsidP="004577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33">
        <w:rPr>
          <w:rFonts w:ascii="Times New Roman" w:hAnsi="Times New Roman" w:cs="Times New Roman"/>
          <w:sz w:val="28"/>
          <w:szCs w:val="28"/>
        </w:rPr>
        <w:t>б) 1500 рублей - за докторскую степень.</w:t>
      </w:r>
    </w:p>
    <w:p w:rsidR="004577F0" w:rsidRPr="00A65833" w:rsidRDefault="004577F0" w:rsidP="004577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33">
        <w:rPr>
          <w:rFonts w:ascii="Times New Roman" w:hAnsi="Times New Roman" w:cs="Times New Roman"/>
          <w:sz w:val="28"/>
          <w:szCs w:val="28"/>
        </w:rPr>
        <w:t xml:space="preserve">Доплата за ученую степень, соответствующую направлению деятельности муниципального служащего, выплачивается на основании письменного заявления муниципального служащего. Соответствие ученой степени муниципального служащего направлению его деятельности </w:t>
      </w:r>
      <w:r w:rsidRPr="00A65833">
        <w:rPr>
          <w:rFonts w:ascii="Times New Roman" w:hAnsi="Times New Roman" w:cs="Times New Roman"/>
          <w:sz w:val="28"/>
          <w:szCs w:val="28"/>
        </w:rPr>
        <w:lastRenderedPageBreak/>
        <w:t>определяется нормативным правовым актом представительного органа муниципального образования.</w:t>
      </w:r>
    </w:p>
    <w:p w:rsidR="004577F0" w:rsidRPr="00A65833" w:rsidRDefault="004577F0" w:rsidP="004577F0">
      <w:pPr>
        <w:widowControl w:val="0"/>
        <w:tabs>
          <w:tab w:val="left" w:pos="960"/>
        </w:tabs>
        <w:suppressAutoHyphens/>
        <w:adjustRightInd w:val="0"/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A65833">
        <w:rPr>
          <w:rFonts w:eastAsia="Andale Sans UI"/>
          <w:kern w:val="2"/>
          <w:sz w:val="28"/>
          <w:szCs w:val="28"/>
        </w:rPr>
        <w:t xml:space="preserve">3. </w:t>
      </w:r>
      <w:r w:rsidRPr="00A65833">
        <w:rPr>
          <w:rFonts w:eastAsia="Andale Sans UI"/>
          <w:color w:val="000000"/>
          <w:kern w:val="2"/>
          <w:sz w:val="28"/>
          <w:szCs w:val="28"/>
        </w:rPr>
        <w:t>Муниципальным служащим при изменении системы оплаты труда, в случае, когда вновь установленный размер денежного содержания с учетом дополнительных гарантий, окажется ниже размера денежного содержания с учетом дополнительных гарантий, установленного до ее введения, производится доплата в пределах планового фонда оплаты труда.</w:t>
      </w:r>
    </w:p>
    <w:p w:rsidR="004577F0" w:rsidRPr="00A65833" w:rsidRDefault="004577F0" w:rsidP="004577F0">
      <w:pPr>
        <w:widowControl w:val="0"/>
        <w:tabs>
          <w:tab w:val="left" w:pos="960"/>
        </w:tabs>
        <w:suppressAutoHyphens/>
        <w:adjustRightInd w:val="0"/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A65833">
        <w:rPr>
          <w:rFonts w:eastAsia="Andale Sans UI"/>
          <w:color w:val="000000"/>
          <w:kern w:val="2"/>
          <w:sz w:val="28"/>
          <w:szCs w:val="28"/>
        </w:rPr>
        <w:t>В целях определения размера доплаты, выплачиваемой муниципальным служащим, учитываются следующие выплаты:</w:t>
      </w:r>
    </w:p>
    <w:p w:rsidR="004577F0" w:rsidRPr="00A65833" w:rsidRDefault="004577F0" w:rsidP="004577F0">
      <w:pPr>
        <w:widowControl w:val="0"/>
        <w:tabs>
          <w:tab w:val="left" w:pos="960"/>
        </w:tabs>
        <w:suppressAutoHyphens/>
        <w:adjustRightInd w:val="0"/>
        <w:ind w:firstLine="709"/>
        <w:contextualSpacing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A65833">
        <w:rPr>
          <w:rFonts w:eastAsia="Andale Sans UI"/>
          <w:color w:val="000000"/>
          <w:kern w:val="2"/>
          <w:sz w:val="28"/>
          <w:szCs w:val="28"/>
        </w:rPr>
        <w:t>должностной оклад;</w:t>
      </w:r>
    </w:p>
    <w:p w:rsidR="004577F0" w:rsidRPr="00A65833" w:rsidRDefault="004577F0" w:rsidP="004577F0">
      <w:pPr>
        <w:widowControl w:val="0"/>
        <w:tabs>
          <w:tab w:val="left" w:pos="960"/>
        </w:tabs>
        <w:suppressAutoHyphens/>
        <w:adjustRightInd w:val="0"/>
        <w:ind w:firstLine="709"/>
        <w:contextualSpacing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A65833">
        <w:rPr>
          <w:rFonts w:eastAsia="Andale Sans UI"/>
          <w:color w:val="000000"/>
          <w:kern w:val="2"/>
          <w:sz w:val="28"/>
          <w:szCs w:val="28"/>
        </w:rPr>
        <w:t>ежемесячная квалификационная надбавка к должностному окладу;</w:t>
      </w:r>
    </w:p>
    <w:p w:rsidR="004577F0" w:rsidRPr="00A65833" w:rsidRDefault="004577F0" w:rsidP="004577F0">
      <w:pPr>
        <w:widowControl w:val="0"/>
        <w:tabs>
          <w:tab w:val="left" w:pos="960"/>
        </w:tabs>
        <w:suppressAutoHyphens/>
        <w:adjustRightInd w:val="0"/>
        <w:ind w:firstLine="709"/>
        <w:contextualSpacing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A65833">
        <w:rPr>
          <w:rFonts w:eastAsia="Andale Sans UI"/>
          <w:color w:val="000000"/>
          <w:kern w:val="2"/>
          <w:sz w:val="28"/>
          <w:szCs w:val="28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4577F0" w:rsidRPr="00A65833" w:rsidRDefault="004577F0" w:rsidP="004577F0">
      <w:pPr>
        <w:widowControl w:val="0"/>
        <w:tabs>
          <w:tab w:val="left" w:pos="960"/>
        </w:tabs>
        <w:suppressAutoHyphens/>
        <w:adjustRightInd w:val="0"/>
        <w:ind w:firstLine="709"/>
        <w:contextualSpacing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A65833">
        <w:rPr>
          <w:rFonts w:eastAsia="Andale Sans UI"/>
          <w:color w:val="000000"/>
          <w:kern w:val="2"/>
          <w:sz w:val="28"/>
          <w:szCs w:val="28"/>
        </w:rPr>
        <w:t>ежемесячная надбавка к должностному окладу за выслугу лет;</w:t>
      </w:r>
    </w:p>
    <w:p w:rsidR="004577F0" w:rsidRPr="00A65833" w:rsidRDefault="004577F0" w:rsidP="004577F0">
      <w:pPr>
        <w:widowControl w:val="0"/>
        <w:tabs>
          <w:tab w:val="left" w:pos="960"/>
        </w:tabs>
        <w:suppressAutoHyphens/>
        <w:adjustRightInd w:val="0"/>
        <w:ind w:firstLine="709"/>
        <w:contextualSpacing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A65833">
        <w:rPr>
          <w:rFonts w:eastAsia="Andale Sans UI"/>
          <w:color w:val="000000"/>
          <w:kern w:val="2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4577F0" w:rsidRPr="00A65833" w:rsidRDefault="004577F0" w:rsidP="004577F0">
      <w:pPr>
        <w:widowControl w:val="0"/>
        <w:tabs>
          <w:tab w:val="left" w:pos="960"/>
        </w:tabs>
        <w:suppressAutoHyphens/>
        <w:adjustRightInd w:val="0"/>
        <w:ind w:firstLine="709"/>
        <w:contextualSpacing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A65833">
        <w:rPr>
          <w:rFonts w:eastAsia="Andale Sans UI"/>
          <w:color w:val="000000"/>
          <w:kern w:val="2"/>
          <w:sz w:val="28"/>
          <w:szCs w:val="28"/>
        </w:rPr>
        <w:t>ежемесячное денежное поощрение;</w:t>
      </w:r>
    </w:p>
    <w:p w:rsidR="004577F0" w:rsidRPr="00A65833" w:rsidRDefault="004577F0" w:rsidP="004577F0">
      <w:pPr>
        <w:widowControl w:val="0"/>
        <w:tabs>
          <w:tab w:val="left" w:pos="960"/>
        </w:tabs>
        <w:suppressAutoHyphens/>
        <w:adjustRightInd w:val="0"/>
        <w:ind w:firstLine="709"/>
        <w:contextualSpacing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A65833">
        <w:rPr>
          <w:rFonts w:eastAsia="Andale Sans UI"/>
          <w:color w:val="000000"/>
          <w:kern w:val="2"/>
          <w:sz w:val="28"/>
          <w:szCs w:val="28"/>
        </w:rPr>
        <w:t>премия за выполнение особо важных и сложных заданий (выплачиваемая по результатам работы за квартал);</w:t>
      </w:r>
    </w:p>
    <w:p w:rsidR="004577F0" w:rsidRPr="00A65833" w:rsidRDefault="004577F0" w:rsidP="004577F0">
      <w:pPr>
        <w:widowControl w:val="0"/>
        <w:tabs>
          <w:tab w:val="left" w:pos="960"/>
        </w:tabs>
        <w:suppressAutoHyphens/>
        <w:adjustRightInd w:val="0"/>
        <w:ind w:firstLine="709"/>
        <w:contextualSpacing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A65833">
        <w:rPr>
          <w:rFonts w:eastAsia="Andale Sans UI"/>
          <w:color w:val="000000"/>
          <w:kern w:val="2"/>
          <w:sz w:val="28"/>
          <w:szCs w:val="28"/>
        </w:rPr>
        <w:t>доплата за ученую степень, соответствующую направлению деятельности муниципального служащего;</w:t>
      </w:r>
    </w:p>
    <w:p w:rsidR="004577F0" w:rsidRPr="00A65833" w:rsidRDefault="004577F0" w:rsidP="004577F0">
      <w:pPr>
        <w:widowControl w:val="0"/>
        <w:tabs>
          <w:tab w:val="left" w:pos="960"/>
        </w:tabs>
        <w:suppressAutoHyphens/>
        <w:adjustRightInd w:val="0"/>
        <w:ind w:firstLine="709"/>
        <w:contextualSpacing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A65833">
        <w:rPr>
          <w:rFonts w:eastAsia="Andale Sans UI"/>
          <w:color w:val="000000"/>
          <w:kern w:val="2"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4577F0" w:rsidRPr="00A65833" w:rsidRDefault="004577F0" w:rsidP="004577F0">
      <w:pPr>
        <w:widowControl w:val="0"/>
        <w:tabs>
          <w:tab w:val="left" w:pos="960"/>
        </w:tabs>
        <w:suppressAutoHyphens/>
        <w:adjustRightInd w:val="0"/>
        <w:ind w:firstLine="709"/>
        <w:contextualSpacing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A65833">
        <w:rPr>
          <w:rFonts w:eastAsia="Andale Sans UI"/>
          <w:color w:val="000000"/>
          <w:kern w:val="2"/>
          <w:sz w:val="28"/>
          <w:szCs w:val="28"/>
        </w:rPr>
        <w:t>материальная помощь.</w:t>
      </w:r>
    </w:p>
    <w:p w:rsidR="004577F0" w:rsidRPr="00A65833" w:rsidRDefault="004577F0" w:rsidP="004577F0">
      <w:pPr>
        <w:widowControl w:val="0"/>
        <w:tabs>
          <w:tab w:val="left" w:pos="960"/>
        </w:tabs>
        <w:suppressAutoHyphens/>
        <w:adjustRightInd w:val="0"/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A65833">
        <w:rPr>
          <w:rFonts w:eastAsia="Andale Sans UI"/>
          <w:color w:val="000000"/>
          <w:kern w:val="2"/>
          <w:sz w:val="28"/>
          <w:szCs w:val="28"/>
        </w:rPr>
        <w:t>Размер доплаты является фиксированным и пересматривается в сторону уменьшения исключительно при очередном повышении должностных окладов муниципальных служащих и лиц, замещающих муниципальные должности.</w:t>
      </w:r>
    </w:p>
    <w:p w:rsidR="004577F0" w:rsidRPr="00A65833" w:rsidRDefault="004577F0" w:rsidP="004577F0">
      <w:pPr>
        <w:widowControl w:val="0"/>
        <w:tabs>
          <w:tab w:val="left" w:pos="960"/>
        </w:tabs>
        <w:suppressAutoHyphens/>
        <w:adjustRightInd w:val="0"/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A65833">
        <w:rPr>
          <w:rFonts w:eastAsia="Andale Sans UI"/>
          <w:color w:val="000000"/>
          <w:kern w:val="2"/>
          <w:sz w:val="28"/>
          <w:szCs w:val="28"/>
        </w:rPr>
        <w:t>Доплата начисляется за фактически отработанное время и выплачивается одновременно с заработной платой текущего месяца.</w:t>
      </w:r>
    </w:p>
    <w:p w:rsidR="004577F0" w:rsidRPr="00A65833" w:rsidRDefault="004577F0" w:rsidP="004577F0">
      <w:pPr>
        <w:widowControl w:val="0"/>
        <w:tabs>
          <w:tab w:val="left" w:pos="960"/>
        </w:tabs>
        <w:suppressAutoHyphens/>
        <w:adjustRightInd w:val="0"/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A65833">
        <w:rPr>
          <w:rFonts w:eastAsia="Andale Sans UI"/>
          <w:color w:val="000000"/>
          <w:kern w:val="2"/>
          <w:sz w:val="28"/>
          <w:szCs w:val="28"/>
        </w:rPr>
        <w:t>Доплата входит в состав средней заработной платы для всех случаев определения ее размера, предусмотренных Трудовым кодексом Российской Федерации, исчисления пособий по временной нетрудоспособности, по беременности и родам и ежемесячного пособия по уходу за ребенком.</w:t>
      </w:r>
    </w:p>
    <w:p w:rsidR="004577F0" w:rsidRPr="00A65833" w:rsidRDefault="004577F0" w:rsidP="004577F0">
      <w:pPr>
        <w:widowControl w:val="0"/>
        <w:tabs>
          <w:tab w:val="left" w:pos="960"/>
        </w:tabs>
        <w:suppressAutoHyphens/>
        <w:adjustRightInd w:val="0"/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A65833">
        <w:rPr>
          <w:rFonts w:eastAsia="Andale Sans UI"/>
          <w:color w:val="000000"/>
          <w:kern w:val="2"/>
          <w:sz w:val="28"/>
          <w:szCs w:val="28"/>
        </w:rPr>
        <w:t>Доплата входит в состав среднемесячного денежного содержания для определения его размера в целях назначения государственной пенсии за выслугу лет муниципальным служащим.</w:t>
      </w:r>
    </w:p>
    <w:p w:rsidR="004577F0" w:rsidRPr="00A65833" w:rsidRDefault="004577F0" w:rsidP="004577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33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Право на указанную доплату также имеют муниципальные служащие, переведенные на иную должность муниципальной службы после изменения системы оплаты труда.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Статья 11. Планирование средств на оплату труда муниципальных служащих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1. Финансирование расходов на оплату труда муниципальных служащих осуществляется за счет средств местного бюджета.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lastRenderedPageBreak/>
        <w:t>2. При формировании фонда оплаты труда муниципальных служащих сверх суммы средств, направляемых для выплаты должностных окладов и ежемесячных денежных поощрений, предусматриваются следующие средства для выплаты (в расчете на год):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1) ежемесячной квалификационной надбавки к должностному окладу - в размере трех должностных окладов;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2) ежемесячной надбавки к должностному окл</w:t>
      </w:r>
      <w:r>
        <w:rPr>
          <w:sz w:val="28"/>
          <w:szCs w:val="28"/>
        </w:rPr>
        <w:t xml:space="preserve">аду за выслугу лет - в размере </w:t>
      </w:r>
      <w:r w:rsidRPr="00A65833">
        <w:rPr>
          <w:sz w:val="28"/>
          <w:szCs w:val="28"/>
        </w:rPr>
        <w:t>трех должностных окладов;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3)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- в размере четырнадцати должностных окладов;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4) ежемесячной процентной надбавки за работу со сведениями, составляющими государственную тайну, в размере, определяемом в соответствии с законодательством Российской Федерации;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5) премий за выполнение особо важных и сложных заданий - в размере 2,4 должностных окладов;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6) единовременной выплаты при предоставлении ежегодного оплачиваемого отпуска и материальной помощи - в размере трех должностных окладов.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65833">
        <w:rPr>
          <w:sz w:val="28"/>
          <w:szCs w:val="28"/>
        </w:rPr>
        <w:t>7) еж</w:t>
      </w:r>
      <w:r>
        <w:rPr>
          <w:sz w:val="28"/>
          <w:szCs w:val="28"/>
        </w:rPr>
        <w:t>егодной компенсации на лечение -</w:t>
      </w:r>
      <w:r w:rsidRPr="00A65833">
        <w:rPr>
          <w:sz w:val="28"/>
          <w:szCs w:val="28"/>
        </w:rPr>
        <w:t xml:space="preserve"> в размере 4,8 должностных окладов.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3. Глава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 xml:space="preserve"> вправе перераспределять средства фонда оплаты труда муниципальных служащих между выплатами, предусмотренными </w:t>
      </w:r>
      <w:hyperlink r:id="rId9" w:history="1">
        <w:r w:rsidRPr="00A65833">
          <w:rPr>
            <w:sz w:val="28"/>
            <w:szCs w:val="28"/>
          </w:rPr>
          <w:t>частью 2</w:t>
        </w:r>
      </w:hyperlink>
      <w:r w:rsidRPr="00A65833">
        <w:rPr>
          <w:sz w:val="28"/>
          <w:szCs w:val="28"/>
        </w:rPr>
        <w:t xml:space="preserve"> настоящей статьи.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4. </w:t>
      </w:r>
      <w:proofErr w:type="gramStart"/>
      <w:r w:rsidRPr="00A65833">
        <w:rPr>
          <w:sz w:val="28"/>
          <w:szCs w:val="28"/>
        </w:rPr>
        <w:t xml:space="preserve">Экономия денежных средств по фонду оплаты труда муниципальных служащих изъятию на другие цели, не связанные с оплатой труда,  не подлежит и может быть направлена на выплату премий и другие выплаты, предусмотренные действующим федеральным и областным законодательством, а также нормативно-правовыми актами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 xml:space="preserve">, муниципальным служащим, главе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 xml:space="preserve">, работникам, осуществляющим техническое обеспечение деятельности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 xml:space="preserve"> и</w:t>
      </w:r>
      <w:proofErr w:type="gramEnd"/>
      <w:r w:rsidRPr="00A65833">
        <w:rPr>
          <w:sz w:val="28"/>
          <w:szCs w:val="28"/>
        </w:rPr>
        <w:t xml:space="preserve"> обслуживающему персоналу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>.</w:t>
      </w:r>
    </w:p>
    <w:p w:rsidR="004577F0" w:rsidRPr="00A65833" w:rsidRDefault="004577F0" w:rsidP="004577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77F0" w:rsidRPr="00A65833" w:rsidRDefault="004577F0" w:rsidP="004577F0">
      <w:pPr>
        <w:ind w:firstLine="54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 xml:space="preserve">Статья 12. Основание выплаты единовременного пособия муниципальным служащим </w:t>
      </w:r>
      <w:proofErr w:type="gramStart"/>
      <w:r w:rsidRPr="00A65833">
        <w:rPr>
          <w:sz w:val="28"/>
          <w:szCs w:val="28"/>
        </w:rPr>
        <w:t>за полные годы</w:t>
      </w:r>
      <w:proofErr w:type="gramEnd"/>
      <w:r w:rsidRPr="00A65833">
        <w:rPr>
          <w:sz w:val="28"/>
          <w:szCs w:val="28"/>
        </w:rPr>
        <w:t xml:space="preserve"> стажа муниципальной службы при увольнении на пенсию с должности муниципальной службы</w:t>
      </w:r>
    </w:p>
    <w:p w:rsidR="004577F0" w:rsidRPr="00A65833" w:rsidRDefault="004577F0" w:rsidP="004577F0">
      <w:pPr>
        <w:ind w:firstLine="540"/>
        <w:jc w:val="both"/>
        <w:rPr>
          <w:sz w:val="28"/>
          <w:szCs w:val="28"/>
        </w:rPr>
      </w:pPr>
      <w:r w:rsidRPr="00A65833">
        <w:rPr>
          <w:sz w:val="28"/>
          <w:szCs w:val="28"/>
        </w:rPr>
        <w:t xml:space="preserve"> </w:t>
      </w:r>
    </w:p>
    <w:p w:rsidR="004577F0" w:rsidRPr="00A65833" w:rsidRDefault="004577F0" w:rsidP="004577F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5833">
        <w:rPr>
          <w:rFonts w:ascii="Times New Roman" w:hAnsi="Times New Roman" w:cs="Times New Roman"/>
          <w:sz w:val="28"/>
          <w:szCs w:val="28"/>
        </w:rPr>
        <w:t xml:space="preserve">Муниципальным служащим, достигшим пенсионного возраста, за счет местного бюджета при увольнении на пенсию выплачивается единовременное пособие </w:t>
      </w:r>
      <w:proofErr w:type="gramStart"/>
      <w:r w:rsidRPr="00A65833">
        <w:rPr>
          <w:rFonts w:ascii="Times New Roman" w:hAnsi="Times New Roman" w:cs="Times New Roman"/>
          <w:sz w:val="28"/>
          <w:szCs w:val="28"/>
        </w:rPr>
        <w:t>за полные годы</w:t>
      </w:r>
      <w:proofErr w:type="gramEnd"/>
      <w:r w:rsidRPr="00A65833">
        <w:rPr>
          <w:rFonts w:ascii="Times New Roman" w:hAnsi="Times New Roman" w:cs="Times New Roman"/>
          <w:sz w:val="28"/>
          <w:szCs w:val="28"/>
        </w:rPr>
        <w:t xml:space="preserve"> стажа муниципальной службы по следующим основаниям:</w:t>
      </w:r>
    </w:p>
    <w:p w:rsidR="004577F0" w:rsidRPr="00A65833" w:rsidRDefault="004577F0" w:rsidP="0045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833">
        <w:rPr>
          <w:rFonts w:ascii="Times New Roman" w:hAnsi="Times New Roman" w:cs="Times New Roman"/>
          <w:sz w:val="28"/>
          <w:szCs w:val="28"/>
        </w:rPr>
        <w:t>а) реорганизация или ликвидация органа местного самоуправления, а также сокращение численности или штата муниципальных работников;</w:t>
      </w:r>
    </w:p>
    <w:p w:rsidR="004577F0" w:rsidRPr="00A65833" w:rsidRDefault="004577F0" w:rsidP="0045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833">
        <w:rPr>
          <w:rFonts w:ascii="Times New Roman" w:hAnsi="Times New Roman" w:cs="Times New Roman"/>
          <w:sz w:val="28"/>
          <w:szCs w:val="28"/>
        </w:rPr>
        <w:lastRenderedPageBreak/>
        <w:t>б) истечение срока трудового договора;</w:t>
      </w:r>
    </w:p>
    <w:p w:rsidR="004577F0" w:rsidRPr="00A65833" w:rsidRDefault="004577F0" w:rsidP="0045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833">
        <w:rPr>
          <w:rFonts w:ascii="Times New Roman" w:hAnsi="Times New Roman" w:cs="Times New Roman"/>
          <w:sz w:val="28"/>
          <w:szCs w:val="28"/>
        </w:rPr>
        <w:t>в) достижение муниципальным служащим предельного возраста, установленного для замещения должности муниципальной службы;</w:t>
      </w:r>
    </w:p>
    <w:p w:rsidR="004577F0" w:rsidRPr="00A65833" w:rsidRDefault="004577F0" w:rsidP="0045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833">
        <w:rPr>
          <w:rFonts w:ascii="Times New Roman" w:hAnsi="Times New Roman" w:cs="Times New Roman"/>
          <w:sz w:val="28"/>
          <w:szCs w:val="28"/>
        </w:rPr>
        <w:t>г) отказ муниципального служащего от перевода на другую должность муниципальной службы, необходимую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в органе местного самоуправления, соответствующей должности;</w:t>
      </w:r>
    </w:p>
    <w:p w:rsidR="004577F0" w:rsidRPr="00A65833" w:rsidRDefault="004577F0" w:rsidP="0045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8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5833">
        <w:rPr>
          <w:rFonts w:ascii="Times New Roman" w:hAnsi="Times New Roman" w:cs="Times New Roman"/>
          <w:sz w:val="28"/>
          <w:szCs w:val="28"/>
        </w:rPr>
        <w:t>) прекращение трудового договора в связи с признанием муниципального служащего полностью нетрудоспособным в соответствии с медицинским заключением;</w:t>
      </w:r>
    </w:p>
    <w:p w:rsidR="004577F0" w:rsidRPr="00A65833" w:rsidRDefault="004577F0" w:rsidP="0045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833">
        <w:rPr>
          <w:rFonts w:ascii="Times New Roman" w:hAnsi="Times New Roman" w:cs="Times New Roman"/>
          <w:sz w:val="28"/>
          <w:szCs w:val="28"/>
        </w:rPr>
        <w:t>е) расторжение трудового договора по инициативе муниципального служащего в связи с выходом на пенсию.</w:t>
      </w:r>
    </w:p>
    <w:p w:rsidR="004577F0" w:rsidRPr="00A65833" w:rsidRDefault="004577F0" w:rsidP="0045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833">
        <w:rPr>
          <w:rFonts w:ascii="Times New Roman" w:hAnsi="Times New Roman" w:cs="Times New Roman"/>
          <w:sz w:val="28"/>
          <w:szCs w:val="28"/>
        </w:rPr>
        <w:t>В случае увольнения с муниципальной службы в связи с назначением пенсии по инвалидности</w:t>
      </w:r>
      <w:proofErr w:type="gramEnd"/>
      <w:r w:rsidRPr="00A65833">
        <w:rPr>
          <w:rFonts w:ascii="Times New Roman" w:hAnsi="Times New Roman" w:cs="Times New Roman"/>
          <w:sz w:val="28"/>
          <w:szCs w:val="28"/>
        </w:rPr>
        <w:t xml:space="preserve"> по основаниям, указанным в подпунктах г - е настоящего пункта, данное пособие выплачивается независимо от достижения муниципальным служащим пенсионного возраста.</w:t>
      </w:r>
    </w:p>
    <w:p w:rsidR="004577F0" w:rsidRPr="00A65833" w:rsidRDefault="004577F0" w:rsidP="0045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833">
        <w:rPr>
          <w:rFonts w:ascii="Times New Roman" w:hAnsi="Times New Roman" w:cs="Times New Roman"/>
          <w:sz w:val="28"/>
          <w:szCs w:val="28"/>
        </w:rPr>
        <w:t>Данное пособие выплачивается однократно при увольнении с муниципальной службы в следующих размерах при стаже муниципальной службы:</w:t>
      </w:r>
    </w:p>
    <w:p w:rsidR="004577F0" w:rsidRPr="00A65833" w:rsidRDefault="004577F0" w:rsidP="0045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</w:t>
      </w:r>
      <w:r w:rsidRPr="00A65833">
        <w:rPr>
          <w:rFonts w:ascii="Times New Roman" w:hAnsi="Times New Roman" w:cs="Times New Roman"/>
          <w:sz w:val="28"/>
          <w:szCs w:val="28"/>
        </w:rPr>
        <w:t xml:space="preserve"> до 10 календарных лет - в размере 5-кратного должностного оклада;</w:t>
      </w:r>
    </w:p>
    <w:p w:rsidR="004577F0" w:rsidRPr="00A65833" w:rsidRDefault="004577F0" w:rsidP="0045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833">
        <w:rPr>
          <w:rFonts w:ascii="Times New Roman" w:hAnsi="Times New Roman" w:cs="Times New Roman"/>
          <w:sz w:val="28"/>
          <w:szCs w:val="28"/>
        </w:rPr>
        <w:t>от 10 до 20 календарных лет - в размере 10-кратного должностного оклада;</w:t>
      </w:r>
    </w:p>
    <w:p w:rsidR="004577F0" w:rsidRPr="00A65833" w:rsidRDefault="004577F0" w:rsidP="0045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833">
        <w:rPr>
          <w:rFonts w:ascii="Times New Roman" w:hAnsi="Times New Roman" w:cs="Times New Roman"/>
          <w:sz w:val="28"/>
          <w:szCs w:val="28"/>
        </w:rPr>
        <w:t>свыше 20 календарных лет - в размере 20-кратного должностного оклада.</w:t>
      </w:r>
    </w:p>
    <w:p w:rsidR="004577F0" w:rsidRDefault="004577F0" w:rsidP="0045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833">
        <w:rPr>
          <w:rFonts w:ascii="Times New Roman" w:hAnsi="Times New Roman" w:cs="Times New Roman"/>
          <w:sz w:val="28"/>
          <w:szCs w:val="28"/>
        </w:rPr>
        <w:t>При последующих увольнениях работающих пенсионеров данное пособие не выплачивается.</w:t>
      </w:r>
    </w:p>
    <w:p w:rsidR="00FB38F1" w:rsidRDefault="00FB38F1" w:rsidP="0045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8F1" w:rsidRDefault="00FB38F1" w:rsidP="0045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8F1" w:rsidRDefault="00FB38F1" w:rsidP="0045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8F1" w:rsidRPr="00A65833" w:rsidRDefault="00FB38F1" w:rsidP="0045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8F1" w:rsidRDefault="00FB38F1" w:rsidP="00FB38F1">
      <w:pPr>
        <w:jc w:val="both"/>
        <w:rPr>
          <w:sz w:val="28"/>
          <w:szCs w:val="28"/>
        </w:rPr>
      </w:pPr>
      <w:r w:rsidRPr="00E67723">
        <w:rPr>
          <w:sz w:val="28"/>
          <w:szCs w:val="28"/>
        </w:rPr>
        <w:t xml:space="preserve">Председатель Собрания депутатов </w:t>
      </w:r>
    </w:p>
    <w:p w:rsidR="00FB38F1" w:rsidRPr="00E67723" w:rsidRDefault="00FB38F1" w:rsidP="00FB38F1">
      <w:pPr>
        <w:jc w:val="both"/>
        <w:rPr>
          <w:sz w:val="28"/>
          <w:szCs w:val="28"/>
        </w:rPr>
      </w:pPr>
      <w:r w:rsidRPr="00E67723">
        <w:rPr>
          <w:sz w:val="28"/>
          <w:szCs w:val="28"/>
        </w:rPr>
        <w:t>Синегорского сельского поселения</w:t>
      </w:r>
      <w:r>
        <w:rPr>
          <w:sz w:val="28"/>
          <w:szCs w:val="28"/>
        </w:rPr>
        <w:t xml:space="preserve">                                      Л.С. </w:t>
      </w:r>
      <w:proofErr w:type="spellStart"/>
      <w:r>
        <w:rPr>
          <w:sz w:val="28"/>
          <w:szCs w:val="28"/>
        </w:rPr>
        <w:t>Рассолова</w:t>
      </w:r>
      <w:proofErr w:type="spellEnd"/>
    </w:p>
    <w:p w:rsidR="00FB38F1" w:rsidRDefault="00FB38F1" w:rsidP="00FB38F1">
      <w:pPr>
        <w:ind w:left="5670" w:right="-5"/>
        <w:jc w:val="center"/>
        <w:rPr>
          <w:sz w:val="28"/>
          <w:szCs w:val="28"/>
        </w:rPr>
      </w:pPr>
    </w:p>
    <w:p w:rsidR="004577F0" w:rsidRPr="00A65833" w:rsidRDefault="004577F0" w:rsidP="0045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7F0" w:rsidRPr="00BE6AC9" w:rsidRDefault="004577F0" w:rsidP="004577F0">
      <w:pPr>
        <w:ind w:left="5670" w:right="-5"/>
        <w:jc w:val="center"/>
        <w:rPr>
          <w:sz w:val="28"/>
          <w:szCs w:val="28"/>
        </w:rPr>
      </w:pPr>
      <w:r w:rsidRPr="00A65833">
        <w:rPr>
          <w:sz w:val="28"/>
          <w:szCs w:val="28"/>
        </w:rPr>
        <w:br w:type="page"/>
      </w:r>
      <w:r w:rsidRPr="00BE6AC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2 </w:t>
      </w:r>
      <w:r w:rsidRPr="00BE6AC9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Синегорского</w:t>
      </w:r>
      <w:r w:rsidRPr="00BE6AC9">
        <w:rPr>
          <w:sz w:val="28"/>
          <w:szCs w:val="28"/>
        </w:rPr>
        <w:t xml:space="preserve"> сельского поселения</w:t>
      </w:r>
    </w:p>
    <w:p w:rsidR="004577F0" w:rsidRPr="00BE6AC9" w:rsidRDefault="004577F0" w:rsidP="004577F0">
      <w:pPr>
        <w:ind w:left="5670" w:right="-5"/>
        <w:jc w:val="center"/>
        <w:rPr>
          <w:sz w:val="28"/>
          <w:szCs w:val="28"/>
        </w:rPr>
      </w:pPr>
      <w:r w:rsidRPr="00BE6AC9">
        <w:rPr>
          <w:sz w:val="28"/>
          <w:szCs w:val="28"/>
        </w:rPr>
        <w:t>от</w:t>
      </w:r>
      <w:r>
        <w:rPr>
          <w:sz w:val="28"/>
          <w:szCs w:val="28"/>
        </w:rPr>
        <w:t xml:space="preserve"> ___.___</w:t>
      </w:r>
      <w:r w:rsidRPr="00BE6AC9">
        <w:rPr>
          <w:sz w:val="28"/>
          <w:szCs w:val="28"/>
        </w:rPr>
        <w:t>.201</w:t>
      </w:r>
      <w:r>
        <w:rPr>
          <w:sz w:val="28"/>
          <w:szCs w:val="28"/>
        </w:rPr>
        <w:t>6 года</w:t>
      </w:r>
      <w:r w:rsidRPr="00BE6AC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</w:t>
      </w:r>
    </w:p>
    <w:p w:rsidR="004577F0" w:rsidRPr="00A65833" w:rsidRDefault="004577F0" w:rsidP="004577F0">
      <w:pPr>
        <w:ind w:left="4860" w:right="-5"/>
        <w:jc w:val="right"/>
        <w:rPr>
          <w:sz w:val="28"/>
          <w:szCs w:val="28"/>
        </w:rPr>
      </w:pPr>
    </w:p>
    <w:p w:rsidR="004577F0" w:rsidRPr="00A65833" w:rsidRDefault="004577F0" w:rsidP="004577F0">
      <w:pPr>
        <w:jc w:val="center"/>
        <w:rPr>
          <w:sz w:val="28"/>
          <w:szCs w:val="28"/>
        </w:rPr>
      </w:pPr>
      <w:r w:rsidRPr="00A65833">
        <w:rPr>
          <w:sz w:val="28"/>
          <w:szCs w:val="28"/>
        </w:rPr>
        <w:t>ТАБЛИЦА</w:t>
      </w:r>
    </w:p>
    <w:p w:rsidR="004577F0" w:rsidRPr="00A65833" w:rsidRDefault="004577F0" w:rsidP="004577F0">
      <w:pPr>
        <w:jc w:val="center"/>
        <w:rPr>
          <w:sz w:val="28"/>
          <w:szCs w:val="28"/>
        </w:rPr>
      </w:pPr>
      <w:r w:rsidRPr="00A65833">
        <w:rPr>
          <w:sz w:val="28"/>
          <w:szCs w:val="28"/>
        </w:rPr>
        <w:t>коэффициентов, применяемых при исчислении должностных окладов муниципальных служащих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 </w:t>
      </w:r>
      <w:r w:rsidRPr="00A65833">
        <w:rPr>
          <w:sz w:val="28"/>
          <w:szCs w:val="28"/>
        </w:rPr>
        <w:t>поселение» и размеры ежемесячного денежного поощрения муниципальных служащих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 </w:t>
      </w:r>
      <w:r w:rsidRPr="00A65833">
        <w:rPr>
          <w:sz w:val="28"/>
          <w:szCs w:val="28"/>
        </w:rPr>
        <w:t>поселение»</w:t>
      </w:r>
    </w:p>
    <w:p w:rsidR="004577F0" w:rsidRPr="00A65833" w:rsidRDefault="004577F0" w:rsidP="004577F0">
      <w:pPr>
        <w:rPr>
          <w:sz w:val="28"/>
          <w:szCs w:val="28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140"/>
        <w:gridCol w:w="2340"/>
        <w:gridCol w:w="2700"/>
      </w:tblGrid>
      <w:tr w:rsidR="004577F0" w:rsidRPr="004B487D" w:rsidTr="00910D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B4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B4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48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4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4B487D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7D">
              <w:rPr>
                <w:rFonts w:ascii="Times New Roman" w:hAnsi="Times New Roman" w:cs="Times New Roman"/>
                <w:sz w:val="24"/>
                <w:szCs w:val="24"/>
              </w:rPr>
              <w:t>Коэффициенты, применяемые при исчислении размеров должностных окладов муниципальных служащих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7D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7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ежемесячного денежного   </w:t>
            </w:r>
            <w:r w:rsidRPr="004B487D">
              <w:rPr>
                <w:rFonts w:ascii="Times New Roman" w:hAnsi="Times New Roman" w:cs="Times New Roman"/>
                <w:sz w:val="24"/>
                <w:szCs w:val="24"/>
              </w:rPr>
              <w:br/>
              <w:t>поощрения муниципальных служащих</w:t>
            </w:r>
          </w:p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7D">
              <w:rPr>
                <w:rFonts w:ascii="Times New Roman" w:hAnsi="Times New Roman" w:cs="Times New Roman"/>
                <w:sz w:val="24"/>
                <w:szCs w:val="24"/>
              </w:rPr>
              <w:t>(должностных окладов)</w:t>
            </w:r>
          </w:p>
        </w:tc>
      </w:tr>
      <w:tr w:rsidR="004577F0" w:rsidRPr="004B487D" w:rsidTr="00910D8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87D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Синегорского </w:t>
            </w:r>
            <w:r w:rsidRPr="004B487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7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77F0" w:rsidRPr="004B487D" w:rsidTr="00910D8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(начальник сектора)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577F0" w:rsidRPr="004B487D" w:rsidTr="00910D8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577F0" w:rsidRPr="004B487D" w:rsidTr="00910D8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87D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4577F0" w:rsidRPr="004B487D" w:rsidTr="00910D8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87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4B487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4577F0" w:rsidRPr="004B487D" w:rsidTr="00910D8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Pr="004B487D" w:rsidRDefault="004577F0" w:rsidP="00910D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F0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</w:tbl>
    <w:p w:rsidR="004577F0" w:rsidRPr="00A65833" w:rsidRDefault="004577F0" w:rsidP="004577F0">
      <w:pPr>
        <w:ind w:right="-5" w:firstLine="4680"/>
        <w:jc w:val="center"/>
        <w:rPr>
          <w:sz w:val="28"/>
          <w:szCs w:val="28"/>
        </w:rPr>
      </w:pPr>
    </w:p>
    <w:p w:rsidR="00DF07B1" w:rsidRDefault="00DF07B1" w:rsidP="00DF07B1">
      <w:pPr>
        <w:jc w:val="both"/>
        <w:rPr>
          <w:sz w:val="28"/>
          <w:szCs w:val="28"/>
        </w:rPr>
      </w:pPr>
    </w:p>
    <w:p w:rsidR="00DF07B1" w:rsidRDefault="00DF07B1" w:rsidP="00DF07B1">
      <w:pPr>
        <w:jc w:val="both"/>
        <w:rPr>
          <w:sz w:val="28"/>
          <w:szCs w:val="28"/>
        </w:rPr>
      </w:pPr>
    </w:p>
    <w:p w:rsidR="00DF07B1" w:rsidRDefault="00DF07B1" w:rsidP="00DF07B1">
      <w:pPr>
        <w:jc w:val="both"/>
        <w:rPr>
          <w:sz w:val="28"/>
          <w:szCs w:val="28"/>
        </w:rPr>
      </w:pPr>
    </w:p>
    <w:p w:rsidR="00DF07B1" w:rsidRDefault="00DF07B1" w:rsidP="00DF07B1">
      <w:pPr>
        <w:jc w:val="both"/>
        <w:rPr>
          <w:sz w:val="28"/>
          <w:szCs w:val="28"/>
        </w:rPr>
      </w:pPr>
    </w:p>
    <w:p w:rsidR="00DF07B1" w:rsidRDefault="00DF07B1" w:rsidP="00DF07B1">
      <w:pPr>
        <w:jc w:val="both"/>
        <w:rPr>
          <w:sz w:val="28"/>
          <w:szCs w:val="28"/>
        </w:rPr>
      </w:pPr>
    </w:p>
    <w:p w:rsidR="00DF07B1" w:rsidRDefault="00DF07B1" w:rsidP="00DF07B1">
      <w:pPr>
        <w:jc w:val="both"/>
        <w:rPr>
          <w:sz w:val="28"/>
          <w:szCs w:val="28"/>
        </w:rPr>
      </w:pPr>
      <w:r w:rsidRPr="00E67723">
        <w:rPr>
          <w:sz w:val="28"/>
          <w:szCs w:val="28"/>
        </w:rPr>
        <w:t xml:space="preserve">Председатель Собрания депутатов </w:t>
      </w:r>
    </w:p>
    <w:p w:rsidR="00DF07B1" w:rsidRPr="00E67723" w:rsidRDefault="00DF07B1" w:rsidP="00DF07B1">
      <w:pPr>
        <w:jc w:val="both"/>
        <w:rPr>
          <w:sz w:val="28"/>
          <w:szCs w:val="28"/>
        </w:rPr>
      </w:pPr>
      <w:r w:rsidRPr="00E67723">
        <w:rPr>
          <w:sz w:val="28"/>
          <w:szCs w:val="28"/>
        </w:rPr>
        <w:t>Синегорского сельского поселения</w:t>
      </w:r>
      <w:r>
        <w:rPr>
          <w:sz w:val="28"/>
          <w:szCs w:val="28"/>
        </w:rPr>
        <w:t xml:space="preserve">                      </w:t>
      </w:r>
      <w:r w:rsidR="008C154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Л.С. </w:t>
      </w:r>
      <w:proofErr w:type="spellStart"/>
      <w:r>
        <w:rPr>
          <w:sz w:val="28"/>
          <w:szCs w:val="28"/>
        </w:rPr>
        <w:t>Рассолова</w:t>
      </w:r>
      <w:proofErr w:type="spellEnd"/>
    </w:p>
    <w:p w:rsidR="00DF07B1" w:rsidRDefault="00DF07B1" w:rsidP="00DF07B1">
      <w:pPr>
        <w:ind w:left="5670" w:right="-5"/>
        <w:jc w:val="center"/>
        <w:rPr>
          <w:sz w:val="28"/>
          <w:szCs w:val="28"/>
        </w:rPr>
      </w:pPr>
    </w:p>
    <w:p w:rsidR="004577F0" w:rsidRPr="00A65833" w:rsidRDefault="004577F0" w:rsidP="004577F0">
      <w:pPr>
        <w:ind w:right="-5"/>
        <w:rPr>
          <w:sz w:val="28"/>
          <w:szCs w:val="28"/>
        </w:rPr>
      </w:pPr>
    </w:p>
    <w:p w:rsidR="004577F0" w:rsidRDefault="004577F0" w:rsidP="004577F0">
      <w:pPr>
        <w:ind w:right="-5" w:firstLine="4680"/>
        <w:jc w:val="right"/>
      </w:pPr>
    </w:p>
    <w:p w:rsidR="004577F0" w:rsidRDefault="004577F0" w:rsidP="004577F0">
      <w:pPr>
        <w:ind w:right="-5" w:firstLine="4680"/>
        <w:jc w:val="right"/>
      </w:pPr>
    </w:p>
    <w:p w:rsidR="004577F0" w:rsidRDefault="004577F0" w:rsidP="004577F0">
      <w:pPr>
        <w:ind w:right="-5" w:firstLine="4680"/>
        <w:jc w:val="right"/>
      </w:pPr>
    </w:p>
    <w:p w:rsidR="004577F0" w:rsidRDefault="004577F0" w:rsidP="004577F0">
      <w:pPr>
        <w:ind w:right="-5" w:firstLine="4680"/>
        <w:jc w:val="right"/>
      </w:pPr>
    </w:p>
    <w:p w:rsidR="004577F0" w:rsidRDefault="004577F0" w:rsidP="004577F0">
      <w:pPr>
        <w:ind w:right="-5" w:firstLine="4680"/>
        <w:jc w:val="right"/>
      </w:pPr>
    </w:p>
    <w:p w:rsidR="004577F0" w:rsidRDefault="004577F0" w:rsidP="004577F0">
      <w:pPr>
        <w:ind w:right="-5" w:firstLine="4680"/>
        <w:jc w:val="right"/>
      </w:pPr>
    </w:p>
    <w:p w:rsidR="004577F0" w:rsidRDefault="004577F0" w:rsidP="004577F0">
      <w:pPr>
        <w:ind w:right="-5" w:firstLine="4680"/>
        <w:jc w:val="right"/>
      </w:pPr>
    </w:p>
    <w:p w:rsidR="004577F0" w:rsidRDefault="004577F0" w:rsidP="004577F0">
      <w:pPr>
        <w:ind w:right="-5" w:firstLine="4680"/>
        <w:jc w:val="right"/>
      </w:pPr>
    </w:p>
    <w:p w:rsidR="004577F0" w:rsidRPr="00BE6AC9" w:rsidRDefault="004577F0" w:rsidP="004577F0">
      <w:pPr>
        <w:ind w:left="5670" w:right="-5"/>
        <w:jc w:val="center"/>
        <w:rPr>
          <w:sz w:val="28"/>
          <w:szCs w:val="28"/>
        </w:rPr>
      </w:pPr>
      <w:r w:rsidRPr="00BE6AC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3 </w:t>
      </w:r>
      <w:r w:rsidRPr="00BE6AC9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Синегорского</w:t>
      </w:r>
      <w:r w:rsidRPr="00BE6AC9">
        <w:rPr>
          <w:sz w:val="28"/>
          <w:szCs w:val="28"/>
        </w:rPr>
        <w:t xml:space="preserve"> сельского поселения</w:t>
      </w:r>
    </w:p>
    <w:p w:rsidR="004577F0" w:rsidRPr="00BE6AC9" w:rsidRDefault="004577F0" w:rsidP="004577F0">
      <w:pPr>
        <w:ind w:left="5670" w:right="-5"/>
        <w:jc w:val="center"/>
        <w:rPr>
          <w:sz w:val="28"/>
          <w:szCs w:val="28"/>
        </w:rPr>
      </w:pPr>
      <w:r w:rsidRPr="00BE6AC9">
        <w:rPr>
          <w:sz w:val="28"/>
          <w:szCs w:val="28"/>
        </w:rPr>
        <w:t>от</w:t>
      </w:r>
      <w:r>
        <w:rPr>
          <w:sz w:val="28"/>
          <w:szCs w:val="28"/>
        </w:rPr>
        <w:t xml:space="preserve"> ___.___</w:t>
      </w:r>
      <w:r w:rsidRPr="00BE6AC9">
        <w:rPr>
          <w:sz w:val="28"/>
          <w:szCs w:val="28"/>
        </w:rPr>
        <w:t>.201</w:t>
      </w:r>
      <w:r>
        <w:rPr>
          <w:sz w:val="28"/>
          <w:szCs w:val="28"/>
        </w:rPr>
        <w:t>6 года</w:t>
      </w:r>
      <w:r w:rsidRPr="00BE6AC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</w:t>
      </w:r>
    </w:p>
    <w:p w:rsidR="004577F0" w:rsidRPr="00A65833" w:rsidRDefault="004577F0" w:rsidP="004577F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ПОРЯДОК </w:t>
      </w:r>
    </w:p>
    <w:p w:rsidR="004577F0" w:rsidRPr="00A65833" w:rsidRDefault="004577F0" w:rsidP="004577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выплаты муниципальным служащим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 </w:t>
      </w:r>
      <w:r w:rsidRPr="00A65833">
        <w:rPr>
          <w:sz w:val="28"/>
          <w:szCs w:val="28"/>
        </w:rPr>
        <w:t>поселение» премий за выполнение особо важных и сложных заданий</w:t>
      </w:r>
    </w:p>
    <w:p w:rsidR="004577F0" w:rsidRPr="00A65833" w:rsidRDefault="004577F0" w:rsidP="004577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Статья 1. Премии за выполнение особо важных и сложных заданий</w:t>
      </w:r>
    </w:p>
    <w:p w:rsidR="004577F0" w:rsidRPr="00A65833" w:rsidRDefault="004577F0" w:rsidP="004577F0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1. Настоящий Порядок принят в целях определения порядка выплаты муниципальным служащим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 </w:t>
      </w:r>
      <w:r w:rsidRPr="00A65833">
        <w:rPr>
          <w:sz w:val="28"/>
          <w:szCs w:val="28"/>
        </w:rPr>
        <w:t>поселение» (далее - муниципальные служащие) премий за выполнение особо важных и сложных заданий (далее - премии).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2. Премии могут выплачиваться ежеквартально и единовременно.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3. К категории особо важных и сложных заданий относятся: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образцовое и досрочное выполнение особо сложных или важных заданий и поручений главы Администрации </w:t>
      </w:r>
      <w:r>
        <w:rPr>
          <w:sz w:val="28"/>
          <w:szCs w:val="28"/>
        </w:rPr>
        <w:t xml:space="preserve">Синегорского сельского поселения </w:t>
      </w:r>
      <w:r w:rsidRPr="00A65833">
        <w:rPr>
          <w:sz w:val="28"/>
          <w:szCs w:val="28"/>
        </w:rPr>
        <w:t>в интересах и бюджета поселения;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достижение высоких конечных результатов структурного подразделения в результате внедрения новых форм и методов работы;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существенное снижение затрат бюджета поселения или увеличение доходной части бюджета, давшие значительный экономический эффект;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участие в судебных делах, повлекших судебно-исковое привлечение денежных средств или экономию денежных средств бюджета;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организация мероприятий по реализации движимого и недвижимого имущества, давшие высокий экономический эффект;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большая организаторская работа по подготовке и проведению мероприятий местного значения;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перевыполнение заданий по следующим показателям: мобилизация доходов в бюджет поселения, платные услуги, задания по снижению дебиторской задолженности, показатели развития курируемых отраслей;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подготовка проектов нормативных правовых актов, положений, утверждаемых главой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>, не предусмотренных должностным регламентом муниципального служащего;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достижение значимых результатов в ходе выполнения должностных обязанностей;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разработка и внедрение рационализаторских предложений;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внесение муниципальным служащим предложений, улучшающих работу структурного подразделения,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 xml:space="preserve"> в целом и позитивно отразившихся на ее результатах;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добросовестное выполнение поручений вышестоящего руководителя, получивших положительную оценку руководителя.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lastRenderedPageBreak/>
        <w:t>4. Премии за выполнение особо важных и сложных заданий учитываются при начислении средней заработной платы муниципального служащего.</w:t>
      </w:r>
    </w:p>
    <w:p w:rsidR="004577F0" w:rsidRPr="00A65833" w:rsidRDefault="004577F0" w:rsidP="004577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Статья 2. Порядок выплаты ежеквартальных премий</w:t>
      </w:r>
    </w:p>
    <w:p w:rsidR="004577F0" w:rsidRPr="00A65833" w:rsidRDefault="004577F0" w:rsidP="004577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1. Фонд для выплаты ежеквартальных премий муниципальным служащим формируется в пределах утвержденного фонда оплаты труда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>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2. </w:t>
      </w:r>
      <w:r>
        <w:rPr>
          <w:sz w:val="28"/>
          <w:szCs w:val="28"/>
        </w:rPr>
        <w:t>Сектор экономики и финансов</w:t>
      </w:r>
      <w:r w:rsidRPr="00A65833">
        <w:rPr>
          <w:sz w:val="28"/>
          <w:szCs w:val="28"/>
        </w:rPr>
        <w:t xml:space="preserve"> (</w:t>
      </w:r>
      <w:r>
        <w:rPr>
          <w:sz w:val="28"/>
          <w:szCs w:val="28"/>
        </w:rPr>
        <w:t>ведущий специалист по бухгалтерскому учету</w:t>
      </w:r>
      <w:r w:rsidRPr="00A65833">
        <w:rPr>
          <w:sz w:val="28"/>
          <w:szCs w:val="28"/>
        </w:rPr>
        <w:t xml:space="preserve">)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A65833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</w:t>
      </w:r>
      <w:r w:rsidRPr="00A65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экономики и финансов </w:t>
      </w:r>
      <w:r w:rsidRPr="00A65833">
        <w:rPr>
          <w:sz w:val="28"/>
          <w:szCs w:val="28"/>
        </w:rPr>
        <w:t>(</w:t>
      </w:r>
      <w:r>
        <w:rPr>
          <w:sz w:val="28"/>
          <w:szCs w:val="28"/>
        </w:rPr>
        <w:t>ведущий специалист по бухгалтерскому учету</w:t>
      </w:r>
      <w:r w:rsidRPr="00A65833">
        <w:rPr>
          <w:sz w:val="28"/>
          <w:szCs w:val="28"/>
        </w:rPr>
        <w:t xml:space="preserve">)) ежеквартально определяет размер премиального фонда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 xml:space="preserve">. При расчете премиального фонда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 xml:space="preserve"> также учитывается 70 процентов сложившейся экономии по фонду оплаты труда.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3. Размеры ежеквартальных премий определяются на основе критериев оценки эффективности работы муниципальных служащих в учетном периоде и соответствующих им коэффициентов согласно приложению, к настоящему Порядку.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Оценку эффективности работы муниципальных служащих и принятие решения об установлении им конкретных коэффициентов осуществляет глава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>.</w:t>
      </w:r>
    </w:p>
    <w:p w:rsidR="004577F0" w:rsidRPr="00CC1740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1740">
        <w:rPr>
          <w:sz w:val="28"/>
          <w:szCs w:val="28"/>
        </w:rPr>
        <w:t xml:space="preserve">4. </w:t>
      </w:r>
      <w:r>
        <w:rPr>
          <w:sz w:val="28"/>
          <w:szCs w:val="28"/>
        </w:rPr>
        <w:t>Ведущий специалист</w:t>
      </w:r>
      <w:r w:rsidRPr="00CC174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Синегорского</w:t>
      </w:r>
      <w:r w:rsidRPr="00CC1740">
        <w:rPr>
          <w:sz w:val="28"/>
          <w:szCs w:val="28"/>
        </w:rPr>
        <w:t xml:space="preserve"> сельского поселения представляет в </w:t>
      </w:r>
      <w:r>
        <w:rPr>
          <w:sz w:val="28"/>
          <w:szCs w:val="28"/>
        </w:rPr>
        <w:t>сектор</w:t>
      </w:r>
      <w:r w:rsidRPr="00CC1740">
        <w:rPr>
          <w:sz w:val="28"/>
          <w:szCs w:val="28"/>
        </w:rPr>
        <w:t xml:space="preserve"> экономики и финансов (</w:t>
      </w:r>
      <w:r>
        <w:rPr>
          <w:sz w:val="28"/>
          <w:szCs w:val="28"/>
        </w:rPr>
        <w:t>ведущему специалисту по бухгалтерскому учету</w:t>
      </w:r>
      <w:r w:rsidRPr="00CC1740">
        <w:rPr>
          <w:sz w:val="28"/>
          <w:szCs w:val="28"/>
        </w:rPr>
        <w:t xml:space="preserve">) письменную информацию, утвержденную главой Администрации </w:t>
      </w:r>
      <w:r>
        <w:rPr>
          <w:sz w:val="28"/>
          <w:szCs w:val="28"/>
        </w:rPr>
        <w:t>Синегорского</w:t>
      </w:r>
      <w:r w:rsidRPr="00CC1740">
        <w:rPr>
          <w:sz w:val="28"/>
          <w:szCs w:val="28"/>
        </w:rPr>
        <w:t xml:space="preserve"> сельского поселения, об установлении коэффициентов в отношении каждого муниципального служащего до 10 числа месяца, следующего за учетным периодом, за IV квартал - до 10 декабря.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Конкретный размер ежеквартальной премии муниципальным служащим, соответствующий установленному коэффициенту, рассчитывает </w:t>
      </w:r>
      <w:r>
        <w:rPr>
          <w:sz w:val="28"/>
          <w:szCs w:val="28"/>
        </w:rPr>
        <w:t xml:space="preserve">сектор </w:t>
      </w:r>
      <w:r w:rsidRPr="00CC1740">
        <w:rPr>
          <w:sz w:val="28"/>
          <w:szCs w:val="28"/>
        </w:rPr>
        <w:t>экономики и финансов</w:t>
      </w:r>
      <w:r w:rsidRPr="00A65833">
        <w:rPr>
          <w:sz w:val="28"/>
          <w:szCs w:val="28"/>
        </w:rPr>
        <w:t xml:space="preserve"> (</w:t>
      </w:r>
      <w:r>
        <w:rPr>
          <w:sz w:val="28"/>
          <w:szCs w:val="28"/>
        </w:rPr>
        <w:t>ведущий специалист по бухгалтерскому учету</w:t>
      </w:r>
      <w:r w:rsidRPr="00A65833">
        <w:rPr>
          <w:sz w:val="28"/>
          <w:szCs w:val="28"/>
        </w:rPr>
        <w:t>).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5. Решение о выплате ежеквартальных премий оформляется распоряжением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>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6. Выплата премий в I, II, III кварталах осуществляется не позднее 25 числа месяца, следующего за учетным периодом, в IV квартале - не позднее 25 декабря учетного периода.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7. Ежеквартальная премия начисляется за фактически отработанное время.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8. Лицам, вновь поступившим на муниципальную службу и отработавшим неполный квартал, ежеквартальная премия может быть выплачена пропорционально отработанному времени при наличии ходатайств начальников отделов.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9. Муниципальный служащий может быть лишен ежеквартальной премии частично или полностью за неисполнение или ненадлежащее исполнение должностных обязанностей и трудовой дисциплины.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lastRenderedPageBreak/>
        <w:t xml:space="preserve">10. Лишение ежеквартальной премии производится главой Администрации </w:t>
      </w:r>
      <w:r>
        <w:rPr>
          <w:sz w:val="28"/>
          <w:szCs w:val="28"/>
        </w:rPr>
        <w:t>Горняцкого сельского поселения</w:t>
      </w:r>
      <w:r w:rsidRPr="00A65833">
        <w:rPr>
          <w:sz w:val="28"/>
          <w:szCs w:val="28"/>
        </w:rPr>
        <w:t xml:space="preserve"> на основании представления начальника отдела. Факт нарушения должностной и трудовой дисциплины должен быть подтвержден докладной (служебной) запиской руководителя структурного подразделения или объяснительной работника, допустившего нарушение. Лишение ежеквартальной премии производится только за тот учетный период, в котором имели место нарушение или упущение в работе.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11. При применении к муниципальному служащему дисциплинарного взыскания, главой Администрации </w:t>
      </w:r>
      <w:r>
        <w:rPr>
          <w:sz w:val="28"/>
          <w:szCs w:val="28"/>
        </w:rPr>
        <w:t>Горняцкого сельского поселения</w:t>
      </w:r>
      <w:r w:rsidRPr="00A65833">
        <w:rPr>
          <w:sz w:val="28"/>
          <w:szCs w:val="28"/>
        </w:rPr>
        <w:t xml:space="preserve"> принимается решение о лишении муниципального служащего ежеквартальной премии на весь срок действия дисциплинарного взыскания, лишение определенной части ежеквартальной премии, либо не лишать ежеквартальной премии.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Статья 3. Порядок выплаты единовременных премий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1. По результатам выполнения разовых поручений и иных должностных обязанностей лицам, определенным в </w:t>
      </w:r>
      <w:hyperlink r:id="rId10" w:history="1">
        <w:r w:rsidRPr="00A65833">
          <w:rPr>
            <w:sz w:val="28"/>
            <w:szCs w:val="28"/>
          </w:rPr>
          <w:t>статье 1</w:t>
        </w:r>
      </w:hyperlink>
      <w:r w:rsidRPr="00A65833">
        <w:rPr>
          <w:sz w:val="28"/>
          <w:szCs w:val="28"/>
        </w:rPr>
        <w:t xml:space="preserve"> настоящего Порядка, при наличии экономии денежных средств по фонду оплаты труда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 xml:space="preserve"> может выплачиваться единовременная премия.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2. Решение о выплате единовременной премии принимается главой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>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3. Конкретные размеры премий определяются главой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 xml:space="preserve"> исходя из результатов деятельности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 xml:space="preserve"> и личного вклада главы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 xml:space="preserve"> и муниципальных служащих в результат работы.</w:t>
      </w: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4. Решение о выплате единовременной премии оформляется распоряжением Администрации </w:t>
      </w:r>
      <w:r>
        <w:rPr>
          <w:sz w:val="28"/>
          <w:szCs w:val="28"/>
        </w:rPr>
        <w:t>Синегорского сельского поселения</w:t>
      </w:r>
      <w:r w:rsidRPr="00A65833">
        <w:rPr>
          <w:sz w:val="28"/>
          <w:szCs w:val="28"/>
        </w:rPr>
        <w:t>.</w:t>
      </w:r>
    </w:p>
    <w:p w:rsidR="004577F0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577F0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577F0" w:rsidRDefault="004577F0" w:rsidP="004577F0">
      <w:pPr>
        <w:autoSpaceDE w:val="0"/>
        <w:autoSpaceDN w:val="0"/>
        <w:adjustRightInd w:val="0"/>
        <w:ind w:left="4860"/>
        <w:jc w:val="right"/>
        <w:outlineLvl w:val="1"/>
        <w:rPr>
          <w:sz w:val="28"/>
          <w:szCs w:val="28"/>
        </w:rPr>
      </w:pPr>
    </w:p>
    <w:p w:rsidR="004577F0" w:rsidRDefault="004577F0" w:rsidP="004577F0">
      <w:pPr>
        <w:autoSpaceDE w:val="0"/>
        <w:autoSpaceDN w:val="0"/>
        <w:adjustRightInd w:val="0"/>
        <w:ind w:left="4860"/>
        <w:jc w:val="right"/>
        <w:outlineLvl w:val="1"/>
        <w:rPr>
          <w:sz w:val="28"/>
          <w:szCs w:val="28"/>
        </w:rPr>
      </w:pPr>
    </w:p>
    <w:p w:rsidR="004577F0" w:rsidRDefault="004577F0" w:rsidP="004577F0">
      <w:pPr>
        <w:autoSpaceDE w:val="0"/>
        <w:autoSpaceDN w:val="0"/>
        <w:adjustRightInd w:val="0"/>
        <w:ind w:left="4860"/>
        <w:jc w:val="right"/>
        <w:outlineLvl w:val="1"/>
        <w:rPr>
          <w:sz w:val="28"/>
          <w:szCs w:val="28"/>
        </w:rPr>
      </w:pPr>
    </w:p>
    <w:p w:rsidR="004577F0" w:rsidRDefault="004577F0" w:rsidP="004577F0">
      <w:pPr>
        <w:autoSpaceDE w:val="0"/>
        <w:autoSpaceDN w:val="0"/>
        <w:adjustRightInd w:val="0"/>
        <w:ind w:left="4860"/>
        <w:jc w:val="right"/>
        <w:outlineLvl w:val="1"/>
        <w:rPr>
          <w:sz w:val="28"/>
          <w:szCs w:val="28"/>
        </w:rPr>
      </w:pPr>
    </w:p>
    <w:p w:rsidR="004577F0" w:rsidRDefault="004577F0" w:rsidP="004577F0">
      <w:pPr>
        <w:autoSpaceDE w:val="0"/>
        <w:autoSpaceDN w:val="0"/>
        <w:adjustRightInd w:val="0"/>
        <w:ind w:left="4860"/>
        <w:jc w:val="right"/>
        <w:outlineLvl w:val="1"/>
        <w:rPr>
          <w:sz w:val="28"/>
          <w:szCs w:val="28"/>
        </w:rPr>
      </w:pPr>
    </w:p>
    <w:p w:rsidR="004577F0" w:rsidRDefault="004577F0" w:rsidP="004577F0">
      <w:pPr>
        <w:autoSpaceDE w:val="0"/>
        <w:autoSpaceDN w:val="0"/>
        <w:adjustRightInd w:val="0"/>
        <w:ind w:left="4860"/>
        <w:jc w:val="right"/>
        <w:outlineLvl w:val="1"/>
        <w:rPr>
          <w:sz w:val="28"/>
          <w:szCs w:val="28"/>
        </w:rPr>
      </w:pPr>
    </w:p>
    <w:p w:rsidR="004577F0" w:rsidRDefault="004577F0" w:rsidP="004577F0">
      <w:pPr>
        <w:autoSpaceDE w:val="0"/>
        <w:autoSpaceDN w:val="0"/>
        <w:adjustRightInd w:val="0"/>
        <w:ind w:left="4860"/>
        <w:jc w:val="right"/>
        <w:outlineLvl w:val="1"/>
        <w:rPr>
          <w:sz w:val="28"/>
          <w:szCs w:val="28"/>
        </w:rPr>
      </w:pPr>
    </w:p>
    <w:p w:rsidR="004577F0" w:rsidRDefault="004577F0" w:rsidP="004577F0">
      <w:pPr>
        <w:autoSpaceDE w:val="0"/>
        <w:autoSpaceDN w:val="0"/>
        <w:adjustRightInd w:val="0"/>
        <w:ind w:left="4860"/>
        <w:jc w:val="right"/>
        <w:outlineLvl w:val="1"/>
        <w:rPr>
          <w:sz w:val="28"/>
          <w:szCs w:val="28"/>
        </w:rPr>
      </w:pPr>
    </w:p>
    <w:p w:rsidR="008C2991" w:rsidRDefault="008C2991" w:rsidP="004577F0">
      <w:pPr>
        <w:autoSpaceDE w:val="0"/>
        <w:autoSpaceDN w:val="0"/>
        <w:adjustRightInd w:val="0"/>
        <w:ind w:left="4860"/>
        <w:jc w:val="right"/>
        <w:outlineLvl w:val="1"/>
        <w:rPr>
          <w:sz w:val="28"/>
          <w:szCs w:val="28"/>
        </w:rPr>
      </w:pPr>
    </w:p>
    <w:p w:rsidR="008C2991" w:rsidRDefault="008C2991" w:rsidP="004577F0">
      <w:pPr>
        <w:autoSpaceDE w:val="0"/>
        <w:autoSpaceDN w:val="0"/>
        <w:adjustRightInd w:val="0"/>
        <w:ind w:left="4860"/>
        <w:jc w:val="right"/>
        <w:outlineLvl w:val="1"/>
        <w:rPr>
          <w:sz w:val="28"/>
          <w:szCs w:val="28"/>
        </w:rPr>
      </w:pPr>
    </w:p>
    <w:p w:rsidR="008C2991" w:rsidRDefault="008C2991" w:rsidP="004577F0">
      <w:pPr>
        <w:autoSpaceDE w:val="0"/>
        <w:autoSpaceDN w:val="0"/>
        <w:adjustRightInd w:val="0"/>
        <w:ind w:left="4860"/>
        <w:jc w:val="right"/>
        <w:outlineLvl w:val="1"/>
        <w:rPr>
          <w:sz w:val="28"/>
          <w:szCs w:val="28"/>
        </w:rPr>
      </w:pPr>
    </w:p>
    <w:p w:rsidR="004577F0" w:rsidRDefault="004577F0" w:rsidP="004577F0">
      <w:pPr>
        <w:autoSpaceDE w:val="0"/>
        <w:autoSpaceDN w:val="0"/>
        <w:adjustRightInd w:val="0"/>
        <w:ind w:left="4860"/>
        <w:jc w:val="right"/>
        <w:outlineLvl w:val="1"/>
        <w:rPr>
          <w:sz w:val="28"/>
          <w:szCs w:val="28"/>
        </w:rPr>
      </w:pPr>
    </w:p>
    <w:p w:rsidR="004577F0" w:rsidRDefault="004577F0" w:rsidP="004577F0">
      <w:pPr>
        <w:autoSpaceDE w:val="0"/>
        <w:autoSpaceDN w:val="0"/>
        <w:adjustRightInd w:val="0"/>
        <w:ind w:left="4860"/>
        <w:jc w:val="right"/>
        <w:outlineLvl w:val="1"/>
        <w:rPr>
          <w:sz w:val="28"/>
          <w:szCs w:val="28"/>
        </w:rPr>
      </w:pPr>
    </w:p>
    <w:p w:rsidR="004577F0" w:rsidRPr="00CC1740" w:rsidRDefault="004577F0" w:rsidP="004577F0">
      <w:pPr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  <w:r w:rsidRPr="00CC1740">
        <w:rPr>
          <w:sz w:val="28"/>
          <w:szCs w:val="28"/>
        </w:rPr>
        <w:lastRenderedPageBreak/>
        <w:t>Приложение к Порядку выплаты муниципальным служащим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 w:rsidRPr="00CC1740">
        <w:rPr>
          <w:sz w:val="28"/>
          <w:szCs w:val="28"/>
        </w:rPr>
        <w:t xml:space="preserve"> сельское поселение» премий за выполнение особо важных и сложных заданий</w:t>
      </w:r>
    </w:p>
    <w:p w:rsidR="004577F0" w:rsidRPr="00A65833" w:rsidRDefault="004577F0" w:rsidP="004577F0">
      <w:pPr>
        <w:ind w:right="-5" w:firstLine="4680"/>
        <w:jc w:val="right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577F0" w:rsidRPr="00A65833" w:rsidRDefault="004577F0" w:rsidP="004577F0">
      <w:pPr>
        <w:jc w:val="center"/>
        <w:rPr>
          <w:sz w:val="28"/>
          <w:szCs w:val="28"/>
        </w:rPr>
      </w:pPr>
      <w:r w:rsidRPr="00A65833">
        <w:rPr>
          <w:sz w:val="28"/>
          <w:szCs w:val="28"/>
        </w:rPr>
        <w:t>КРИТЕРИИ</w:t>
      </w:r>
    </w:p>
    <w:p w:rsidR="004577F0" w:rsidRPr="00A65833" w:rsidRDefault="004577F0" w:rsidP="004577F0">
      <w:pPr>
        <w:jc w:val="center"/>
        <w:rPr>
          <w:sz w:val="28"/>
          <w:szCs w:val="28"/>
        </w:rPr>
      </w:pPr>
      <w:r w:rsidRPr="00A65833">
        <w:rPr>
          <w:sz w:val="28"/>
          <w:szCs w:val="28"/>
        </w:rPr>
        <w:t>оценки эффективности работы муниципальных служащих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 </w:t>
      </w:r>
      <w:r w:rsidRPr="00A65833">
        <w:rPr>
          <w:sz w:val="28"/>
          <w:szCs w:val="28"/>
        </w:rPr>
        <w:t>поселение»</w:t>
      </w:r>
    </w:p>
    <w:p w:rsidR="004577F0" w:rsidRPr="00A65833" w:rsidRDefault="004577F0" w:rsidP="004577F0">
      <w:pPr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796"/>
      </w:tblGrid>
      <w:tr w:rsidR="004577F0" w:rsidRPr="00CC1740" w:rsidTr="00910D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77F0" w:rsidRPr="00CC1740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740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7F0" w:rsidRPr="00CC1740" w:rsidRDefault="004577F0" w:rsidP="00910D86">
            <w:pPr>
              <w:jc w:val="center"/>
            </w:pPr>
            <w:r w:rsidRPr="00CC1740">
              <w:t>Критерии оценки эффективности работы муниципальных служащих муниципального образования «Горняцкое сельское поселение»</w:t>
            </w:r>
          </w:p>
        </w:tc>
      </w:tr>
      <w:tr w:rsidR="004577F0" w:rsidRPr="00CC1740" w:rsidTr="00910D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0" w:rsidRPr="00CC1740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740">
              <w:rPr>
                <w:rFonts w:ascii="Times New Roman" w:hAnsi="Times New Roman" w:cs="Times New Roman"/>
                <w:sz w:val="24"/>
                <w:szCs w:val="24"/>
              </w:rPr>
              <w:t>1,1-1,5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0" w:rsidRPr="00CC1740" w:rsidRDefault="004577F0" w:rsidP="00910D86">
            <w:pPr>
              <w:pStyle w:val="ConsPlusCell"/>
              <w:tabs>
                <w:tab w:val="left" w:pos="2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40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</w:t>
            </w:r>
          </w:p>
        </w:tc>
      </w:tr>
      <w:tr w:rsidR="004577F0" w:rsidRPr="00CC1740" w:rsidTr="00910D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0" w:rsidRPr="00CC1740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740">
              <w:rPr>
                <w:rFonts w:ascii="Times New Roman" w:hAnsi="Times New Roman" w:cs="Times New Roman"/>
                <w:sz w:val="24"/>
                <w:szCs w:val="24"/>
              </w:rPr>
              <w:t>0,6-1,0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0" w:rsidRPr="00CC1740" w:rsidRDefault="004577F0" w:rsidP="00910D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40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в полном объеме, самостоятельно, с соблюдением установленных сроков</w:t>
            </w:r>
          </w:p>
        </w:tc>
      </w:tr>
      <w:tr w:rsidR="004577F0" w:rsidRPr="00CC1740" w:rsidTr="00910D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0" w:rsidRPr="00CC1740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740">
              <w:rPr>
                <w:rFonts w:ascii="Times New Roman" w:hAnsi="Times New Roman" w:cs="Times New Roman"/>
                <w:sz w:val="24"/>
                <w:szCs w:val="24"/>
              </w:rPr>
              <w:t>0,3-0,5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0" w:rsidRPr="00CC1740" w:rsidRDefault="004577F0" w:rsidP="00910D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40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4577F0" w:rsidRPr="00CC1740" w:rsidTr="00910D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0" w:rsidRPr="00CC1740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740">
              <w:rPr>
                <w:rFonts w:ascii="Times New Roman" w:hAnsi="Times New Roman" w:cs="Times New Roman"/>
                <w:sz w:val="24"/>
                <w:szCs w:val="24"/>
              </w:rPr>
              <w:t>0,1-0,2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0" w:rsidRPr="00CC1740" w:rsidRDefault="004577F0" w:rsidP="00910D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40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своевременно, но при постоянной помощи со стороны руководителя</w:t>
            </w:r>
          </w:p>
        </w:tc>
      </w:tr>
      <w:tr w:rsidR="004577F0" w:rsidRPr="00CC1740" w:rsidTr="00910D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0" w:rsidRPr="00CC1740" w:rsidRDefault="004577F0" w:rsidP="0091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0" w:rsidRPr="00CC1740" w:rsidRDefault="004577F0" w:rsidP="00910D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40">
              <w:rPr>
                <w:rFonts w:ascii="Times New Roman" w:hAnsi="Times New Roman" w:cs="Times New Roman"/>
                <w:sz w:val="24"/>
                <w:szCs w:val="24"/>
              </w:rPr>
              <w:t>При наличии дисциплинарного взыскания</w:t>
            </w:r>
          </w:p>
        </w:tc>
      </w:tr>
    </w:tbl>
    <w:p w:rsidR="004577F0" w:rsidRPr="00A65833" w:rsidRDefault="004577F0" w:rsidP="004577F0">
      <w:pPr>
        <w:jc w:val="center"/>
        <w:rPr>
          <w:sz w:val="28"/>
          <w:szCs w:val="28"/>
        </w:rPr>
      </w:pPr>
    </w:p>
    <w:p w:rsidR="004577F0" w:rsidRPr="00A65833" w:rsidRDefault="004577F0" w:rsidP="004577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2991" w:rsidRDefault="008C2991"/>
    <w:p w:rsidR="008C2991" w:rsidRPr="008C2991" w:rsidRDefault="008C2991" w:rsidP="008C2991"/>
    <w:p w:rsidR="008C2991" w:rsidRPr="008C2991" w:rsidRDefault="008C2991" w:rsidP="008C2991"/>
    <w:p w:rsidR="008C2991" w:rsidRDefault="008C2991" w:rsidP="008C2991">
      <w:pPr>
        <w:jc w:val="both"/>
        <w:rPr>
          <w:sz w:val="28"/>
          <w:szCs w:val="28"/>
        </w:rPr>
      </w:pPr>
      <w:r w:rsidRPr="00E67723">
        <w:rPr>
          <w:sz w:val="28"/>
          <w:szCs w:val="28"/>
        </w:rPr>
        <w:t xml:space="preserve">Председатель Собрания депутатов </w:t>
      </w:r>
    </w:p>
    <w:p w:rsidR="008C2991" w:rsidRPr="00E67723" w:rsidRDefault="008C2991" w:rsidP="008C2991">
      <w:pPr>
        <w:jc w:val="both"/>
        <w:rPr>
          <w:sz w:val="28"/>
          <w:szCs w:val="28"/>
        </w:rPr>
      </w:pPr>
      <w:r w:rsidRPr="00E67723">
        <w:rPr>
          <w:sz w:val="28"/>
          <w:szCs w:val="28"/>
        </w:rPr>
        <w:t>Синегорского сельского поселения</w:t>
      </w:r>
      <w:r>
        <w:rPr>
          <w:sz w:val="28"/>
          <w:szCs w:val="28"/>
        </w:rPr>
        <w:t xml:space="preserve">                                      Л.С. </w:t>
      </w:r>
      <w:proofErr w:type="spellStart"/>
      <w:r>
        <w:rPr>
          <w:sz w:val="28"/>
          <w:szCs w:val="28"/>
        </w:rPr>
        <w:t>Рассолова</w:t>
      </w:r>
      <w:proofErr w:type="spellEnd"/>
    </w:p>
    <w:p w:rsidR="008C2991" w:rsidRDefault="008C2991" w:rsidP="008C2991">
      <w:pPr>
        <w:ind w:left="5670" w:right="-5"/>
        <w:jc w:val="center"/>
        <w:rPr>
          <w:sz w:val="28"/>
          <w:szCs w:val="28"/>
        </w:rPr>
      </w:pPr>
    </w:p>
    <w:p w:rsidR="008C2991" w:rsidRPr="008C2991" w:rsidRDefault="008C2991" w:rsidP="008C2991"/>
    <w:p w:rsidR="008C2991" w:rsidRPr="008C2991" w:rsidRDefault="008C2991" w:rsidP="008C2991"/>
    <w:p w:rsidR="008C2991" w:rsidRDefault="008C2991" w:rsidP="008C2991"/>
    <w:p w:rsidR="00303460" w:rsidRPr="008C2991" w:rsidRDefault="00303460" w:rsidP="008C2991"/>
    <w:sectPr w:rsidR="00303460" w:rsidRPr="008C2991" w:rsidSect="00767ADF">
      <w:footerReference w:type="even" r:id="rId11"/>
      <w:footerReference w:type="default" r:id="rId12"/>
      <w:footnotePr>
        <w:numFmt w:val="chicago"/>
        <w:numRestart w:val="eachPage"/>
      </w:footnotePr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05" w:rsidRDefault="008C2991" w:rsidP="004317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6305" w:rsidRDefault="008C2991" w:rsidP="00D9003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05" w:rsidRDefault="008C2991" w:rsidP="00D90036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3190"/>
    <w:multiLevelType w:val="hybridMultilevel"/>
    <w:tmpl w:val="1A2439D8"/>
    <w:lvl w:ilvl="0" w:tplc="A47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</w:footnotePr>
  <w:compat/>
  <w:rsids>
    <w:rsidRoot w:val="004577F0"/>
    <w:rsid w:val="0000325B"/>
    <w:rsid w:val="00003270"/>
    <w:rsid w:val="00005D29"/>
    <w:rsid w:val="00006416"/>
    <w:rsid w:val="000124EF"/>
    <w:rsid w:val="00012A2B"/>
    <w:rsid w:val="000164FE"/>
    <w:rsid w:val="00017029"/>
    <w:rsid w:val="00021DCE"/>
    <w:rsid w:val="000249CC"/>
    <w:rsid w:val="00025216"/>
    <w:rsid w:val="00025B1D"/>
    <w:rsid w:val="00025F97"/>
    <w:rsid w:val="0003043E"/>
    <w:rsid w:val="0003654D"/>
    <w:rsid w:val="0003733C"/>
    <w:rsid w:val="000405A8"/>
    <w:rsid w:val="00041390"/>
    <w:rsid w:val="000416E2"/>
    <w:rsid w:val="000428BF"/>
    <w:rsid w:val="00043CAF"/>
    <w:rsid w:val="00043F9C"/>
    <w:rsid w:val="000442C2"/>
    <w:rsid w:val="000446EA"/>
    <w:rsid w:val="000470AF"/>
    <w:rsid w:val="00050761"/>
    <w:rsid w:val="00052432"/>
    <w:rsid w:val="000530AB"/>
    <w:rsid w:val="0005787A"/>
    <w:rsid w:val="00061EB5"/>
    <w:rsid w:val="0006217D"/>
    <w:rsid w:val="000639EA"/>
    <w:rsid w:val="0006469F"/>
    <w:rsid w:val="000655F9"/>
    <w:rsid w:val="00066447"/>
    <w:rsid w:val="00071320"/>
    <w:rsid w:val="00071AD6"/>
    <w:rsid w:val="00072743"/>
    <w:rsid w:val="000735BB"/>
    <w:rsid w:val="00073FF8"/>
    <w:rsid w:val="00076FBB"/>
    <w:rsid w:val="0007764D"/>
    <w:rsid w:val="00077A15"/>
    <w:rsid w:val="00083627"/>
    <w:rsid w:val="000861B9"/>
    <w:rsid w:val="00096031"/>
    <w:rsid w:val="000A0563"/>
    <w:rsid w:val="000A2443"/>
    <w:rsid w:val="000A3DA6"/>
    <w:rsid w:val="000A4B4E"/>
    <w:rsid w:val="000A79BE"/>
    <w:rsid w:val="000B0F1B"/>
    <w:rsid w:val="000B2598"/>
    <w:rsid w:val="000B5915"/>
    <w:rsid w:val="000B5F9E"/>
    <w:rsid w:val="000C0528"/>
    <w:rsid w:val="000C72DC"/>
    <w:rsid w:val="000C7C55"/>
    <w:rsid w:val="000D2B25"/>
    <w:rsid w:val="000D2DD6"/>
    <w:rsid w:val="000D66AF"/>
    <w:rsid w:val="000D6949"/>
    <w:rsid w:val="000D6D5D"/>
    <w:rsid w:val="000E0033"/>
    <w:rsid w:val="000E157C"/>
    <w:rsid w:val="000E326F"/>
    <w:rsid w:val="000E453F"/>
    <w:rsid w:val="000E5682"/>
    <w:rsid w:val="000E6966"/>
    <w:rsid w:val="000F29B3"/>
    <w:rsid w:val="000F2DA1"/>
    <w:rsid w:val="000F4FC5"/>
    <w:rsid w:val="00102B1D"/>
    <w:rsid w:val="0010313D"/>
    <w:rsid w:val="00103DA6"/>
    <w:rsid w:val="00104584"/>
    <w:rsid w:val="001057FC"/>
    <w:rsid w:val="00105E34"/>
    <w:rsid w:val="00112201"/>
    <w:rsid w:val="00120A98"/>
    <w:rsid w:val="00120FFF"/>
    <w:rsid w:val="001216FB"/>
    <w:rsid w:val="00123FA8"/>
    <w:rsid w:val="00126318"/>
    <w:rsid w:val="0012634E"/>
    <w:rsid w:val="00132177"/>
    <w:rsid w:val="00132A65"/>
    <w:rsid w:val="00137699"/>
    <w:rsid w:val="00137CD8"/>
    <w:rsid w:val="00137D16"/>
    <w:rsid w:val="00141F32"/>
    <w:rsid w:val="001422E1"/>
    <w:rsid w:val="00146AE9"/>
    <w:rsid w:val="0015411D"/>
    <w:rsid w:val="001543EC"/>
    <w:rsid w:val="0015559A"/>
    <w:rsid w:val="00162300"/>
    <w:rsid w:val="00162D1E"/>
    <w:rsid w:val="00164A78"/>
    <w:rsid w:val="00164B47"/>
    <w:rsid w:val="00170F4F"/>
    <w:rsid w:val="0017150C"/>
    <w:rsid w:val="00172924"/>
    <w:rsid w:val="001758F8"/>
    <w:rsid w:val="00177A72"/>
    <w:rsid w:val="0018110F"/>
    <w:rsid w:val="00181B66"/>
    <w:rsid w:val="001837DD"/>
    <w:rsid w:val="00183924"/>
    <w:rsid w:val="00187975"/>
    <w:rsid w:val="00194847"/>
    <w:rsid w:val="001A1D27"/>
    <w:rsid w:val="001A367E"/>
    <w:rsid w:val="001A50B6"/>
    <w:rsid w:val="001A7D20"/>
    <w:rsid w:val="001B044C"/>
    <w:rsid w:val="001B0532"/>
    <w:rsid w:val="001B17A1"/>
    <w:rsid w:val="001B19BB"/>
    <w:rsid w:val="001B235E"/>
    <w:rsid w:val="001B395D"/>
    <w:rsid w:val="001B3D94"/>
    <w:rsid w:val="001B4F56"/>
    <w:rsid w:val="001B5C29"/>
    <w:rsid w:val="001C1152"/>
    <w:rsid w:val="001C11F9"/>
    <w:rsid w:val="001C3846"/>
    <w:rsid w:val="001C4186"/>
    <w:rsid w:val="001C45E4"/>
    <w:rsid w:val="001C5942"/>
    <w:rsid w:val="001C5D6C"/>
    <w:rsid w:val="001C7DA0"/>
    <w:rsid w:val="001D0CFC"/>
    <w:rsid w:val="001D637E"/>
    <w:rsid w:val="001D7DC8"/>
    <w:rsid w:val="001E0092"/>
    <w:rsid w:val="001E1109"/>
    <w:rsid w:val="001E1B38"/>
    <w:rsid w:val="001E73EF"/>
    <w:rsid w:val="001F1F58"/>
    <w:rsid w:val="001F287E"/>
    <w:rsid w:val="001F360F"/>
    <w:rsid w:val="001F7348"/>
    <w:rsid w:val="00201098"/>
    <w:rsid w:val="00201AD9"/>
    <w:rsid w:val="00201C2E"/>
    <w:rsid w:val="00203910"/>
    <w:rsid w:val="00206139"/>
    <w:rsid w:val="0020717D"/>
    <w:rsid w:val="0021349E"/>
    <w:rsid w:val="00213603"/>
    <w:rsid w:val="002155EC"/>
    <w:rsid w:val="00220E7F"/>
    <w:rsid w:val="00224520"/>
    <w:rsid w:val="002248A2"/>
    <w:rsid w:val="00224AE4"/>
    <w:rsid w:val="00231F79"/>
    <w:rsid w:val="0023244F"/>
    <w:rsid w:val="002366EA"/>
    <w:rsid w:val="00236EA0"/>
    <w:rsid w:val="00237BD6"/>
    <w:rsid w:val="00242CF3"/>
    <w:rsid w:val="00243A6C"/>
    <w:rsid w:val="00245AE8"/>
    <w:rsid w:val="00246034"/>
    <w:rsid w:val="00246913"/>
    <w:rsid w:val="00250038"/>
    <w:rsid w:val="0025333F"/>
    <w:rsid w:val="002542D6"/>
    <w:rsid w:val="002549CA"/>
    <w:rsid w:val="00255F46"/>
    <w:rsid w:val="00257F01"/>
    <w:rsid w:val="0026233A"/>
    <w:rsid w:val="00265FE2"/>
    <w:rsid w:val="00270035"/>
    <w:rsid w:val="002711B9"/>
    <w:rsid w:val="0027349D"/>
    <w:rsid w:val="002738E5"/>
    <w:rsid w:val="002748F6"/>
    <w:rsid w:val="00275E75"/>
    <w:rsid w:val="0027642E"/>
    <w:rsid w:val="00277499"/>
    <w:rsid w:val="00280D68"/>
    <w:rsid w:val="0028396B"/>
    <w:rsid w:val="00286ED7"/>
    <w:rsid w:val="00287C6E"/>
    <w:rsid w:val="00292C17"/>
    <w:rsid w:val="00293E3D"/>
    <w:rsid w:val="0029693E"/>
    <w:rsid w:val="002A3FF3"/>
    <w:rsid w:val="002A498C"/>
    <w:rsid w:val="002A4D22"/>
    <w:rsid w:val="002A56A2"/>
    <w:rsid w:val="002A6EEC"/>
    <w:rsid w:val="002A7C05"/>
    <w:rsid w:val="002B05A0"/>
    <w:rsid w:val="002B7BB4"/>
    <w:rsid w:val="002C0A9B"/>
    <w:rsid w:val="002D28E8"/>
    <w:rsid w:val="002D3454"/>
    <w:rsid w:val="002D3C41"/>
    <w:rsid w:val="002D6373"/>
    <w:rsid w:val="002D790F"/>
    <w:rsid w:val="002E0030"/>
    <w:rsid w:val="002E1A02"/>
    <w:rsid w:val="002E53B8"/>
    <w:rsid w:val="002E620D"/>
    <w:rsid w:val="002E6255"/>
    <w:rsid w:val="002F1164"/>
    <w:rsid w:val="002F172B"/>
    <w:rsid w:val="002F36C9"/>
    <w:rsid w:val="002F548C"/>
    <w:rsid w:val="002F6059"/>
    <w:rsid w:val="002F7B42"/>
    <w:rsid w:val="0030185E"/>
    <w:rsid w:val="003019A1"/>
    <w:rsid w:val="00301E68"/>
    <w:rsid w:val="00302A1B"/>
    <w:rsid w:val="00302F2C"/>
    <w:rsid w:val="00303460"/>
    <w:rsid w:val="00303691"/>
    <w:rsid w:val="00304798"/>
    <w:rsid w:val="0030525E"/>
    <w:rsid w:val="00305DC6"/>
    <w:rsid w:val="00310B37"/>
    <w:rsid w:val="0031440E"/>
    <w:rsid w:val="00314B57"/>
    <w:rsid w:val="00314DEC"/>
    <w:rsid w:val="003166C7"/>
    <w:rsid w:val="003178A0"/>
    <w:rsid w:val="00320329"/>
    <w:rsid w:val="003205DE"/>
    <w:rsid w:val="00320861"/>
    <w:rsid w:val="00325AD1"/>
    <w:rsid w:val="00326458"/>
    <w:rsid w:val="003270E9"/>
    <w:rsid w:val="00327F8F"/>
    <w:rsid w:val="0033347A"/>
    <w:rsid w:val="0033377C"/>
    <w:rsid w:val="003344FB"/>
    <w:rsid w:val="00340F3F"/>
    <w:rsid w:val="003411B6"/>
    <w:rsid w:val="00342774"/>
    <w:rsid w:val="003437E8"/>
    <w:rsid w:val="003450CC"/>
    <w:rsid w:val="0034580A"/>
    <w:rsid w:val="00346B94"/>
    <w:rsid w:val="00350E64"/>
    <w:rsid w:val="00353707"/>
    <w:rsid w:val="003603AE"/>
    <w:rsid w:val="003618AB"/>
    <w:rsid w:val="00362332"/>
    <w:rsid w:val="003636D9"/>
    <w:rsid w:val="00363B4E"/>
    <w:rsid w:val="00366946"/>
    <w:rsid w:val="00366AEC"/>
    <w:rsid w:val="003672F0"/>
    <w:rsid w:val="00370F49"/>
    <w:rsid w:val="003751DD"/>
    <w:rsid w:val="00377A91"/>
    <w:rsid w:val="00377F5B"/>
    <w:rsid w:val="003815A5"/>
    <w:rsid w:val="00382C49"/>
    <w:rsid w:val="003834B3"/>
    <w:rsid w:val="003840EF"/>
    <w:rsid w:val="00385AE3"/>
    <w:rsid w:val="0038632F"/>
    <w:rsid w:val="00387643"/>
    <w:rsid w:val="00387F87"/>
    <w:rsid w:val="00392022"/>
    <w:rsid w:val="00392E7B"/>
    <w:rsid w:val="003976CC"/>
    <w:rsid w:val="003A029D"/>
    <w:rsid w:val="003A0382"/>
    <w:rsid w:val="003A3B39"/>
    <w:rsid w:val="003A52EC"/>
    <w:rsid w:val="003A701A"/>
    <w:rsid w:val="003A71CC"/>
    <w:rsid w:val="003A7E09"/>
    <w:rsid w:val="003B0D36"/>
    <w:rsid w:val="003B5F38"/>
    <w:rsid w:val="003B76C6"/>
    <w:rsid w:val="003C0C9F"/>
    <w:rsid w:val="003C3917"/>
    <w:rsid w:val="003C4A48"/>
    <w:rsid w:val="003C4D20"/>
    <w:rsid w:val="003C5B62"/>
    <w:rsid w:val="003C6268"/>
    <w:rsid w:val="003C6C72"/>
    <w:rsid w:val="003C7D61"/>
    <w:rsid w:val="003D0430"/>
    <w:rsid w:val="003D5AF0"/>
    <w:rsid w:val="003D695C"/>
    <w:rsid w:val="003D6BAD"/>
    <w:rsid w:val="003D75BC"/>
    <w:rsid w:val="003D7992"/>
    <w:rsid w:val="003E12F1"/>
    <w:rsid w:val="003E54BD"/>
    <w:rsid w:val="003E55DD"/>
    <w:rsid w:val="003E75E2"/>
    <w:rsid w:val="003E7D50"/>
    <w:rsid w:val="003F0356"/>
    <w:rsid w:val="003F0579"/>
    <w:rsid w:val="003F380B"/>
    <w:rsid w:val="003F476A"/>
    <w:rsid w:val="003F59AE"/>
    <w:rsid w:val="003F6B0F"/>
    <w:rsid w:val="00401819"/>
    <w:rsid w:val="00403A5D"/>
    <w:rsid w:val="00403B0E"/>
    <w:rsid w:val="00403F65"/>
    <w:rsid w:val="004055B9"/>
    <w:rsid w:val="00405AD6"/>
    <w:rsid w:val="004076F6"/>
    <w:rsid w:val="00407D2A"/>
    <w:rsid w:val="00416521"/>
    <w:rsid w:val="00417046"/>
    <w:rsid w:val="004171AD"/>
    <w:rsid w:val="00417F71"/>
    <w:rsid w:val="00420A45"/>
    <w:rsid w:val="00420C40"/>
    <w:rsid w:val="00423B11"/>
    <w:rsid w:val="00424338"/>
    <w:rsid w:val="004253A9"/>
    <w:rsid w:val="004258D5"/>
    <w:rsid w:val="004263D6"/>
    <w:rsid w:val="0042669C"/>
    <w:rsid w:val="00430B55"/>
    <w:rsid w:val="00431EBF"/>
    <w:rsid w:val="0043497F"/>
    <w:rsid w:val="00435922"/>
    <w:rsid w:val="004362A4"/>
    <w:rsid w:val="00437486"/>
    <w:rsid w:val="00437FEE"/>
    <w:rsid w:val="004426CA"/>
    <w:rsid w:val="00442DE6"/>
    <w:rsid w:val="004438AF"/>
    <w:rsid w:val="004507A5"/>
    <w:rsid w:val="00450968"/>
    <w:rsid w:val="00452B7C"/>
    <w:rsid w:val="0045305F"/>
    <w:rsid w:val="0045362C"/>
    <w:rsid w:val="00454CD3"/>
    <w:rsid w:val="004577F0"/>
    <w:rsid w:val="0046119B"/>
    <w:rsid w:val="004627FA"/>
    <w:rsid w:val="004645E2"/>
    <w:rsid w:val="00465247"/>
    <w:rsid w:val="00465ACF"/>
    <w:rsid w:val="00466B1B"/>
    <w:rsid w:val="00470F54"/>
    <w:rsid w:val="004729FF"/>
    <w:rsid w:val="004809DD"/>
    <w:rsid w:val="00482BAD"/>
    <w:rsid w:val="0048419E"/>
    <w:rsid w:val="00486825"/>
    <w:rsid w:val="00487B91"/>
    <w:rsid w:val="00491DE6"/>
    <w:rsid w:val="004936B8"/>
    <w:rsid w:val="00494C02"/>
    <w:rsid w:val="00495EF8"/>
    <w:rsid w:val="00496CB9"/>
    <w:rsid w:val="004A025B"/>
    <w:rsid w:val="004A71C9"/>
    <w:rsid w:val="004A7FBF"/>
    <w:rsid w:val="004B0CC8"/>
    <w:rsid w:val="004B124E"/>
    <w:rsid w:val="004B233E"/>
    <w:rsid w:val="004B5AFE"/>
    <w:rsid w:val="004B74F0"/>
    <w:rsid w:val="004C022D"/>
    <w:rsid w:val="004C056F"/>
    <w:rsid w:val="004C103C"/>
    <w:rsid w:val="004C1972"/>
    <w:rsid w:val="004C2072"/>
    <w:rsid w:val="004C5E88"/>
    <w:rsid w:val="004C6385"/>
    <w:rsid w:val="004C7B0E"/>
    <w:rsid w:val="004D081F"/>
    <w:rsid w:val="004D0B68"/>
    <w:rsid w:val="004D1803"/>
    <w:rsid w:val="004D337F"/>
    <w:rsid w:val="004D4569"/>
    <w:rsid w:val="004D62DD"/>
    <w:rsid w:val="004D7384"/>
    <w:rsid w:val="004E5826"/>
    <w:rsid w:val="004E71F8"/>
    <w:rsid w:val="004F479D"/>
    <w:rsid w:val="004F5EA2"/>
    <w:rsid w:val="0050285B"/>
    <w:rsid w:val="00503CC1"/>
    <w:rsid w:val="005055B7"/>
    <w:rsid w:val="00506A31"/>
    <w:rsid w:val="00515D84"/>
    <w:rsid w:val="0051625E"/>
    <w:rsid w:val="005167C9"/>
    <w:rsid w:val="00516E6E"/>
    <w:rsid w:val="0052029A"/>
    <w:rsid w:val="00522FB1"/>
    <w:rsid w:val="00523250"/>
    <w:rsid w:val="00526F75"/>
    <w:rsid w:val="00531FCB"/>
    <w:rsid w:val="00533AD7"/>
    <w:rsid w:val="00533E87"/>
    <w:rsid w:val="0053555D"/>
    <w:rsid w:val="0053586A"/>
    <w:rsid w:val="0053605E"/>
    <w:rsid w:val="005360E1"/>
    <w:rsid w:val="005379BB"/>
    <w:rsid w:val="00540992"/>
    <w:rsid w:val="0054172E"/>
    <w:rsid w:val="0054206E"/>
    <w:rsid w:val="0054732B"/>
    <w:rsid w:val="00550257"/>
    <w:rsid w:val="00556659"/>
    <w:rsid w:val="0056142C"/>
    <w:rsid w:val="005616CF"/>
    <w:rsid w:val="00562454"/>
    <w:rsid w:val="0056370B"/>
    <w:rsid w:val="005738A7"/>
    <w:rsid w:val="0057411F"/>
    <w:rsid w:val="00575DD2"/>
    <w:rsid w:val="005766DC"/>
    <w:rsid w:val="00576F47"/>
    <w:rsid w:val="00584D20"/>
    <w:rsid w:val="0059476C"/>
    <w:rsid w:val="005A31AE"/>
    <w:rsid w:val="005A48BD"/>
    <w:rsid w:val="005A6117"/>
    <w:rsid w:val="005A6850"/>
    <w:rsid w:val="005B1044"/>
    <w:rsid w:val="005B19D0"/>
    <w:rsid w:val="005B31B8"/>
    <w:rsid w:val="005C100D"/>
    <w:rsid w:val="005C2BD8"/>
    <w:rsid w:val="005C4F0E"/>
    <w:rsid w:val="005C53E7"/>
    <w:rsid w:val="005C6565"/>
    <w:rsid w:val="005D2947"/>
    <w:rsid w:val="005D3E20"/>
    <w:rsid w:val="005D5D6F"/>
    <w:rsid w:val="005D5E23"/>
    <w:rsid w:val="005E02A9"/>
    <w:rsid w:val="005E0354"/>
    <w:rsid w:val="005E14BE"/>
    <w:rsid w:val="005E67B8"/>
    <w:rsid w:val="005E7E66"/>
    <w:rsid w:val="005F19C3"/>
    <w:rsid w:val="005F3F3A"/>
    <w:rsid w:val="005F6791"/>
    <w:rsid w:val="006004DB"/>
    <w:rsid w:val="00605AA1"/>
    <w:rsid w:val="006061F1"/>
    <w:rsid w:val="006111A3"/>
    <w:rsid w:val="00612FEF"/>
    <w:rsid w:val="00613C65"/>
    <w:rsid w:val="00614857"/>
    <w:rsid w:val="0061627F"/>
    <w:rsid w:val="0061654E"/>
    <w:rsid w:val="00616BEB"/>
    <w:rsid w:val="00616C07"/>
    <w:rsid w:val="00621E95"/>
    <w:rsid w:val="00622D08"/>
    <w:rsid w:val="0062379C"/>
    <w:rsid w:val="00625381"/>
    <w:rsid w:val="0062597A"/>
    <w:rsid w:val="00625C7E"/>
    <w:rsid w:val="00626534"/>
    <w:rsid w:val="00632470"/>
    <w:rsid w:val="0063368C"/>
    <w:rsid w:val="00634487"/>
    <w:rsid w:val="00634C6B"/>
    <w:rsid w:val="00641BA0"/>
    <w:rsid w:val="006425CE"/>
    <w:rsid w:val="00643A48"/>
    <w:rsid w:val="00643F31"/>
    <w:rsid w:val="00647BDB"/>
    <w:rsid w:val="00650F95"/>
    <w:rsid w:val="00657A55"/>
    <w:rsid w:val="006603B5"/>
    <w:rsid w:val="00663ED8"/>
    <w:rsid w:val="0066540F"/>
    <w:rsid w:val="00665D7E"/>
    <w:rsid w:val="00665EFD"/>
    <w:rsid w:val="00666772"/>
    <w:rsid w:val="00667BFD"/>
    <w:rsid w:val="0067111F"/>
    <w:rsid w:val="00671D0D"/>
    <w:rsid w:val="00673F6B"/>
    <w:rsid w:val="00674856"/>
    <w:rsid w:val="006760B9"/>
    <w:rsid w:val="00676F2D"/>
    <w:rsid w:val="006774F3"/>
    <w:rsid w:val="006805BF"/>
    <w:rsid w:val="00681AE6"/>
    <w:rsid w:val="006820C0"/>
    <w:rsid w:val="00691933"/>
    <w:rsid w:val="006926F7"/>
    <w:rsid w:val="006958D1"/>
    <w:rsid w:val="00695D93"/>
    <w:rsid w:val="006963B0"/>
    <w:rsid w:val="00697CF0"/>
    <w:rsid w:val="006A3D10"/>
    <w:rsid w:val="006A6B7C"/>
    <w:rsid w:val="006B0916"/>
    <w:rsid w:val="006B0FA9"/>
    <w:rsid w:val="006B1290"/>
    <w:rsid w:val="006B23C4"/>
    <w:rsid w:val="006B297E"/>
    <w:rsid w:val="006B4923"/>
    <w:rsid w:val="006B7CA1"/>
    <w:rsid w:val="006C3D22"/>
    <w:rsid w:val="006C4252"/>
    <w:rsid w:val="006C4665"/>
    <w:rsid w:val="006C6600"/>
    <w:rsid w:val="006D03D0"/>
    <w:rsid w:val="006D0D6B"/>
    <w:rsid w:val="006D2AC4"/>
    <w:rsid w:val="006D52AF"/>
    <w:rsid w:val="006E0078"/>
    <w:rsid w:val="006E1BAC"/>
    <w:rsid w:val="006E261A"/>
    <w:rsid w:val="006E2F5A"/>
    <w:rsid w:val="006E2F8F"/>
    <w:rsid w:val="006F02A3"/>
    <w:rsid w:val="006F0FB8"/>
    <w:rsid w:val="006F2409"/>
    <w:rsid w:val="006F4F70"/>
    <w:rsid w:val="006F52BD"/>
    <w:rsid w:val="006F7A9A"/>
    <w:rsid w:val="00701C75"/>
    <w:rsid w:val="007028B4"/>
    <w:rsid w:val="00702EDA"/>
    <w:rsid w:val="00712D73"/>
    <w:rsid w:val="0071467E"/>
    <w:rsid w:val="007151FC"/>
    <w:rsid w:val="00715748"/>
    <w:rsid w:val="00717FEB"/>
    <w:rsid w:val="00723041"/>
    <w:rsid w:val="0072461E"/>
    <w:rsid w:val="007317A3"/>
    <w:rsid w:val="00731B5D"/>
    <w:rsid w:val="00737302"/>
    <w:rsid w:val="00744CBD"/>
    <w:rsid w:val="00745405"/>
    <w:rsid w:val="007479DB"/>
    <w:rsid w:val="0075643D"/>
    <w:rsid w:val="007574DD"/>
    <w:rsid w:val="00761389"/>
    <w:rsid w:val="00761A66"/>
    <w:rsid w:val="00762A86"/>
    <w:rsid w:val="00762FF0"/>
    <w:rsid w:val="007631C5"/>
    <w:rsid w:val="007638E9"/>
    <w:rsid w:val="007661CF"/>
    <w:rsid w:val="00766440"/>
    <w:rsid w:val="0076658E"/>
    <w:rsid w:val="00766DFC"/>
    <w:rsid w:val="00767A80"/>
    <w:rsid w:val="0077086A"/>
    <w:rsid w:val="00771057"/>
    <w:rsid w:val="0077464E"/>
    <w:rsid w:val="00776F86"/>
    <w:rsid w:val="007775D2"/>
    <w:rsid w:val="00780B20"/>
    <w:rsid w:val="00787E70"/>
    <w:rsid w:val="00790AB1"/>
    <w:rsid w:val="00792581"/>
    <w:rsid w:val="007928A0"/>
    <w:rsid w:val="0079562C"/>
    <w:rsid w:val="00797E7B"/>
    <w:rsid w:val="007A3565"/>
    <w:rsid w:val="007A360A"/>
    <w:rsid w:val="007B1AB6"/>
    <w:rsid w:val="007B66F3"/>
    <w:rsid w:val="007B6A55"/>
    <w:rsid w:val="007C0218"/>
    <w:rsid w:val="007C02A5"/>
    <w:rsid w:val="007C0E90"/>
    <w:rsid w:val="007C2627"/>
    <w:rsid w:val="007C27FB"/>
    <w:rsid w:val="007C332C"/>
    <w:rsid w:val="007C3378"/>
    <w:rsid w:val="007C3D64"/>
    <w:rsid w:val="007C5D55"/>
    <w:rsid w:val="007C7D3C"/>
    <w:rsid w:val="007D1A7F"/>
    <w:rsid w:val="007D5A61"/>
    <w:rsid w:val="007D6CB4"/>
    <w:rsid w:val="007E0F26"/>
    <w:rsid w:val="007E1443"/>
    <w:rsid w:val="007E257A"/>
    <w:rsid w:val="007E3E43"/>
    <w:rsid w:val="007E503C"/>
    <w:rsid w:val="007E6019"/>
    <w:rsid w:val="007E6FAB"/>
    <w:rsid w:val="007F1507"/>
    <w:rsid w:val="007F2771"/>
    <w:rsid w:val="007F28BE"/>
    <w:rsid w:val="007F4F50"/>
    <w:rsid w:val="007F5E92"/>
    <w:rsid w:val="007F6CA4"/>
    <w:rsid w:val="007F6DEC"/>
    <w:rsid w:val="00801BEA"/>
    <w:rsid w:val="008042E7"/>
    <w:rsid w:val="008059F9"/>
    <w:rsid w:val="008134A5"/>
    <w:rsid w:val="00824C4D"/>
    <w:rsid w:val="008300BA"/>
    <w:rsid w:val="008325BC"/>
    <w:rsid w:val="008329DA"/>
    <w:rsid w:val="00832BE2"/>
    <w:rsid w:val="00833F39"/>
    <w:rsid w:val="00834A90"/>
    <w:rsid w:val="008373E9"/>
    <w:rsid w:val="008406EB"/>
    <w:rsid w:val="00840C55"/>
    <w:rsid w:val="00840E15"/>
    <w:rsid w:val="0084121D"/>
    <w:rsid w:val="008419DF"/>
    <w:rsid w:val="00841EF5"/>
    <w:rsid w:val="00844512"/>
    <w:rsid w:val="00844F8F"/>
    <w:rsid w:val="00846BAD"/>
    <w:rsid w:val="00847267"/>
    <w:rsid w:val="008525F3"/>
    <w:rsid w:val="00853329"/>
    <w:rsid w:val="00854A43"/>
    <w:rsid w:val="00862B35"/>
    <w:rsid w:val="00867991"/>
    <w:rsid w:val="00870646"/>
    <w:rsid w:val="00874162"/>
    <w:rsid w:val="0087577D"/>
    <w:rsid w:val="00875BCA"/>
    <w:rsid w:val="00875CE9"/>
    <w:rsid w:val="00876D64"/>
    <w:rsid w:val="00877099"/>
    <w:rsid w:val="008813B5"/>
    <w:rsid w:val="008850F7"/>
    <w:rsid w:val="00886358"/>
    <w:rsid w:val="008863A3"/>
    <w:rsid w:val="00886AD6"/>
    <w:rsid w:val="00892B76"/>
    <w:rsid w:val="0089708E"/>
    <w:rsid w:val="008A035A"/>
    <w:rsid w:val="008A2377"/>
    <w:rsid w:val="008A62D0"/>
    <w:rsid w:val="008B40C3"/>
    <w:rsid w:val="008B4CFC"/>
    <w:rsid w:val="008B6973"/>
    <w:rsid w:val="008B764E"/>
    <w:rsid w:val="008C1009"/>
    <w:rsid w:val="008C154C"/>
    <w:rsid w:val="008C2991"/>
    <w:rsid w:val="008C3D7F"/>
    <w:rsid w:val="008C4350"/>
    <w:rsid w:val="008C6B8B"/>
    <w:rsid w:val="008C75B6"/>
    <w:rsid w:val="008C7820"/>
    <w:rsid w:val="008D0840"/>
    <w:rsid w:val="008D1126"/>
    <w:rsid w:val="008D11CF"/>
    <w:rsid w:val="008D1DFC"/>
    <w:rsid w:val="008D3F8A"/>
    <w:rsid w:val="008D4F25"/>
    <w:rsid w:val="008E021D"/>
    <w:rsid w:val="008E0934"/>
    <w:rsid w:val="008E2B50"/>
    <w:rsid w:val="008E335F"/>
    <w:rsid w:val="008E56E4"/>
    <w:rsid w:val="008E723C"/>
    <w:rsid w:val="008F0C53"/>
    <w:rsid w:val="008F15CF"/>
    <w:rsid w:val="008F1BC7"/>
    <w:rsid w:val="008F1DA3"/>
    <w:rsid w:val="008F2AC9"/>
    <w:rsid w:val="008F6638"/>
    <w:rsid w:val="00901195"/>
    <w:rsid w:val="00902313"/>
    <w:rsid w:val="00903CE3"/>
    <w:rsid w:val="00904C6D"/>
    <w:rsid w:val="009051CB"/>
    <w:rsid w:val="00906624"/>
    <w:rsid w:val="00910D5A"/>
    <w:rsid w:val="00912DB4"/>
    <w:rsid w:val="00916C84"/>
    <w:rsid w:val="00920134"/>
    <w:rsid w:val="009213CF"/>
    <w:rsid w:val="00923E65"/>
    <w:rsid w:val="009303E4"/>
    <w:rsid w:val="009311DE"/>
    <w:rsid w:val="00931D69"/>
    <w:rsid w:val="00931FE4"/>
    <w:rsid w:val="0093379A"/>
    <w:rsid w:val="00933BD5"/>
    <w:rsid w:val="0093503D"/>
    <w:rsid w:val="00936CE6"/>
    <w:rsid w:val="00936FCA"/>
    <w:rsid w:val="00940C7F"/>
    <w:rsid w:val="009429B0"/>
    <w:rsid w:val="00942B87"/>
    <w:rsid w:val="00942BCD"/>
    <w:rsid w:val="00942FC9"/>
    <w:rsid w:val="00943A52"/>
    <w:rsid w:val="00945BA9"/>
    <w:rsid w:val="009500F2"/>
    <w:rsid w:val="00950CD1"/>
    <w:rsid w:val="00954CB7"/>
    <w:rsid w:val="00955416"/>
    <w:rsid w:val="00963C38"/>
    <w:rsid w:val="00964D46"/>
    <w:rsid w:val="00966E5E"/>
    <w:rsid w:val="00976962"/>
    <w:rsid w:val="0098317D"/>
    <w:rsid w:val="00984237"/>
    <w:rsid w:val="00984FBA"/>
    <w:rsid w:val="00985D1F"/>
    <w:rsid w:val="00987E64"/>
    <w:rsid w:val="00987EB8"/>
    <w:rsid w:val="00991CE4"/>
    <w:rsid w:val="00992EB4"/>
    <w:rsid w:val="009946D3"/>
    <w:rsid w:val="00995580"/>
    <w:rsid w:val="00995E19"/>
    <w:rsid w:val="00996BF5"/>
    <w:rsid w:val="009A0F65"/>
    <w:rsid w:val="009A14C8"/>
    <w:rsid w:val="009A26B6"/>
    <w:rsid w:val="009B10CE"/>
    <w:rsid w:val="009B7C06"/>
    <w:rsid w:val="009C1167"/>
    <w:rsid w:val="009C2B96"/>
    <w:rsid w:val="009C528A"/>
    <w:rsid w:val="009C7760"/>
    <w:rsid w:val="009D0DA4"/>
    <w:rsid w:val="009D114E"/>
    <w:rsid w:val="009D189D"/>
    <w:rsid w:val="009D38E4"/>
    <w:rsid w:val="009D630F"/>
    <w:rsid w:val="009E478D"/>
    <w:rsid w:val="009E5FDE"/>
    <w:rsid w:val="009E75EF"/>
    <w:rsid w:val="009F10CE"/>
    <w:rsid w:val="009F2338"/>
    <w:rsid w:val="009F47C3"/>
    <w:rsid w:val="009F5D23"/>
    <w:rsid w:val="00A01561"/>
    <w:rsid w:val="00A02BB5"/>
    <w:rsid w:val="00A064DD"/>
    <w:rsid w:val="00A06982"/>
    <w:rsid w:val="00A07B41"/>
    <w:rsid w:val="00A10309"/>
    <w:rsid w:val="00A128B8"/>
    <w:rsid w:val="00A12D31"/>
    <w:rsid w:val="00A14D5C"/>
    <w:rsid w:val="00A15A4B"/>
    <w:rsid w:val="00A17EE7"/>
    <w:rsid w:val="00A2269B"/>
    <w:rsid w:val="00A23C0B"/>
    <w:rsid w:val="00A23FFB"/>
    <w:rsid w:val="00A2435F"/>
    <w:rsid w:val="00A24C40"/>
    <w:rsid w:val="00A2550D"/>
    <w:rsid w:val="00A2700B"/>
    <w:rsid w:val="00A27425"/>
    <w:rsid w:val="00A305F9"/>
    <w:rsid w:val="00A34DCA"/>
    <w:rsid w:val="00A37BA5"/>
    <w:rsid w:val="00A37E2B"/>
    <w:rsid w:val="00A42AD8"/>
    <w:rsid w:val="00A43990"/>
    <w:rsid w:val="00A448DD"/>
    <w:rsid w:val="00A463CA"/>
    <w:rsid w:val="00A47869"/>
    <w:rsid w:val="00A47BCF"/>
    <w:rsid w:val="00A51AC8"/>
    <w:rsid w:val="00A54E41"/>
    <w:rsid w:val="00A62699"/>
    <w:rsid w:val="00A648C6"/>
    <w:rsid w:val="00A64C0A"/>
    <w:rsid w:val="00A67264"/>
    <w:rsid w:val="00A67361"/>
    <w:rsid w:val="00A67379"/>
    <w:rsid w:val="00A67D44"/>
    <w:rsid w:val="00A70060"/>
    <w:rsid w:val="00A7132E"/>
    <w:rsid w:val="00A71863"/>
    <w:rsid w:val="00A75AE1"/>
    <w:rsid w:val="00A77951"/>
    <w:rsid w:val="00A80691"/>
    <w:rsid w:val="00A81306"/>
    <w:rsid w:val="00A816FB"/>
    <w:rsid w:val="00A831F4"/>
    <w:rsid w:val="00A86E39"/>
    <w:rsid w:val="00A924FF"/>
    <w:rsid w:val="00A93450"/>
    <w:rsid w:val="00A95C93"/>
    <w:rsid w:val="00A97E02"/>
    <w:rsid w:val="00AA29FA"/>
    <w:rsid w:val="00AA2F14"/>
    <w:rsid w:val="00AA60A9"/>
    <w:rsid w:val="00AB3045"/>
    <w:rsid w:val="00AB448F"/>
    <w:rsid w:val="00AB4652"/>
    <w:rsid w:val="00AB4DF9"/>
    <w:rsid w:val="00AB4E92"/>
    <w:rsid w:val="00AB509F"/>
    <w:rsid w:val="00AB51F7"/>
    <w:rsid w:val="00AB568A"/>
    <w:rsid w:val="00AB5BB5"/>
    <w:rsid w:val="00AB73C4"/>
    <w:rsid w:val="00AB7E2F"/>
    <w:rsid w:val="00AC0468"/>
    <w:rsid w:val="00AC272C"/>
    <w:rsid w:val="00AC410C"/>
    <w:rsid w:val="00AC68DF"/>
    <w:rsid w:val="00AC6972"/>
    <w:rsid w:val="00AD5A94"/>
    <w:rsid w:val="00AE0520"/>
    <w:rsid w:val="00AE6E8A"/>
    <w:rsid w:val="00AF0145"/>
    <w:rsid w:val="00AF237C"/>
    <w:rsid w:val="00AF4604"/>
    <w:rsid w:val="00AF5880"/>
    <w:rsid w:val="00AF5E9D"/>
    <w:rsid w:val="00AF7201"/>
    <w:rsid w:val="00AF782C"/>
    <w:rsid w:val="00B0453D"/>
    <w:rsid w:val="00B0463C"/>
    <w:rsid w:val="00B058B9"/>
    <w:rsid w:val="00B059A3"/>
    <w:rsid w:val="00B10C2F"/>
    <w:rsid w:val="00B123DD"/>
    <w:rsid w:val="00B13425"/>
    <w:rsid w:val="00B144B3"/>
    <w:rsid w:val="00B1764E"/>
    <w:rsid w:val="00B17E62"/>
    <w:rsid w:val="00B22CA7"/>
    <w:rsid w:val="00B2431C"/>
    <w:rsid w:val="00B26F1F"/>
    <w:rsid w:val="00B32C67"/>
    <w:rsid w:val="00B33BA7"/>
    <w:rsid w:val="00B35696"/>
    <w:rsid w:val="00B35C7E"/>
    <w:rsid w:val="00B3638C"/>
    <w:rsid w:val="00B379EF"/>
    <w:rsid w:val="00B37AF3"/>
    <w:rsid w:val="00B4335F"/>
    <w:rsid w:val="00B46FF1"/>
    <w:rsid w:val="00B4739C"/>
    <w:rsid w:val="00B500A2"/>
    <w:rsid w:val="00B509AD"/>
    <w:rsid w:val="00B50C17"/>
    <w:rsid w:val="00B5477C"/>
    <w:rsid w:val="00B617D9"/>
    <w:rsid w:val="00B6231C"/>
    <w:rsid w:val="00B62AAF"/>
    <w:rsid w:val="00B67916"/>
    <w:rsid w:val="00B708F6"/>
    <w:rsid w:val="00B70D1B"/>
    <w:rsid w:val="00B73168"/>
    <w:rsid w:val="00B75C29"/>
    <w:rsid w:val="00B810BA"/>
    <w:rsid w:val="00B811AB"/>
    <w:rsid w:val="00B82CD1"/>
    <w:rsid w:val="00B83446"/>
    <w:rsid w:val="00B851AE"/>
    <w:rsid w:val="00B859BD"/>
    <w:rsid w:val="00B85DEF"/>
    <w:rsid w:val="00B86418"/>
    <w:rsid w:val="00B9461F"/>
    <w:rsid w:val="00B948C0"/>
    <w:rsid w:val="00B97C8F"/>
    <w:rsid w:val="00BA1809"/>
    <w:rsid w:val="00BA1A54"/>
    <w:rsid w:val="00BA5C2A"/>
    <w:rsid w:val="00BA63FC"/>
    <w:rsid w:val="00BB31FD"/>
    <w:rsid w:val="00BB5190"/>
    <w:rsid w:val="00BB57C4"/>
    <w:rsid w:val="00BC0385"/>
    <w:rsid w:val="00BC0E94"/>
    <w:rsid w:val="00BC1E1B"/>
    <w:rsid w:val="00BC4739"/>
    <w:rsid w:val="00BC63F2"/>
    <w:rsid w:val="00BC724D"/>
    <w:rsid w:val="00BC792C"/>
    <w:rsid w:val="00BD0C10"/>
    <w:rsid w:val="00BD30C5"/>
    <w:rsid w:val="00BD61F1"/>
    <w:rsid w:val="00BD7071"/>
    <w:rsid w:val="00BE0D23"/>
    <w:rsid w:val="00BE533A"/>
    <w:rsid w:val="00BF11C2"/>
    <w:rsid w:val="00BF4993"/>
    <w:rsid w:val="00BF6C01"/>
    <w:rsid w:val="00C00D78"/>
    <w:rsid w:val="00C03E56"/>
    <w:rsid w:val="00C03FFD"/>
    <w:rsid w:val="00C05C79"/>
    <w:rsid w:val="00C07595"/>
    <w:rsid w:val="00C07771"/>
    <w:rsid w:val="00C120DD"/>
    <w:rsid w:val="00C14024"/>
    <w:rsid w:val="00C15B8D"/>
    <w:rsid w:val="00C16251"/>
    <w:rsid w:val="00C21916"/>
    <w:rsid w:val="00C27F55"/>
    <w:rsid w:val="00C302C5"/>
    <w:rsid w:val="00C30A51"/>
    <w:rsid w:val="00C30B77"/>
    <w:rsid w:val="00C30E20"/>
    <w:rsid w:val="00C32AD2"/>
    <w:rsid w:val="00C3626C"/>
    <w:rsid w:val="00C36630"/>
    <w:rsid w:val="00C366FA"/>
    <w:rsid w:val="00C377E4"/>
    <w:rsid w:val="00C37C00"/>
    <w:rsid w:val="00C37E17"/>
    <w:rsid w:val="00C40DD2"/>
    <w:rsid w:val="00C43D97"/>
    <w:rsid w:val="00C44F61"/>
    <w:rsid w:val="00C459B9"/>
    <w:rsid w:val="00C46FF4"/>
    <w:rsid w:val="00C47C23"/>
    <w:rsid w:val="00C5038F"/>
    <w:rsid w:val="00C511BC"/>
    <w:rsid w:val="00C51FF9"/>
    <w:rsid w:val="00C56830"/>
    <w:rsid w:val="00C574D5"/>
    <w:rsid w:val="00C6163D"/>
    <w:rsid w:val="00C6340A"/>
    <w:rsid w:val="00C642B7"/>
    <w:rsid w:val="00C64596"/>
    <w:rsid w:val="00C67083"/>
    <w:rsid w:val="00C71E1C"/>
    <w:rsid w:val="00C73A8F"/>
    <w:rsid w:val="00C73DC7"/>
    <w:rsid w:val="00C75394"/>
    <w:rsid w:val="00C81E7B"/>
    <w:rsid w:val="00C832BC"/>
    <w:rsid w:val="00C83761"/>
    <w:rsid w:val="00C83765"/>
    <w:rsid w:val="00C847F0"/>
    <w:rsid w:val="00C8670C"/>
    <w:rsid w:val="00C868DA"/>
    <w:rsid w:val="00C87D1D"/>
    <w:rsid w:val="00C90310"/>
    <w:rsid w:val="00C903A8"/>
    <w:rsid w:val="00C90EAA"/>
    <w:rsid w:val="00C910E3"/>
    <w:rsid w:val="00C9113E"/>
    <w:rsid w:val="00C92164"/>
    <w:rsid w:val="00C95FEE"/>
    <w:rsid w:val="00C970F2"/>
    <w:rsid w:val="00CA01B0"/>
    <w:rsid w:val="00CA0534"/>
    <w:rsid w:val="00CA37DB"/>
    <w:rsid w:val="00CA3CDE"/>
    <w:rsid w:val="00CA4DC8"/>
    <w:rsid w:val="00CA5F25"/>
    <w:rsid w:val="00CB00B4"/>
    <w:rsid w:val="00CB2100"/>
    <w:rsid w:val="00CB3B12"/>
    <w:rsid w:val="00CB3E7B"/>
    <w:rsid w:val="00CB44AE"/>
    <w:rsid w:val="00CB45FD"/>
    <w:rsid w:val="00CB4A82"/>
    <w:rsid w:val="00CB4F98"/>
    <w:rsid w:val="00CB62E8"/>
    <w:rsid w:val="00CC060F"/>
    <w:rsid w:val="00CC2B7B"/>
    <w:rsid w:val="00CC4E51"/>
    <w:rsid w:val="00CC5879"/>
    <w:rsid w:val="00CC672B"/>
    <w:rsid w:val="00CC6D7A"/>
    <w:rsid w:val="00CD0454"/>
    <w:rsid w:val="00CD35FB"/>
    <w:rsid w:val="00CD4391"/>
    <w:rsid w:val="00CD561B"/>
    <w:rsid w:val="00CD6B97"/>
    <w:rsid w:val="00CD71D2"/>
    <w:rsid w:val="00CD7B69"/>
    <w:rsid w:val="00CE1D80"/>
    <w:rsid w:val="00CE2C0A"/>
    <w:rsid w:val="00CE3C80"/>
    <w:rsid w:val="00CE4A7C"/>
    <w:rsid w:val="00CE4EF6"/>
    <w:rsid w:val="00CE6419"/>
    <w:rsid w:val="00CE7312"/>
    <w:rsid w:val="00CE793B"/>
    <w:rsid w:val="00CF13B1"/>
    <w:rsid w:val="00CF2A64"/>
    <w:rsid w:val="00CF3D87"/>
    <w:rsid w:val="00CF43A5"/>
    <w:rsid w:val="00CF5BC1"/>
    <w:rsid w:val="00D0218A"/>
    <w:rsid w:val="00D06280"/>
    <w:rsid w:val="00D07CA3"/>
    <w:rsid w:val="00D11C9B"/>
    <w:rsid w:val="00D12422"/>
    <w:rsid w:val="00D125AA"/>
    <w:rsid w:val="00D21034"/>
    <w:rsid w:val="00D235D8"/>
    <w:rsid w:val="00D251A6"/>
    <w:rsid w:val="00D25891"/>
    <w:rsid w:val="00D26994"/>
    <w:rsid w:val="00D270BF"/>
    <w:rsid w:val="00D27FA6"/>
    <w:rsid w:val="00D34A56"/>
    <w:rsid w:val="00D3587E"/>
    <w:rsid w:val="00D37FD9"/>
    <w:rsid w:val="00D4014D"/>
    <w:rsid w:val="00D45323"/>
    <w:rsid w:val="00D45996"/>
    <w:rsid w:val="00D45DC3"/>
    <w:rsid w:val="00D46620"/>
    <w:rsid w:val="00D47670"/>
    <w:rsid w:val="00D51CDC"/>
    <w:rsid w:val="00D55AF9"/>
    <w:rsid w:val="00D63C10"/>
    <w:rsid w:val="00D65DCA"/>
    <w:rsid w:val="00D67EE7"/>
    <w:rsid w:val="00D72455"/>
    <w:rsid w:val="00D735E6"/>
    <w:rsid w:val="00D746FC"/>
    <w:rsid w:val="00D7519A"/>
    <w:rsid w:val="00D75246"/>
    <w:rsid w:val="00D76951"/>
    <w:rsid w:val="00D80C43"/>
    <w:rsid w:val="00D83774"/>
    <w:rsid w:val="00D87BC8"/>
    <w:rsid w:val="00D90418"/>
    <w:rsid w:val="00D90D18"/>
    <w:rsid w:val="00D9474F"/>
    <w:rsid w:val="00D94E74"/>
    <w:rsid w:val="00D95047"/>
    <w:rsid w:val="00D95445"/>
    <w:rsid w:val="00DA286A"/>
    <w:rsid w:val="00DA2EAF"/>
    <w:rsid w:val="00DA5A8E"/>
    <w:rsid w:val="00DA5E1B"/>
    <w:rsid w:val="00DA6A1B"/>
    <w:rsid w:val="00DB3A9C"/>
    <w:rsid w:val="00DB455C"/>
    <w:rsid w:val="00DB61E1"/>
    <w:rsid w:val="00DB7F08"/>
    <w:rsid w:val="00DC0331"/>
    <w:rsid w:val="00DC1509"/>
    <w:rsid w:val="00DC1E10"/>
    <w:rsid w:val="00DC2B19"/>
    <w:rsid w:val="00DC403E"/>
    <w:rsid w:val="00DC45A4"/>
    <w:rsid w:val="00DC49FB"/>
    <w:rsid w:val="00DE0810"/>
    <w:rsid w:val="00DE2205"/>
    <w:rsid w:val="00DE7903"/>
    <w:rsid w:val="00DF07B1"/>
    <w:rsid w:val="00DF42E0"/>
    <w:rsid w:val="00DF45A0"/>
    <w:rsid w:val="00DF516A"/>
    <w:rsid w:val="00DF5DF4"/>
    <w:rsid w:val="00DF7330"/>
    <w:rsid w:val="00E0172A"/>
    <w:rsid w:val="00E01A66"/>
    <w:rsid w:val="00E01AF1"/>
    <w:rsid w:val="00E01F8C"/>
    <w:rsid w:val="00E02887"/>
    <w:rsid w:val="00E03280"/>
    <w:rsid w:val="00E03EE8"/>
    <w:rsid w:val="00E041C2"/>
    <w:rsid w:val="00E0592F"/>
    <w:rsid w:val="00E06040"/>
    <w:rsid w:val="00E076DA"/>
    <w:rsid w:val="00E15EE9"/>
    <w:rsid w:val="00E17402"/>
    <w:rsid w:val="00E23279"/>
    <w:rsid w:val="00E24B58"/>
    <w:rsid w:val="00E268CC"/>
    <w:rsid w:val="00E26BE2"/>
    <w:rsid w:val="00E275D2"/>
    <w:rsid w:val="00E317BE"/>
    <w:rsid w:val="00E32F7B"/>
    <w:rsid w:val="00E33466"/>
    <w:rsid w:val="00E33E30"/>
    <w:rsid w:val="00E34FD9"/>
    <w:rsid w:val="00E35381"/>
    <w:rsid w:val="00E370F2"/>
    <w:rsid w:val="00E406C9"/>
    <w:rsid w:val="00E439FF"/>
    <w:rsid w:val="00E44499"/>
    <w:rsid w:val="00E471DB"/>
    <w:rsid w:val="00E50095"/>
    <w:rsid w:val="00E5115C"/>
    <w:rsid w:val="00E52567"/>
    <w:rsid w:val="00E52B80"/>
    <w:rsid w:val="00E56493"/>
    <w:rsid w:val="00E573FC"/>
    <w:rsid w:val="00E579E0"/>
    <w:rsid w:val="00E57DC5"/>
    <w:rsid w:val="00E6050A"/>
    <w:rsid w:val="00E61A29"/>
    <w:rsid w:val="00E61DDD"/>
    <w:rsid w:val="00E66309"/>
    <w:rsid w:val="00E67723"/>
    <w:rsid w:val="00E7380D"/>
    <w:rsid w:val="00E74A0E"/>
    <w:rsid w:val="00E74D28"/>
    <w:rsid w:val="00E8408A"/>
    <w:rsid w:val="00E87014"/>
    <w:rsid w:val="00E93F72"/>
    <w:rsid w:val="00E947A4"/>
    <w:rsid w:val="00EA2A20"/>
    <w:rsid w:val="00EA360B"/>
    <w:rsid w:val="00EA37A8"/>
    <w:rsid w:val="00EA3D27"/>
    <w:rsid w:val="00EA6B45"/>
    <w:rsid w:val="00EB2350"/>
    <w:rsid w:val="00EB5629"/>
    <w:rsid w:val="00EB641C"/>
    <w:rsid w:val="00EB6756"/>
    <w:rsid w:val="00EB7B3C"/>
    <w:rsid w:val="00EB7D64"/>
    <w:rsid w:val="00EC0338"/>
    <w:rsid w:val="00EC0A4B"/>
    <w:rsid w:val="00EC41DD"/>
    <w:rsid w:val="00EC78CC"/>
    <w:rsid w:val="00EC79BD"/>
    <w:rsid w:val="00EC7C5B"/>
    <w:rsid w:val="00ED18B4"/>
    <w:rsid w:val="00ED30CD"/>
    <w:rsid w:val="00ED7496"/>
    <w:rsid w:val="00EE2862"/>
    <w:rsid w:val="00EE3454"/>
    <w:rsid w:val="00EE3ACF"/>
    <w:rsid w:val="00EE405B"/>
    <w:rsid w:val="00EE4353"/>
    <w:rsid w:val="00EE464D"/>
    <w:rsid w:val="00EE6FDF"/>
    <w:rsid w:val="00EF1D95"/>
    <w:rsid w:val="00EF3AC9"/>
    <w:rsid w:val="00EF4C53"/>
    <w:rsid w:val="00EF5506"/>
    <w:rsid w:val="00EF5858"/>
    <w:rsid w:val="00EF7E8C"/>
    <w:rsid w:val="00F02105"/>
    <w:rsid w:val="00F02EC3"/>
    <w:rsid w:val="00F031F2"/>
    <w:rsid w:val="00F04382"/>
    <w:rsid w:val="00F05CE7"/>
    <w:rsid w:val="00F06284"/>
    <w:rsid w:val="00F06C46"/>
    <w:rsid w:val="00F12AEC"/>
    <w:rsid w:val="00F25185"/>
    <w:rsid w:val="00F27D97"/>
    <w:rsid w:val="00F317DC"/>
    <w:rsid w:val="00F31BCE"/>
    <w:rsid w:val="00F3460F"/>
    <w:rsid w:val="00F35D65"/>
    <w:rsid w:val="00F36D2F"/>
    <w:rsid w:val="00F36FB5"/>
    <w:rsid w:val="00F40417"/>
    <w:rsid w:val="00F43977"/>
    <w:rsid w:val="00F43C36"/>
    <w:rsid w:val="00F43D5C"/>
    <w:rsid w:val="00F456F2"/>
    <w:rsid w:val="00F46401"/>
    <w:rsid w:val="00F53FB1"/>
    <w:rsid w:val="00F53FF3"/>
    <w:rsid w:val="00F5437E"/>
    <w:rsid w:val="00F54B1E"/>
    <w:rsid w:val="00F57226"/>
    <w:rsid w:val="00F57AD5"/>
    <w:rsid w:val="00F57D33"/>
    <w:rsid w:val="00F613F7"/>
    <w:rsid w:val="00F61E7D"/>
    <w:rsid w:val="00F6525A"/>
    <w:rsid w:val="00F660F0"/>
    <w:rsid w:val="00F674D0"/>
    <w:rsid w:val="00F71C6F"/>
    <w:rsid w:val="00F72658"/>
    <w:rsid w:val="00F73DC4"/>
    <w:rsid w:val="00F7506E"/>
    <w:rsid w:val="00F800DB"/>
    <w:rsid w:val="00F82474"/>
    <w:rsid w:val="00F82885"/>
    <w:rsid w:val="00F82973"/>
    <w:rsid w:val="00F83318"/>
    <w:rsid w:val="00F85374"/>
    <w:rsid w:val="00F859F9"/>
    <w:rsid w:val="00F904F3"/>
    <w:rsid w:val="00F90BD1"/>
    <w:rsid w:val="00F92E92"/>
    <w:rsid w:val="00F92EB3"/>
    <w:rsid w:val="00F92F1F"/>
    <w:rsid w:val="00F93572"/>
    <w:rsid w:val="00F93607"/>
    <w:rsid w:val="00F93D1B"/>
    <w:rsid w:val="00F95FBF"/>
    <w:rsid w:val="00F96DD0"/>
    <w:rsid w:val="00F97626"/>
    <w:rsid w:val="00FA1FED"/>
    <w:rsid w:val="00FA4F24"/>
    <w:rsid w:val="00FA6543"/>
    <w:rsid w:val="00FA7B5B"/>
    <w:rsid w:val="00FB2681"/>
    <w:rsid w:val="00FB3265"/>
    <w:rsid w:val="00FB38F1"/>
    <w:rsid w:val="00FB4ED1"/>
    <w:rsid w:val="00FB67BC"/>
    <w:rsid w:val="00FB7C47"/>
    <w:rsid w:val="00FC0033"/>
    <w:rsid w:val="00FC0EE4"/>
    <w:rsid w:val="00FC36F7"/>
    <w:rsid w:val="00FC3CA6"/>
    <w:rsid w:val="00FC4A7E"/>
    <w:rsid w:val="00FC6AF4"/>
    <w:rsid w:val="00FC7872"/>
    <w:rsid w:val="00FD04D1"/>
    <w:rsid w:val="00FD176E"/>
    <w:rsid w:val="00FD5089"/>
    <w:rsid w:val="00FD61F7"/>
    <w:rsid w:val="00FD6B0A"/>
    <w:rsid w:val="00FD6C94"/>
    <w:rsid w:val="00FE0729"/>
    <w:rsid w:val="00FE0B0C"/>
    <w:rsid w:val="00FE2A98"/>
    <w:rsid w:val="00FE3106"/>
    <w:rsid w:val="00FE6AA9"/>
    <w:rsid w:val="00FE773D"/>
    <w:rsid w:val="00FF0EDD"/>
    <w:rsid w:val="00FF1E30"/>
    <w:rsid w:val="00FF229E"/>
    <w:rsid w:val="00FF3068"/>
    <w:rsid w:val="00FF5917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D6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280D68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8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80D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D68"/>
    <w:rPr>
      <w:sz w:val="44"/>
    </w:rPr>
  </w:style>
  <w:style w:type="character" w:customStyle="1" w:styleId="20">
    <w:name w:val="Заголовок 2 Знак"/>
    <w:basedOn w:val="a0"/>
    <w:link w:val="2"/>
    <w:rsid w:val="00280D68"/>
    <w:rPr>
      <w:sz w:val="28"/>
    </w:rPr>
  </w:style>
  <w:style w:type="character" w:customStyle="1" w:styleId="30">
    <w:name w:val="Заголовок 3 Знак"/>
    <w:basedOn w:val="a0"/>
    <w:link w:val="3"/>
    <w:rsid w:val="00280D68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80D68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280D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80D68"/>
    <w:rPr>
      <w:sz w:val="28"/>
    </w:rPr>
  </w:style>
  <w:style w:type="paragraph" w:styleId="a5">
    <w:name w:val="Body Text"/>
    <w:basedOn w:val="a"/>
    <w:link w:val="a6"/>
    <w:rsid w:val="004577F0"/>
    <w:pPr>
      <w:ind w:right="5755"/>
      <w:jc w:val="both"/>
    </w:pPr>
    <w:rPr>
      <w:sz w:val="28"/>
      <w:lang/>
    </w:rPr>
  </w:style>
  <w:style w:type="character" w:customStyle="1" w:styleId="a6">
    <w:name w:val="Основной текст Знак"/>
    <w:basedOn w:val="a0"/>
    <w:link w:val="a5"/>
    <w:rsid w:val="004577F0"/>
    <w:rPr>
      <w:sz w:val="28"/>
      <w:szCs w:val="24"/>
      <w:lang/>
    </w:rPr>
  </w:style>
  <w:style w:type="paragraph" w:customStyle="1" w:styleId="ConsPlusCell">
    <w:name w:val="ConsPlusCell"/>
    <w:rsid w:val="004577F0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link w:val="a8"/>
    <w:rsid w:val="004577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77F0"/>
    <w:rPr>
      <w:sz w:val="24"/>
      <w:szCs w:val="24"/>
    </w:rPr>
  </w:style>
  <w:style w:type="character" w:styleId="a9">
    <w:name w:val="page number"/>
    <w:basedOn w:val="a0"/>
    <w:rsid w:val="004577F0"/>
  </w:style>
  <w:style w:type="paragraph" w:customStyle="1" w:styleId="ConsPlusNormal">
    <w:name w:val="ConsPlusNormal"/>
    <w:rsid w:val="004577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577F0"/>
    <w:pPr>
      <w:widowControl w:val="0"/>
    </w:pPr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rsid w:val="004577F0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4577F0"/>
    <w:rPr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7481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2669;fld=134;dst=10015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RLAW186;n=33341;fld=134;dst=100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33726;fld=134;dst=1000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5355</Words>
  <Characters>30528</Characters>
  <Application>Microsoft Office Word</Application>
  <DocSecurity>0</DocSecurity>
  <Lines>254</Lines>
  <Paragraphs>71</Paragraphs>
  <ScaleCrop>false</ScaleCrop>
  <Company/>
  <LinksUpToDate>false</LinksUpToDate>
  <CharactersWithSpaces>35812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2016-11-01T08:29:00Z</dcterms:created>
  <dcterms:modified xsi:type="dcterms:W3CDTF">2016-11-01T08:32:00Z</dcterms:modified>
</cp:coreProperties>
</file>