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A23AA3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  <w:szCs w:val="34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E05B0A" w:rsidRDefault="00601EA5" w:rsidP="00330A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0A47" w:rsidRPr="00330A47" w:rsidRDefault="00330A47" w:rsidP="00330A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96C12" w:rsidRDefault="00A23AA3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70575">
        <w:rPr>
          <w:rFonts w:ascii="Times New Roman" w:hAnsi="Times New Roman"/>
          <w:color w:val="000000"/>
          <w:sz w:val="28"/>
          <w:szCs w:val="28"/>
        </w:rPr>
        <w:t>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BD1D9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01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8F2F81" w:rsidRDefault="008F2F81" w:rsidP="008F2F81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r w:rsidRPr="00384D60">
        <w:rPr>
          <w:rFonts w:ascii="Times New Roman" w:hAnsi="Times New Roman" w:cs="Times New Roman"/>
          <w:b/>
          <w:spacing w:val="20"/>
          <w:sz w:val="28"/>
          <w:szCs w:val="28"/>
        </w:rPr>
        <w:t>О проведении капитального ремонта в 202</w:t>
      </w:r>
      <w:r w:rsidR="00BD1D96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Pr="00384D6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году общего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</w:t>
      </w:r>
    </w:p>
    <w:bookmarkEnd w:id="0"/>
    <w:p w:rsidR="00384D60" w:rsidRPr="00384D60" w:rsidRDefault="00384D60" w:rsidP="008F2F81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2F81" w:rsidRPr="008F2F81" w:rsidRDefault="008F2F81" w:rsidP="008F2F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100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В  соответствии с частью  статьи 189 Жилищного кодекса Российской Федерации, Постановлением  Правительства Ростовской области «Об утверждении Региональной программы  по проведению капитального ремонта общего имущества в многоквартирных домах на территории Ростовской области на 2014-2049 годы» от 26.12.2013 № 803, руководствуясь ст. ст. 7, 16 и 17 Федерального закона от 06.10.2003 № 131</w:t>
      </w:r>
      <w:r w:rsidR="00384D60">
        <w:rPr>
          <w:rFonts w:ascii="Times New Roman" w:hAnsi="Times New Roman" w:cs="Times New Roman"/>
          <w:sz w:val="28"/>
          <w:szCs w:val="28"/>
        </w:rPr>
        <w:t>-</w:t>
      </w:r>
      <w:r w:rsidRPr="008F2F8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 местного самоуправления в Российской федерации», Устава муниципального образования «Синегорское сельское поселение»,  Администрация Синегорского сельского поселения  </w:t>
      </w:r>
      <w:r w:rsidRPr="008F2F81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постановляет</w:t>
      </w:r>
      <w:r w:rsidRPr="008F2F81">
        <w:rPr>
          <w:rFonts w:ascii="Times New Roman" w:hAnsi="Times New Roman" w:cs="Times New Roman"/>
          <w:bCs/>
          <w:spacing w:val="100"/>
          <w:sz w:val="28"/>
          <w:szCs w:val="28"/>
        </w:rPr>
        <w:t>:</w:t>
      </w:r>
    </w:p>
    <w:p w:rsidR="008F2F81" w:rsidRP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Провести капитальный ремонт общедомового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8F2F81" w:rsidRP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соответствующие акты, согласно приложению № 1 к настоящему постановлению.</w:t>
      </w:r>
    </w:p>
    <w:p w:rsid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распространяется на отношения, возникшие с 01.01.202</w:t>
      </w:r>
      <w:r w:rsidR="00BD1D96">
        <w:rPr>
          <w:rFonts w:ascii="Times New Roman" w:hAnsi="Times New Roman" w:cs="Times New Roman"/>
          <w:sz w:val="28"/>
          <w:szCs w:val="28"/>
        </w:rPr>
        <w:t>3</w:t>
      </w:r>
      <w:r w:rsidRPr="008F2F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D60" w:rsidRDefault="00384D60" w:rsidP="0038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D60" w:rsidRPr="008F2F81" w:rsidRDefault="00384D60" w:rsidP="0038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81" w:rsidRP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F81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4F64C9" w:rsidRPr="008F2F81" w:rsidRDefault="004F64C9" w:rsidP="0060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A23AA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BD1D96">
        <w:rPr>
          <w:rFonts w:ascii="Times New Roman" w:hAnsi="Times New Roman"/>
          <w:color w:val="000000"/>
          <w:sz w:val="28"/>
          <w:szCs w:val="28"/>
        </w:rPr>
        <w:t>А.В. Гвозденко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203" w:rsidRPr="003124F2" w:rsidRDefault="00A23AA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4F0203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4F0203" w:rsidRPr="003124F2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F0203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4F0203" w:rsidRDefault="004F0203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A47" w:rsidRDefault="00330A47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8F2F81" w:rsidSect="00BD1D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2F81" w:rsidRPr="008F2F81" w:rsidRDefault="008F2F81" w:rsidP="008F2F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F2F81" w:rsidRPr="008F2F81" w:rsidRDefault="008F2F81" w:rsidP="008F2F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2F81" w:rsidRPr="008F2F81" w:rsidRDefault="008F2F81" w:rsidP="008F2F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8F2F81" w:rsidRPr="008F2F81" w:rsidRDefault="008F2F81" w:rsidP="008F2F8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 xml:space="preserve">от </w:t>
      </w:r>
      <w:r w:rsidRPr="008F2F81">
        <w:rPr>
          <w:rFonts w:ascii="Times New Roman" w:hAnsi="Times New Roman" w:cs="Times New Roman"/>
          <w:sz w:val="28"/>
          <w:szCs w:val="28"/>
        </w:rPr>
        <w:softHyphen/>
      </w:r>
      <w:r w:rsidRPr="008F2F81">
        <w:rPr>
          <w:rFonts w:ascii="Times New Roman" w:hAnsi="Times New Roman" w:cs="Times New Roman"/>
          <w:sz w:val="28"/>
          <w:szCs w:val="28"/>
        </w:rPr>
        <w:softHyphen/>
      </w:r>
      <w:r w:rsidRPr="008F2F81">
        <w:rPr>
          <w:rFonts w:ascii="Times New Roman" w:hAnsi="Times New Roman" w:cs="Times New Roman"/>
          <w:sz w:val="28"/>
          <w:szCs w:val="28"/>
        </w:rPr>
        <w:softHyphen/>
      </w:r>
      <w:r w:rsidR="00A23AA3">
        <w:rPr>
          <w:rFonts w:ascii="Times New Roman" w:hAnsi="Times New Roman" w:cs="Times New Roman"/>
          <w:sz w:val="28"/>
          <w:szCs w:val="28"/>
        </w:rPr>
        <w:t>13.01</w:t>
      </w:r>
      <w:r w:rsidRPr="008F2F81">
        <w:rPr>
          <w:rFonts w:ascii="Times New Roman" w:hAnsi="Times New Roman" w:cs="Times New Roman"/>
          <w:sz w:val="28"/>
          <w:szCs w:val="28"/>
        </w:rPr>
        <w:t>.202</w:t>
      </w:r>
      <w:r w:rsidR="00BD1D96">
        <w:rPr>
          <w:rFonts w:ascii="Times New Roman" w:hAnsi="Times New Roman" w:cs="Times New Roman"/>
          <w:sz w:val="28"/>
          <w:szCs w:val="28"/>
        </w:rPr>
        <w:t>3</w:t>
      </w:r>
      <w:r w:rsidRPr="008F2F8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A23AA3">
        <w:rPr>
          <w:rFonts w:ascii="Times New Roman" w:hAnsi="Times New Roman" w:cs="Times New Roman"/>
          <w:sz w:val="28"/>
          <w:szCs w:val="28"/>
        </w:rPr>
        <w:t>01</w:t>
      </w:r>
    </w:p>
    <w:p w:rsidR="00BD1D96" w:rsidRDefault="00BD1D96" w:rsidP="008F2F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2F81" w:rsidRPr="008F2F81" w:rsidRDefault="008F2F81" w:rsidP="008F2F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Перечень многоквартирных домов муниципального образования «Синегорского сельское поселение»,</w:t>
      </w:r>
    </w:p>
    <w:p w:rsidR="008F2F81" w:rsidRPr="008F2F81" w:rsidRDefault="008F2F81" w:rsidP="008F2F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включенных в Региональную программу по проведению капитального ремонта общего имущества в многоквартирных домах на территории Ростовской области в 20</w:t>
      </w:r>
      <w:r w:rsidR="00BD1D96">
        <w:rPr>
          <w:rFonts w:ascii="Times New Roman" w:hAnsi="Times New Roman" w:cs="Times New Roman"/>
          <w:sz w:val="28"/>
          <w:szCs w:val="28"/>
        </w:rPr>
        <w:t>23</w:t>
      </w:r>
      <w:r w:rsidRPr="008F2F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F2F81" w:rsidRPr="00EB5EA3" w:rsidRDefault="008F2F81" w:rsidP="008F2F81">
      <w:pPr>
        <w:ind w:firstLine="709"/>
        <w:jc w:val="both"/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889"/>
        <w:gridCol w:w="1843"/>
        <w:gridCol w:w="1701"/>
        <w:gridCol w:w="1834"/>
        <w:gridCol w:w="2774"/>
        <w:gridCol w:w="4160"/>
      </w:tblGrid>
      <w:tr w:rsidR="008F2F81" w:rsidRPr="008F2F81" w:rsidTr="008F2F81">
        <w:trPr>
          <w:trHeight w:val="2049"/>
        </w:trPr>
        <w:tc>
          <w:tcPr>
            <w:tcW w:w="62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843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1701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834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стоимость работ расходов на капитальный ремонт руб.</w:t>
            </w:r>
          </w:p>
        </w:tc>
        <w:tc>
          <w:tcPr>
            <w:tcW w:w="2774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капитального ремонта</w:t>
            </w:r>
          </w:p>
        </w:tc>
        <w:tc>
          <w:tcPr>
            <w:tcW w:w="4160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Должностное лицо, орган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8F2F81" w:rsidRPr="008F2F81" w:rsidTr="008F2F81">
        <w:trPr>
          <w:trHeight w:val="550"/>
        </w:trPr>
        <w:tc>
          <w:tcPr>
            <w:tcW w:w="62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   </w:t>
            </w:r>
          </w:p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BD1D96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 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D1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F2F81" w:rsidRPr="008F2F81" w:rsidRDefault="00BD1D96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2F81"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</w:p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крыши</w:t>
            </w:r>
          </w:p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F2F81" w:rsidRPr="008F2F81" w:rsidRDefault="00BD1D96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1 181 430,43</w:t>
            </w:r>
          </w:p>
        </w:tc>
        <w:tc>
          <w:tcPr>
            <w:tcW w:w="2774" w:type="dxa"/>
            <w:vMerge w:val="restart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160" w:type="dxa"/>
            <w:vMerge w:val="restart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Ермакова Ирина Львовна         заведующий сектора муниципального хозяйства Администрации Синегорского сельского поселения</w:t>
            </w:r>
          </w:p>
        </w:tc>
      </w:tr>
      <w:tr w:rsidR="008F2F81" w:rsidRPr="008F2F81" w:rsidTr="008F2F81">
        <w:trPr>
          <w:trHeight w:val="1115"/>
        </w:trPr>
        <w:tc>
          <w:tcPr>
            <w:tcW w:w="62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D1D96">
              <w:rPr>
                <w:rFonts w:ascii="Times New Roman" w:hAnsi="Times New Roman" w:cs="Times New Roman"/>
                <w:sz w:val="24"/>
                <w:szCs w:val="24"/>
              </w:rPr>
              <w:t>Синегорский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,    ул. </w:t>
            </w:r>
            <w:proofErr w:type="gramStart"/>
            <w:r w:rsidR="00BD1D96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D1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2F81" w:rsidRPr="008F2F81" w:rsidRDefault="00BD1D96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F2F81" w:rsidRPr="008F2F81" w:rsidRDefault="00BD1D96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3 030 037,36</w:t>
            </w:r>
          </w:p>
        </w:tc>
        <w:tc>
          <w:tcPr>
            <w:tcW w:w="2774" w:type="dxa"/>
            <w:vMerge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81" w:rsidRPr="008F2F81" w:rsidTr="008F2F81">
        <w:trPr>
          <w:trHeight w:val="275"/>
        </w:trPr>
        <w:tc>
          <w:tcPr>
            <w:tcW w:w="62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F2F81" w:rsidRPr="008F2F81" w:rsidRDefault="00BD1D96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4 211 467,79</w:t>
            </w:r>
          </w:p>
        </w:tc>
        <w:tc>
          <w:tcPr>
            <w:tcW w:w="2774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8F2F81" w:rsidRPr="008F2F81" w:rsidRDefault="008F2F81" w:rsidP="008F2F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81" w:rsidRPr="008F2F81" w:rsidRDefault="008F2F81" w:rsidP="008F2F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F2F81" w:rsidRPr="008F2F81" w:rsidRDefault="008F2F81" w:rsidP="008F2F81">
      <w:pPr>
        <w:pStyle w:val="a6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Зав. сектором по общим и                                                                                                                   С. П. Беседина</w:t>
      </w:r>
    </w:p>
    <w:p w:rsidR="008F2F81" w:rsidRPr="008F2F81" w:rsidRDefault="008F2F81" w:rsidP="008F2F8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 xml:space="preserve">земельно-правовым вопросам                                                               </w:t>
      </w: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F2F81" w:rsidSect="008F2F8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B6442"/>
    <w:multiLevelType w:val="hybridMultilevel"/>
    <w:tmpl w:val="DFB6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3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6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604D9"/>
    <w:rsid w:val="000F0C8F"/>
    <w:rsid w:val="0021654D"/>
    <w:rsid w:val="0029724E"/>
    <w:rsid w:val="00330A47"/>
    <w:rsid w:val="0037422C"/>
    <w:rsid w:val="00384D60"/>
    <w:rsid w:val="003E5727"/>
    <w:rsid w:val="00477BCD"/>
    <w:rsid w:val="004F0203"/>
    <w:rsid w:val="004F64C9"/>
    <w:rsid w:val="005640EB"/>
    <w:rsid w:val="00601EA5"/>
    <w:rsid w:val="00796C12"/>
    <w:rsid w:val="007B5217"/>
    <w:rsid w:val="008F2F81"/>
    <w:rsid w:val="00962A55"/>
    <w:rsid w:val="00970575"/>
    <w:rsid w:val="00A23AA3"/>
    <w:rsid w:val="00A56406"/>
    <w:rsid w:val="00AE7630"/>
    <w:rsid w:val="00B246A7"/>
    <w:rsid w:val="00B346CA"/>
    <w:rsid w:val="00B37583"/>
    <w:rsid w:val="00BD1D96"/>
    <w:rsid w:val="00BE42F6"/>
    <w:rsid w:val="00C0305E"/>
    <w:rsid w:val="00C239E4"/>
    <w:rsid w:val="00C244CD"/>
    <w:rsid w:val="00D05186"/>
    <w:rsid w:val="00D33493"/>
    <w:rsid w:val="00D43AE7"/>
    <w:rsid w:val="00D96763"/>
    <w:rsid w:val="00E05B0A"/>
    <w:rsid w:val="00E216B0"/>
    <w:rsid w:val="00E21C57"/>
    <w:rsid w:val="00E3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8F2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Основной текст Знак"/>
    <w:basedOn w:val="a0"/>
    <w:link w:val="aa"/>
    <w:semiHidden/>
    <w:rsid w:val="008F2F81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B207-61BA-4B61-AD85-CCC9E78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36</cp:revision>
  <cp:lastPrinted>2022-01-21T12:38:00Z</cp:lastPrinted>
  <dcterms:created xsi:type="dcterms:W3CDTF">2020-10-10T11:29:00Z</dcterms:created>
  <dcterms:modified xsi:type="dcterms:W3CDTF">2023-01-18T12:14:00Z</dcterms:modified>
</cp:coreProperties>
</file>