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8C8C6" w14:textId="77777777" w:rsidR="00B621E6" w:rsidRDefault="00B621E6" w:rsidP="005D4BBB">
      <w:pPr>
        <w:pStyle w:val="a6"/>
        <w:tabs>
          <w:tab w:val="left" w:pos="3828"/>
        </w:tabs>
        <w:rPr>
          <w:rFonts w:cs="Times New Roman"/>
          <w:b w:val="0"/>
          <w:noProof/>
          <w:color w:val="000000"/>
          <w:sz w:val="16"/>
        </w:rPr>
      </w:pPr>
    </w:p>
    <w:p w14:paraId="4A33DAAE" w14:textId="515229C2" w:rsidR="005D4BBB" w:rsidRPr="005D4BBB" w:rsidRDefault="005D4BBB" w:rsidP="005D4BBB">
      <w:pPr>
        <w:pStyle w:val="a6"/>
        <w:tabs>
          <w:tab w:val="left" w:pos="3828"/>
        </w:tabs>
        <w:rPr>
          <w:rFonts w:cs="Times New Roman"/>
          <w:b w:val="0"/>
          <w:noProof/>
          <w:color w:val="000000"/>
          <w:sz w:val="16"/>
        </w:rPr>
      </w:pPr>
      <w:bookmarkStart w:id="0" w:name="_GoBack"/>
      <w:bookmarkEnd w:id="0"/>
      <w:r w:rsidRPr="005D4BBB">
        <w:rPr>
          <w:rFonts w:cs="Times New Roman"/>
          <w:b w:val="0"/>
          <w:noProof/>
          <w:color w:val="000000"/>
          <w:sz w:val="16"/>
        </w:rPr>
        <w:drawing>
          <wp:inline distT="0" distB="0" distL="0" distR="0" wp14:anchorId="1CCADE64" wp14:editId="2DC260BF">
            <wp:extent cx="571500" cy="723900"/>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14:paraId="42592C5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РОССИЙСКАЯ ФЕДЕРАЦИЯ</w:t>
      </w:r>
    </w:p>
    <w:p w14:paraId="7205D08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РОСТОВСКАЯ ОБЛАСТЬ</w:t>
      </w:r>
    </w:p>
    <w:p w14:paraId="641CBDB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МУНИЦИПАЛЬНОЕ ОБРАЗОВАНИЕ «СИНЕГОРСКОЕ СЕЛЬСКОЕ ПОСЕЛЕНИЕ»</w:t>
      </w:r>
    </w:p>
    <w:p w14:paraId="3DA772E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АДМИНИСТРАЦИЯ СИНЕГОРСКОГО СЕЛЬСКОГО ПОСЕЛЕНИЯ</w:t>
      </w:r>
    </w:p>
    <w:p w14:paraId="5BEF8B5D" w14:textId="77777777" w:rsidR="005D4BBB" w:rsidRPr="005D4BBB" w:rsidRDefault="005D4BBB" w:rsidP="005D4BBB">
      <w:pPr>
        <w:pStyle w:val="a3"/>
        <w:jc w:val="center"/>
        <w:rPr>
          <w:rFonts w:ascii="Times New Roman" w:hAnsi="Times New Roman" w:cs="Times New Roman"/>
          <w:b/>
          <w:sz w:val="16"/>
          <w:szCs w:val="16"/>
        </w:rPr>
      </w:pPr>
      <w:r w:rsidRPr="005D4BBB">
        <w:rPr>
          <w:rFonts w:ascii="Times New Roman" w:hAnsi="Times New Roman" w:cs="Times New Roman"/>
          <w:b/>
          <w:sz w:val="16"/>
          <w:szCs w:val="16"/>
        </w:rPr>
        <w:t>ПОСТАНОВЛЕНИЕ</w:t>
      </w:r>
    </w:p>
    <w:p w14:paraId="0FC25644" w14:textId="77777777" w:rsidR="005D4BBB" w:rsidRPr="005D4BBB" w:rsidRDefault="005D4BBB" w:rsidP="005D4BBB">
      <w:pPr>
        <w:pStyle w:val="a3"/>
        <w:jc w:val="center"/>
        <w:rPr>
          <w:rFonts w:ascii="Times New Roman" w:hAnsi="Times New Roman" w:cs="Times New Roman"/>
          <w:b/>
          <w:sz w:val="16"/>
          <w:szCs w:val="16"/>
        </w:rPr>
      </w:pPr>
    </w:p>
    <w:p w14:paraId="2D741C4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от 13.11.2020 № 175</w:t>
      </w:r>
    </w:p>
    <w:p w14:paraId="5A6CFA9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п. Синегорский</w:t>
      </w:r>
    </w:p>
    <w:p w14:paraId="21D6ABA1" w14:textId="77777777" w:rsidR="005D4BBB" w:rsidRPr="005D4BBB" w:rsidRDefault="005D4BBB" w:rsidP="005D4BBB">
      <w:pPr>
        <w:spacing w:after="0" w:line="240" w:lineRule="auto"/>
        <w:jc w:val="center"/>
        <w:rPr>
          <w:rFonts w:ascii="Times New Roman" w:hAnsi="Times New Roman" w:cs="Times New Roman"/>
          <w:b/>
          <w:sz w:val="16"/>
          <w:szCs w:val="16"/>
        </w:rPr>
      </w:pPr>
      <w:r w:rsidRPr="005D4BBB">
        <w:rPr>
          <w:rFonts w:ascii="Times New Roman" w:hAnsi="Times New Roman" w:cs="Times New Roman"/>
          <w:b/>
          <w:sz w:val="16"/>
          <w:szCs w:val="16"/>
        </w:rPr>
        <w:t xml:space="preserve">О внесении изменения в постановление </w:t>
      </w:r>
    </w:p>
    <w:p w14:paraId="4383167B" w14:textId="77777777" w:rsidR="005D4BBB" w:rsidRPr="005D4BBB" w:rsidRDefault="005D4BBB" w:rsidP="005D4BBB">
      <w:pPr>
        <w:spacing w:after="0" w:line="240" w:lineRule="auto"/>
        <w:jc w:val="center"/>
        <w:rPr>
          <w:rFonts w:ascii="Times New Roman" w:hAnsi="Times New Roman" w:cs="Times New Roman"/>
          <w:b/>
          <w:sz w:val="16"/>
          <w:szCs w:val="16"/>
        </w:rPr>
      </w:pPr>
      <w:r w:rsidRPr="005D4BBB">
        <w:rPr>
          <w:rFonts w:ascii="Times New Roman" w:hAnsi="Times New Roman" w:cs="Times New Roman"/>
          <w:b/>
          <w:sz w:val="16"/>
          <w:szCs w:val="16"/>
        </w:rPr>
        <w:t xml:space="preserve">Администрации Синегорского сельского поселения </w:t>
      </w:r>
    </w:p>
    <w:p w14:paraId="1702421B" w14:textId="77777777" w:rsidR="005D4BBB" w:rsidRPr="005D4BBB" w:rsidRDefault="005D4BBB" w:rsidP="005D4BBB">
      <w:pPr>
        <w:spacing w:after="0" w:line="240" w:lineRule="auto"/>
        <w:jc w:val="center"/>
        <w:rPr>
          <w:rFonts w:ascii="Times New Roman" w:hAnsi="Times New Roman" w:cs="Times New Roman"/>
          <w:b/>
          <w:sz w:val="16"/>
          <w:szCs w:val="16"/>
        </w:rPr>
      </w:pPr>
      <w:r w:rsidRPr="005D4BBB">
        <w:rPr>
          <w:rFonts w:ascii="Times New Roman" w:hAnsi="Times New Roman" w:cs="Times New Roman"/>
          <w:b/>
          <w:sz w:val="16"/>
          <w:szCs w:val="16"/>
        </w:rPr>
        <w:t>от 28.02.2018 № 43</w:t>
      </w:r>
    </w:p>
    <w:p w14:paraId="4CAEBBFB" w14:textId="77777777" w:rsidR="005D4BBB" w:rsidRPr="005D4BBB" w:rsidRDefault="005D4BBB" w:rsidP="005D4BBB">
      <w:pPr>
        <w:spacing w:after="0" w:line="240" w:lineRule="auto"/>
        <w:jc w:val="both"/>
        <w:rPr>
          <w:rFonts w:ascii="Times New Roman" w:hAnsi="Times New Roman" w:cs="Times New Roman"/>
          <w:b/>
          <w:sz w:val="16"/>
          <w:szCs w:val="16"/>
        </w:rPr>
      </w:pPr>
      <w:r w:rsidRPr="005D4BBB">
        <w:rPr>
          <w:rFonts w:ascii="Times New Roman" w:hAnsi="Times New Roman" w:cs="Times New Roman"/>
          <w:b/>
          <w:sz w:val="16"/>
          <w:szCs w:val="16"/>
        </w:rPr>
        <w:tab/>
      </w:r>
    </w:p>
    <w:p w14:paraId="666E7289" w14:textId="77777777" w:rsidR="005D4BBB" w:rsidRPr="005D4BBB" w:rsidRDefault="005D4BBB" w:rsidP="005D4BBB">
      <w:pPr>
        <w:spacing w:after="0" w:line="240" w:lineRule="auto"/>
        <w:ind w:firstLine="709"/>
        <w:jc w:val="both"/>
        <w:rPr>
          <w:rFonts w:ascii="Times New Roman" w:hAnsi="Times New Roman" w:cs="Times New Roman"/>
          <w:b/>
          <w:kern w:val="2"/>
          <w:sz w:val="16"/>
          <w:szCs w:val="16"/>
        </w:rPr>
      </w:pPr>
      <w:r w:rsidRPr="005D4BBB">
        <w:rPr>
          <w:rFonts w:ascii="Times New Roman" w:hAnsi="Times New Roman" w:cs="Times New Roman"/>
          <w:sz w:val="16"/>
          <w:szCs w:val="16"/>
        </w:rPr>
        <w:t xml:space="preserve">В целях уточнения объемов и источников финансирования, показателей, порядка реализации муниципальной адресной программы «Переселение граждан из многоквартирных домов, признанных аварийными после 1 января 2012г., в 2018-2025 годах» Администрация Синегорского сельского поселения </w:t>
      </w:r>
      <w:r w:rsidRPr="005D4BBB">
        <w:rPr>
          <w:rFonts w:ascii="Times New Roman" w:hAnsi="Times New Roman" w:cs="Times New Roman"/>
          <w:b/>
          <w:spacing w:val="60"/>
          <w:sz w:val="16"/>
          <w:szCs w:val="16"/>
        </w:rPr>
        <w:t>постановляет</w:t>
      </w:r>
      <w:r w:rsidRPr="005D4BBB">
        <w:rPr>
          <w:rFonts w:ascii="Times New Roman" w:hAnsi="Times New Roman" w:cs="Times New Roman"/>
          <w:sz w:val="16"/>
          <w:szCs w:val="16"/>
        </w:rPr>
        <w:t xml:space="preserve">: </w:t>
      </w:r>
    </w:p>
    <w:p w14:paraId="362CD041" w14:textId="77777777" w:rsidR="005D4BBB" w:rsidRPr="005D4BBB" w:rsidRDefault="005D4BBB" w:rsidP="005D4BBB">
      <w:pPr>
        <w:spacing w:after="0" w:line="240" w:lineRule="auto"/>
        <w:ind w:firstLine="709"/>
        <w:jc w:val="both"/>
        <w:rPr>
          <w:rFonts w:ascii="Times New Roman" w:hAnsi="Times New Roman" w:cs="Times New Roman"/>
          <w:sz w:val="16"/>
          <w:szCs w:val="16"/>
        </w:rPr>
      </w:pPr>
    </w:p>
    <w:p w14:paraId="703E295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ПОСТАНОВЛЯЮ:</w:t>
      </w:r>
    </w:p>
    <w:p w14:paraId="1BC43B95" w14:textId="77777777" w:rsidR="005D4BBB" w:rsidRPr="005D4BBB" w:rsidRDefault="005D4BBB" w:rsidP="005D4BBB">
      <w:pPr>
        <w:spacing w:after="0" w:line="240" w:lineRule="auto"/>
        <w:jc w:val="both"/>
        <w:rPr>
          <w:rFonts w:ascii="Times New Roman" w:hAnsi="Times New Roman" w:cs="Times New Roman"/>
          <w:sz w:val="16"/>
          <w:szCs w:val="16"/>
          <w:highlight w:val="yellow"/>
        </w:rPr>
      </w:pPr>
    </w:p>
    <w:p w14:paraId="522E824B" w14:textId="77777777" w:rsidR="005D4BBB" w:rsidRPr="005D4BBB" w:rsidRDefault="005D4BBB" w:rsidP="005D4BBB">
      <w:pPr>
        <w:numPr>
          <w:ilvl w:val="0"/>
          <w:numId w:val="19"/>
        </w:numPr>
        <w:spacing w:after="0" w:line="240" w:lineRule="auto"/>
        <w:ind w:left="0" w:firstLine="426"/>
        <w:jc w:val="both"/>
        <w:rPr>
          <w:rFonts w:ascii="Times New Roman" w:hAnsi="Times New Roman" w:cs="Times New Roman"/>
          <w:sz w:val="16"/>
          <w:szCs w:val="16"/>
        </w:rPr>
      </w:pPr>
      <w:r w:rsidRPr="005D4BBB">
        <w:rPr>
          <w:rFonts w:ascii="Times New Roman" w:hAnsi="Times New Roman" w:cs="Times New Roman"/>
          <w:sz w:val="16"/>
          <w:szCs w:val="16"/>
        </w:rPr>
        <w:t>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 изменения согласно приложению.</w:t>
      </w:r>
    </w:p>
    <w:p w14:paraId="5D4955CE" w14:textId="77777777" w:rsidR="005D4BBB" w:rsidRPr="005D4BBB" w:rsidRDefault="005D4BBB" w:rsidP="005D4BBB">
      <w:pPr>
        <w:numPr>
          <w:ilvl w:val="0"/>
          <w:numId w:val="19"/>
        </w:numPr>
        <w:spacing w:after="0" w:line="240" w:lineRule="auto"/>
        <w:ind w:left="0" w:firstLine="426"/>
        <w:jc w:val="both"/>
        <w:rPr>
          <w:rFonts w:ascii="Times New Roman" w:hAnsi="Times New Roman" w:cs="Times New Roman"/>
          <w:sz w:val="16"/>
          <w:szCs w:val="16"/>
        </w:rPr>
      </w:pPr>
      <w:r w:rsidRPr="005D4BBB">
        <w:rPr>
          <w:rFonts w:ascii="Times New Roman" w:hAnsi="Times New Roman" w:cs="Times New Roman"/>
          <w:sz w:val="16"/>
          <w:szCs w:val="16"/>
        </w:rPr>
        <w:t xml:space="preserve">Настоящее постановление вступает в силу со дня его официального опубликования и распространяется </w:t>
      </w:r>
      <w:proofErr w:type="gramStart"/>
      <w:r w:rsidRPr="005D4BBB">
        <w:rPr>
          <w:rFonts w:ascii="Times New Roman" w:hAnsi="Times New Roman" w:cs="Times New Roman"/>
          <w:sz w:val="16"/>
          <w:szCs w:val="16"/>
        </w:rPr>
        <w:t>на правоотношения</w:t>
      </w:r>
      <w:proofErr w:type="gramEnd"/>
      <w:r w:rsidRPr="005D4BBB">
        <w:rPr>
          <w:rFonts w:ascii="Times New Roman" w:hAnsi="Times New Roman" w:cs="Times New Roman"/>
          <w:sz w:val="16"/>
          <w:szCs w:val="16"/>
        </w:rPr>
        <w:t xml:space="preserve"> возникшие с 25 августа 2020г.</w:t>
      </w:r>
    </w:p>
    <w:p w14:paraId="616DA284" w14:textId="77777777" w:rsidR="005D4BBB" w:rsidRPr="005D4BBB" w:rsidRDefault="005D4BBB" w:rsidP="005D4BBB">
      <w:pPr>
        <w:numPr>
          <w:ilvl w:val="0"/>
          <w:numId w:val="19"/>
        </w:numPr>
        <w:spacing w:after="0" w:line="240" w:lineRule="auto"/>
        <w:ind w:left="0" w:firstLine="426"/>
        <w:jc w:val="both"/>
        <w:rPr>
          <w:rFonts w:ascii="Times New Roman" w:hAnsi="Times New Roman" w:cs="Times New Roman"/>
          <w:sz w:val="16"/>
          <w:szCs w:val="16"/>
        </w:rPr>
      </w:pPr>
      <w:r w:rsidRPr="005D4BBB">
        <w:rPr>
          <w:rFonts w:ascii="Times New Roman" w:hAnsi="Times New Roman" w:cs="Times New Roman"/>
          <w:sz w:val="16"/>
          <w:szCs w:val="16"/>
        </w:rPr>
        <w:t xml:space="preserve">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w:t>
      </w:r>
      <w:proofErr w:type="spellStart"/>
      <w:r w:rsidRPr="005D4BBB">
        <w:rPr>
          <w:rFonts w:ascii="Times New Roman" w:hAnsi="Times New Roman" w:cs="Times New Roman"/>
          <w:sz w:val="16"/>
          <w:szCs w:val="16"/>
        </w:rPr>
        <w:t>И.Л.Ермакову</w:t>
      </w:r>
      <w:proofErr w:type="spellEnd"/>
      <w:r w:rsidRPr="005D4BBB">
        <w:rPr>
          <w:rFonts w:ascii="Times New Roman" w:hAnsi="Times New Roman" w:cs="Times New Roman"/>
          <w:sz w:val="16"/>
          <w:szCs w:val="16"/>
        </w:rPr>
        <w:t xml:space="preserve">.    </w:t>
      </w:r>
    </w:p>
    <w:p w14:paraId="46008442" w14:textId="77777777" w:rsidR="005D4BBB" w:rsidRPr="005D4BBB" w:rsidRDefault="005D4BBB" w:rsidP="005D4BBB">
      <w:pPr>
        <w:spacing w:after="0" w:line="240" w:lineRule="auto"/>
        <w:ind w:left="426"/>
        <w:jc w:val="both"/>
        <w:rPr>
          <w:rFonts w:ascii="Times New Roman" w:hAnsi="Times New Roman" w:cs="Times New Roman"/>
          <w:sz w:val="16"/>
          <w:szCs w:val="16"/>
        </w:rPr>
      </w:pPr>
      <w:r w:rsidRPr="005D4BBB">
        <w:rPr>
          <w:rFonts w:ascii="Times New Roman" w:hAnsi="Times New Roman" w:cs="Times New Roman"/>
          <w:sz w:val="16"/>
          <w:szCs w:val="16"/>
        </w:rPr>
        <w:t xml:space="preserve"> </w:t>
      </w:r>
    </w:p>
    <w:p w14:paraId="1CDEBDCE"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И.о.Главы</w:t>
      </w:r>
      <w:proofErr w:type="spellEnd"/>
      <w:r w:rsidRPr="005D4BBB">
        <w:rPr>
          <w:rFonts w:ascii="Times New Roman" w:hAnsi="Times New Roman" w:cs="Times New Roman"/>
          <w:sz w:val="16"/>
          <w:szCs w:val="16"/>
        </w:rPr>
        <w:t xml:space="preserve"> Администрации</w:t>
      </w:r>
    </w:p>
    <w:p w14:paraId="28245BE8"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Синегорского сельского поселения                                                  </w:t>
      </w:r>
      <w:proofErr w:type="spellStart"/>
      <w:r w:rsidRPr="005D4BBB">
        <w:rPr>
          <w:rFonts w:ascii="Times New Roman" w:hAnsi="Times New Roman" w:cs="Times New Roman"/>
          <w:sz w:val="16"/>
          <w:szCs w:val="16"/>
        </w:rPr>
        <w:t>С.П.Беседина</w:t>
      </w:r>
      <w:proofErr w:type="spellEnd"/>
    </w:p>
    <w:p w14:paraId="15E6A57B" w14:textId="77777777" w:rsidR="005D4BBB" w:rsidRPr="005D4BBB" w:rsidRDefault="005D4BBB" w:rsidP="005D4BBB">
      <w:pPr>
        <w:spacing w:after="0" w:line="240" w:lineRule="auto"/>
        <w:jc w:val="both"/>
        <w:rPr>
          <w:rFonts w:ascii="Times New Roman" w:hAnsi="Times New Roman" w:cs="Times New Roman"/>
          <w:sz w:val="16"/>
          <w:szCs w:val="16"/>
        </w:rPr>
      </w:pPr>
    </w:p>
    <w:p w14:paraId="4C671D20"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Верно:</w:t>
      </w:r>
    </w:p>
    <w:p w14:paraId="2AD52C5E"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Заведующий сектором по общим и </w:t>
      </w:r>
    </w:p>
    <w:p w14:paraId="4F13E086"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земельно-правовым вопросам Администрации </w:t>
      </w:r>
    </w:p>
    <w:p w14:paraId="48994E5E"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Синегорского сельского поселения                                                      </w:t>
      </w:r>
      <w:proofErr w:type="spellStart"/>
      <w:r w:rsidRPr="005D4BBB">
        <w:rPr>
          <w:rFonts w:ascii="Times New Roman" w:hAnsi="Times New Roman" w:cs="Times New Roman"/>
          <w:sz w:val="16"/>
          <w:szCs w:val="16"/>
        </w:rPr>
        <w:t>С.П.Беседина</w:t>
      </w:r>
      <w:proofErr w:type="spellEnd"/>
    </w:p>
    <w:p w14:paraId="3C60563F" w14:textId="77777777" w:rsidR="005D4BBB" w:rsidRPr="005D4BBB" w:rsidRDefault="005D4BBB" w:rsidP="005D4BBB">
      <w:pPr>
        <w:spacing w:after="0" w:line="240" w:lineRule="auto"/>
        <w:jc w:val="both"/>
        <w:rPr>
          <w:rFonts w:ascii="Times New Roman" w:hAnsi="Times New Roman" w:cs="Times New Roman"/>
          <w:bCs/>
          <w:sz w:val="16"/>
          <w:szCs w:val="16"/>
        </w:rPr>
      </w:pPr>
    </w:p>
    <w:p w14:paraId="56D99084" w14:textId="77777777" w:rsidR="005D4BBB" w:rsidRPr="005D4BBB" w:rsidRDefault="005D4BBB" w:rsidP="005D4BBB">
      <w:pPr>
        <w:spacing w:after="0" w:line="240" w:lineRule="auto"/>
        <w:jc w:val="both"/>
        <w:rPr>
          <w:rFonts w:ascii="Times New Roman" w:hAnsi="Times New Roman" w:cs="Times New Roman"/>
          <w:bCs/>
          <w:sz w:val="16"/>
          <w:szCs w:val="16"/>
        </w:rPr>
      </w:pPr>
    </w:p>
    <w:p w14:paraId="738A0BCA" w14:textId="77777777" w:rsidR="005D4BBB" w:rsidRPr="005D4BBB" w:rsidRDefault="005D4BBB" w:rsidP="005D4BBB">
      <w:pPr>
        <w:spacing w:after="0" w:line="240" w:lineRule="auto"/>
        <w:ind w:left="5529"/>
        <w:jc w:val="center"/>
        <w:rPr>
          <w:rFonts w:ascii="Times New Roman" w:hAnsi="Times New Roman" w:cs="Times New Roman"/>
          <w:sz w:val="16"/>
          <w:szCs w:val="16"/>
        </w:rPr>
      </w:pPr>
    </w:p>
    <w:p w14:paraId="11F33D8C" w14:textId="77777777" w:rsidR="005D4BBB" w:rsidRPr="005D4BBB" w:rsidRDefault="005D4BBB" w:rsidP="005D4BBB">
      <w:pPr>
        <w:spacing w:after="0" w:line="240" w:lineRule="auto"/>
        <w:ind w:left="5529"/>
        <w:jc w:val="center"/>
        <w:rPr>
          <w:rFonts w:ascii="Times New Roman" w:hAnsi="Times New Roman" w:cs="Times New Roman"/>
          <w:sz w:val="16"/>
          <w:szCs w:val="16"/>
        </w:rPr>
      </w:pPr>
    </w:p>
    <w:p w14:paraId="3B8CCC65" w14:textId="77777777" w:rsidR="005D4BBB" w:rsidRPr="005D4BBB" w:rsidRDefault="005D4BBB" w:rsidP="005D4BBB">
      <w:pPr>
        <w:spacing w:after="0" w:line="240" w:lineRule="auto"/>
        <w:ind w:left="5529"/>
        <w:jc w:val="center"/>
        <w:rPr>
          <w:rFonts w:ascii="Times New Roman" w:hAnsi="Times New Roman" w:cs="Times New Roman"/>
          <w:sz w:val="16"/>
          <w:szCs w:val="16"/>
        </w:rPr>
      </w:pPr>
      <w:r w:rsidRPr="005D4BBB">
        <w:rPr>
          <w:rFonts w:ascii="Times New Roman" w:hAnsi="Times New Roman" w:cs="Times New Roman"/>
          <w:sz w:val="16"/>
          <w:szCs w:val="16"/>
        </w:rPr>
        <w:t>Приложение</w:t>
      </w:r>
    </w:p>
    <w:p w14:paraId="238A22CC" w14:textId="77777777" w:rsidR="005D4BBB" w:rsidRPr="005D4BBB" w:rsidRDefault="005D4BBB" w:rsidP="005D4BBB">
      <w:pPr>
        <w:spacing w:after="0" w:line="240" w:lineRule="auto"/>
        <w:ind w:left="5529"/>
        <w:jc w:val="center"/>
        <w:rPr>
          <w:rFonts w:ascii="Times New Roman" w:hAnsi="Times New Roman" w:cs="Times New Roman"/>
          <w:sz w:val="16"/>
          <w:szCs w:val="16"/>
        </w:rPr>
      </w:pPr>
      <w:r w:rsidRPr="005D4BBB">
        <w:rPr>
          <w:rFonts w:ascii="Times New Roman" w:hAnsi="Times New Roman" w:cs="Times New Roman"/>
          <w:sz w:val="16"/>
          <w:szCs w:val="16"/>
        </w:rPr>
        <w:t>к постановлению Администрации Синегорского сельского поселения</w:t>
      </w:r>
    </w:p>
    <w:p w14:paraId="0565B95D" w14:textId="77777777" w:rsidR="005D4BBB" w:rsidRPr="005D4BBB" w:rsidRDefault="005D4BBB" w:rsidP="005D4BBB">
      <w:pPr>
        <w:spacing w:after="0" w:line="240" w:lineRule="auto"/>
        <w:ind w:left="5529"/>
        <w:jc w:val="center"/>
        <w:rPr>
          <w:rFonts w:ascii="Times New Roman" w:hAnsi="Times New Roman" w:cs="Times New Roman"/>
          <w:sz w:val="16"/>
          <w:szCs w:val="16"/>
        </w:rPr>
      </w:pPr>
      <w:r w:rsidRPr="005D4BBB">
        <w:rPr>
          <w:rFonts w:ascii="Times New Roman" w:hAnsi="Times New Roman" w:cs="Times New Roman"/>
          <w:sz w:val="16"/>
          <w:szCs w:val="16"/>
        </w:rPr>
        <w:t xml:space="preserve">от </w:t>
      </w:r>
      <w:proofErr w:type="gramStart"/>
      <w:r w:rsidRPr="005D4BBB">
        <w:rPr>
          <w:rFonts w:ascii="Times New Roman" w:hAnsi="Times New Roman" w:cs="Times New Roman"/>
          <w:sz w:val="16"/>
          <w:szCs w:val="16"/>
        </w:rPr>
        <w:t>13.11.2020  №</w:t>
      </w:r>
      <w:proofErr w:type="gramEnd"/>
      <w:r w:rsidRPr="005D4BBB">
        <w:rPr>
          <w:rFonts w:ascii="Times New Roman" w:hAnsi="Times New Roman" w:cs="Times New Roman"/>
          <w:sz w:val="16"/>
          <w:szCs w:val="16"/>
        </w:rPr>
        <w:t xml:space="preserve"> 175</w:t>
      </w:r>
    </w:p>
    <w:p w14:paraId="2A84E2AD" w14:textId="77777777" w:rsidR="005D4BBB" w:rsidRPr="005D4BBB" w:rsidRDefault="005D4BBB" w:rsidP="005D4BBB">
      <w:pPr>
        <w:spacing w:after="0" w:line="240" w:lineRule="auto"/>
        <w:ind w:left="6237"/>
        <w:jc w:val="center"/>
        <w:rPr>
          <w:rFonts w:ascii="Times New Roman" w:hAnsi="Times New Roman" w:cs="Times New Roman"/>
          <w:kern w:val="2"/>
          <w:sz w:val="16"/>
          <w:szCs w:val="16"/>
        </w:rPr>
      </w:pPr>
    </w:p>
    <w:p w14:paraId="46F8E209" w14:textId="77777777" w:rsidR="005D4BBB" w:rsidRPr="005D4BBB" w:rsidRDefault="005D4BBB" w:rsidP="005D4BBB">
      <w:pPr>
        <w:spacing w:after="0" w:line="240" w:lineRule="auto"/>
        <w:jc w:val="right"/>
        <w:rPr>
          <w:rFonts w:ascii="Times New Roman" w:hAnsi="Times New Roman" w:cs="Times New Roman"/>
          <w:noProof/>
          <w:sz w:val="16"/>
          <w:szCs w:val="16"/>
        </w:rPr>
      </w:pPr>
    </w:p>
    <w:p w14:paraId="55044F48"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Изменения,</w:t>
      </w:r>
    </w:p>
    <w:p w14:paraId="21625918"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вносимые в постановление </w:t>
      </w:r>
    </w:p>
    <w:p w14:paraId="5500C2B0"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Администрации Синегорского сельского поселения от 28.02.2018 № 43 </w:t>
      </w:r>
    </w:p>
    <w:p w14:paraId="1939B30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p w14:paraId="5595EC42" w14:textId="77777777" w:rsidR="005D4BBB" w:rsidRPr="005D4BBB" w:rsidRDefault="005D4BBB" w:rsidP="005D4BBB">
      <w:pPr>
        <w:spacing w:after="0" w:line="240" w:lineRule="auto"/>
        <w:jc w:val="center"/>
        <w:rPr>
          <w:rFonts w:ascii="Times New Roman" w:hAnsi="Times New Roman" w:cs="Times New Roman"/>
          <w:sz w:val="16"/>
          <w:szCs w:val="16"/>
        </w:rPr>
      </w:pPr>
    </w:p>
    <w:p w14:paraId="73957C36" w14:textId="77777777" w:rsidR="005D4BBB" w:rsidRPr="005D4BBB" w:rsidRDefault="005D4BBB" w:rsidP="005D4BBB">
      <w:pPr>
        <w:pStyle w:val="aff1"/>
        <w:numPr>
          <w:ilvl w:val="0"/>
          <w:numId w:val="23"/>
        </w:numPr>
        <w:spacing w:after="0" w:line="240" w:lineRule="auto"/>
        <w:jc w:val="both"/>
        <w:rPr>
          <w:rFonts w:ascii="Times New Roman" w:hAnsi="Times New Roman"/>
          <w:sz w:val="16"/>
          <w:szCs w:val="16"/>
        </w:rPr>
      </w:pPr>
      <w:r w:rsidRPr="005D4BBB">
        <w:rPr>
          <w:rFonts w:ascii="Times New Roman" w:hAnsi="Times New Roman"/>
          <w:sz w:val="16"/>
          <w:szCs w:val="16"/>
        </w:rPr>
        <w:t xml:space="preserve">Наименование изложить в редакции: </w:t>
      </w:r>
    </w:p>
    <w:p w14:paraId="48CB1476" w14:textId="77777777" w:rsidR="005D4BBB" w:rsidRPr="005D4BBB" w:rsidRDefault="005D4BBB" w:rsidP="005D4BBB">
      <w:pPr>
        <w:spacing w:after="0" w:line="240" w:lineRule="auto"/>
        <w:ind w:firstLine="709"/>
        <w:jc w:val="both"/>
        <w:rPr>
          <w:rFonts w:ascii="Times New Roman" w:hAnsi="Times New Roman" w:cs="Times New Roman"/>
          <w:sz w:val="16"/>
          <w:szCs w:val="16"/>
        </w:rPr>
      </w:pPr>
      <w:r w:rsidRPr="005D4BBB">
        <w:rPr>
          <w:rFonts w:ascii="Times New Roman" w:hAnsi="Times New Roman" w:cs="Times New Roman"/>
          <w:sz w:val="16"/>
          <w:szCs w:val="16"/>
        </w:rPr>
        <w:t xml:space="preserve">«Об утверждении муниципальной адресной программы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2012г., в 2018-2025 годах». </w:t>
      </w:r>
    </w:p>
    <w:p w14:paraId="31DCBBA0" w14:textId="77777777" w:rsidR="005D4BBB" w:rsidRPr="005D4BBB" w:rsidRDefault="005D4BBB" w:rsidP="005D4BBB">
      <w:pPr>
        <w:spacing w:after="0" w:line="240" w:lineRule="auto"/>
        <w:ind w:firstLine="709"/>
        <w:jc w:val="both"/>
        <w:rPr>
          <w:rFonts w:ascii="Times New Roman" w:hAnsi="Times New Roman" w:cs="Times New Roman"/>
          <w:sz w:val="16"/>
          <w:szCs w:val="16"/>
        </w:rPr>
      </w:pPr>
      <w:r w:rsidRPr="005D4BBB">
        <w:rPr>
          <w:rFonts w:ascii="Times New Roman" w:hAnsi="Times New Roman" w:cs="Times New Roman"/>
          <w:sz w:val="16"/>
          <w:szCs w:val="16"/>
        </w:rPr>
        <w:t xml:space="preserve">2. Пункт 1 изложить в редакции: «1. Утвердить муниципальную адресную программу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 г., в 2018 – 2025 годах». </w:t>
      </w:r>
    </w:p>
    <w:p w14:paraId="7C16AAE9" w14:textId="77777777" w:rsidR="005D4BBB" w:rsidRPr="005D4BBB" w:rsidRDefault="005D4BBB" w:rsidP="005D4BBB">
      <w:pPr>
        <w:spacing w:after="0" w:line="240" w:lineRule="auto"/>
        <w:ind w:firstLine="709"/>
        <w:jc w:val="both"/>
        <w:rPr>
          <w:rFonts w:ascii="Times New Roman" w:hAnsi="Times New Roman" w:cs="Times New Roman"/>
          <w:sz w:val="16"/>
          <w:szCs w:val="16"/>
        </w:rPr>
      </w:pPr>
      <w:r w:rsidRPr="005D4BBB">
        <w:rPr>
          <w:rFonts w:ascii="Times New Roman" w:hAnsi="Times New Roman" w:cs="Times New Roman"/>
          <w:sz w:val="16"/>
          <w:szCs w:val="16"/>
        </w:rPr>
        <w:t>3. Приложение изложить в редакции:</w:t>
      </w:r>
    </w:p>
    <w:p w14:paraId="0CA798EB"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14A234FC" w14:textId="77777777" w:rsidR="005D4BBB" w:rsidRPr="005D4BBB" w:rsidRDefault="005D4BBB" w:rsidP="005D4BBB">
      <w:pPr>
        <w:spacing w:after="0" w:line="240" w:lineRule="auto"/>
        <w:ind w:left="5529"/>
        <w:jc w:val="center"/>
        <w:rPr>
          <w:rFonts w:ascii="Times New Roman" w:hAnsi="Times New Roman" w:cs="Times New Roman"/>
          <w:sz w:val="16"/>
          <w:szCs w:val="16"/>
        </w:rPr>
      </w:pPr>
      <w:r w:rsidRPr="005D4BBB">
        <w:rPr>
          <w:rFonts w:ascii="Times New Roman" w:hAnsi="Times New Roman" w:cs="Times New Roman"/>
          <w:sz w:val="16"/>
          <w:szCs w:val="16"/>
        </w:rPr>
        <w:t>«Приложение</w:t>
      </w:r>
    </w:p>
    <w:p w14:paraId="2DD75135" w14:textId="77777777" w:rsidR="005D4BBB" w:rsidRPr="005D4BBB" w:rsidRDefault="005D4BBB" w:rsidP="005D4BBB">
      <w:pPr>
        <w:spacing w:after="0" w:line="240" w:lineRule="auto"/>
        <w:ind w:left="5529"/>
        <w:jc w:val="center"/>
        <w:rPr>
          <w:rFonts w:ascii="Times New Roman" w:hAnsi="Times New Roman" w:cs="Times New Roman"/>
          <w:sz w:val="16"/>
          <w:szCs w:val="16"/>
        </w:rPr>
      </w:pPr>
      <w:r w:rsidRPr="005D4BBB">
        <w:rPr>
          <w:rFonts w:ascii="Times New Roman" w:hAnsi="Times New Roman" w:cs="Times New Roman"/>
          <w:sz w:val="16"/>
          <w:szCs w:val="16"/>
        </w:rPr>
        <w:t>к постановлению Администрации Синегорского сельского поселения</w:t>
      </w:r>
    </w:p>
    <w:p w14:paraId="385337CB" w14:textId="77777777" w:rsidR="005D4BBB" w:rsidRPr="005D4BBB" w:rsidRDefault="005D4BBB" w:rsidP="005D4BBB">
      <w:pPr>
        <w:spacing w:after="0" w:line="240" w:lineRule="auto"/>
        <w:ind w:left="5529"/>
        <w:jc w:val="center"/>
        <w:rPr>
          <w:rFonts w:ascii="Times New Roman" w:hAnsi="Times New Roman" w:cs="Times New Roman"/>
          <w:sz w:val="16"/>
          <w:szCs w:val="16"/>
        </w:rPr>
      </w:pPr>
      <w:r w:rsidRPr="005D4BBB">
        <w:rPr>
          <w:rFonts w:ascii="Times New Roman" w:hAnsi="Times New Roman" w:cs="Times New Roman"/>
          <w:sz w:val="16"/>
          <w:szCs w:val="16"/>
        </w:rPr>
        <w:t xml:space="preserve">от </w:t>
      </w:r>
      <w:proofErr w:type="gramStart"/>
      <w:r w:rsidRPr="005D4BBB">
        <w:rPr>
          <w:rFonts w:ascii="Times New Roman" w:hAnsi="Times New Roman" w:cs="Times New Roman"/>
          <w:sz w:val="16"/>
          <w:szCs w:val="16"/>
        </w:rPr>
        <w:t>28.02.2018  №</w:t>
      </w:r>
      <w:proofErr w:type="gramEnd"/>
      <w:r w:rsidRPr="005D4BBB">
        <w:rPr>
          <w:rFonts w:ascii="Times New Roman" w:hAnsi="Times New Roman" w:cs="Times New Roman"/>
          <w:sz w:val="16"/>
          <w:szCs w:val="16"/>
        </w:rPr>
        <w:t xml:space="preserve"> 43</w:t>
      </w:r>
    </w:p>
    <w:p w14:paraId="6B9042E8"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1863A828"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Муниципальная адресная программа Синегорского сельского поселения</w:t>
      </w:r>
      <w:r w:rsidRPr="005D4BBB">
        <w:rPr>
          <w:rFonts w:ascii="Times New Roman" w:hAnsi="Times New Roman" w:cs="Times New Roman"/>
          <w:kern w:val="2"/>
          <w:sz w:val="16"/>
          <w:szCs w:val="16"/>
        </w:rPr>
        <w:br/>
        <w:t xml:space="preserve">«Переселение граждан из многоквартирных домов, </w:t>
      </w:r>
      <w:r w:rsidRPr="005D4BBB">
        <w:rPr>
          <w:rFonts w:ascii="Times New Roman" w:hAnsi="Times New Roman" w:cs="Times New Roman"/>
          <w:sz w:val="16"/>
          <w:szCs w:val="16"/>
        </w:rPr>
        <w:t>а также домов блокированной застройки,</w:t>
      </w:r>
      <w:r w:rsidRPr="005D4BBB">
        <w:rPr>
          <w:rFonts w:ascii="Times New Roman" w:hAnsi="Times New Roman" w:cs="Times New Roman"/>
          <w:kern w:val="2"/>
          <w:sz w:val="16"/>
          <w:szCs w:val="16"/>
        </w:rPr>
        <w:t xml:space="preserve"> признанных аварийными после 1 января 2012г., в 2018-2025 годах»</w:t>
      </w:r>
    </w:p>
    <w:p w14:paraId="4236D355"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4C5644B0"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1. Паспорт</w:t>
      </w:r>
      <w:r w:rsidRPr="005D4BBB">
        <w:rPr>
          <w:rFonts w:ascii="Times New Roman" w:hAnsi="Times New Roman" w:cs="Times New Roman"/>
          <w:kern w:val="2"/>
          <w:sz w:val="16"/>
          <w:szCs w:val="16"/>
        </w:rPr>
        <w:br/>
        <w:t xml:space="preserve">муниципальной адресной программы Синегорского сельского поселения «Переселение граждан из многоквартирных домов, </w:t>
      </w:r>
      <w:r w:rsidRPr="005D4BBB">
        <w:rPr>
          <w:rFonts w:ascii="Times New Roman" w:hAnsi="Times New Roman" w:cs="Times New Roman"/>
          <w:sz w:val="16"/>
          <w:szCs w:val="16"/>
        </w:rPr>
        <w:t>а также домов блокированной застройки,</w:t>
      </w:r>
      <w:r w:rsidRPr="005D4BBB">
        <w:rPr>
          <w:rFonts w:ascii="Times New Roman" w:hAnsi="Times New Roman" w:cs="Times New Roman"/>
          <w:kern w:val="2"/>
          <w:sz w:val="16"/>
          <w:szCs w:val="16"/>
        </w:rPr>
        <w:t xml:space="preserve"> признанных аварийными после 1 января 2012г., в 2018-2025 годах»</w:t>
      </w:r>
    </w:p>
    <w:p w14:paraId="2495E17E" w14:textId="77777777" w:rsidR="005D4BBB" w:rsidRPr="005D4BBB" w:rsidRDefault="005D4BBB" w:rsidP="005D4BBB">
      <w:pPr>
        <w:spacing w:after="0" w:line="240" w:lineRule="auto"/>
        <w:jc w:val="center"/>
        <w:rPr>
          <w:rFonts w:ascii="Times New Roman" w:hAnsi="Times New Roman" w:cs="Times New Roman"/>
          <w:kern w:val="2"/>
          <w:sz w:val="16"/>
          <w:szCs w:val="16"/>
        </w:rPr>
      </w:pPr>
    </w:p>
    <w:tbl>
      <w:tblPr>
        <w:tblW w:w="4875" w:type="pct"/>
        <w:tblLayout w:type="fixed"/>
        <w:tblCellMar>
          <w:left w:w="57" w:type="dxa"/>
          <w:right w:w="57" w:type="dxa"/>
        </w:tblCellMar>
        <w:tblLook w:val="04A0" w:firstRow="1" w:lastRow="0" w:firstColumn="1" w:lastColumn="0" w:noHBand="0" w:noVBand="1"/>
      </w:tblPr>
      <w:tblGrid>
        <w:gridCol w:w="2859"/>
        <w:gridCol w:w="143"/>
        <w:gridCol w:w="6506"/>
      </w:tblGrid>
      <w:tr w:rsidR="005D4BBB" w:rsidRPr="005D4BBB" w14:paraId="19865D95" w14:textId="77777777" w:rsidTr="00574FD3">
        <w:trPr>
          <w:trHeight w:val="1645"/>
        </w:trPr>
        <w:tc>
          <w:tcPr>
            <w:tcW w:w="2892" w:type="dxa"/>
            <w:hideMark/>
          </w:tcPr>
          <w:p w14:paraId="24F8522D"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lastRenderedPageBreak/>
              <w:t xml:space="preserve">Наименование Программы </w:t>
            </w:r>
          </w:p>
        </w:tc>
        <w:tc>
          <w:tcPr>
            <w:tcW w:w="143" w:type="dxa"/>
            <w:hideMark/>
          </w:tcPr>
          <w:p w14:paraId="6575530D"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60FFF73B"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муниципальная адресная программа Синегорского сельского поселения «Переселение граждан из многоквартирных домов, </w:t>
            </w:r>
            <w:r w:rsidRPr="005D4BBB">
              <w:rPr>
                <w:rFonts w:ascii="Times New Roman" w:hAnsi="Times New Roman" w:cs="Times New Roman"/>
                <w:sz w:val="16"/>
                <w:szCs w:val="16"/>
              </w:rPr>
              <w:t xml:space="preserve">а также домов блокированной застройки, </w:t>
            </w:r>
            <w:r w:rsidRPr="005D4BBB">
              <w:rPr>
                <w:rFonts w:ascii="Times New Roman" w:hAnsi="Times New Roman" w:cs="Times New Roman"/>
                <w:kern w:val="2"/>
                <w:sz w:val="16"/>
                <w:szCs w:val="16"/>
              </w:rPr>
              <w:t xml:space="preserve">признанных аварийными после 1 января 2012г., в 2018-2025 </w:t>
            </w:r>
            <w:proofErr w:type="gramStart"/>
            <w:r w:rsidRPr="005D4BBB">
              <w:rPr>
                <w:rFonts w:ascii="Times New Roman" w:hAnsi="Times New Roman" w:cs="Times New Roman"/>
                <w:kern w:val="2"/>
                <w:sz w:val="16"/>
                <w:szCs w:val="16"/>
              </w:rPr>
              <w:t>годах»  (</w:t>
            </w:r>
            <w:proofErr w:type="gramEnd"/>
            <w:r w:rsidRPr="005D4BBB">
              <w:rPr>
                <w:rFonts w:ascii="Times New Roman" w:hAnsi="Times New Roman" w:cs="Times New Roman"/>
                <w:kern w:val="2"/>
                <w:sz w:val="16"/>
                <w:szCs w:val="16"/>
              </w:rPr>
              <w:t>далее  - Программа).</w:t>
            </w:r>
          </w:p>
          <w:p w14:paraId="56BC86A5" w14:textId="77777777" w:rsidR="005D4BBB" w:rsidRPr="005D4BBB" w:rsidRDefault="005D4BBB" w:rsidP="005D4BBB">
            <w:pPr>
              <w:spacing w:after="0" w:line="240" w:lineRule="auto"/>
              <w:rPr>
                <w:rFonts w:ascii="Times New Roman" w:hAnsi="Times New Roman" w:cs="Times New Roman"/>
                <w:sz w:val="16"/>
                <w:szCs w:val="16"/>
              </w:rPr>
            </w:pPr>
          </w:p>
        </w:tc>
      </w:tr>
      <w:tr w:rsidR="005D4BBB" w:rsidRPr="005D4BBB" w14:paraId="0118B174" w14:textId="77777777" w:rsidTr="00574FD3">
        <w:trPr>
          <w:trHeight w:val="20"/>
        </w:trPr>
        <w:tc>
          <w:tcPr>
            <w:tcW w:w="2892" w:type="dxa"/>
          </w:tcPr>
          <w:p w14:paraId="52C0D759"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Основание для принятия </w:t>
            </w:r>
          </w:p>
          <w:p w14:paraId="4B125057"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Программы</w:t>
            </w:r>
          </w:p>
        </w:tc>
        <w:tc>
          <w:tcPr>
            <w:tcW w:w="143" w:type="dxa"/>
            <w:hideMark/>
          </w:tcPr>
          <w:p w14:paraId="18A0FFBC"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737F98E0"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w:t>
            </w:r>
            <w:proofErr w:type="spellStart"/>
            <w:r w:rsidRPr="005D4BBB">
              <w:rPr>
                <w:rFonts w:ascii="Times New Roman" w:hAnsi="Times New Roman" w:cs="Times New Roman"/>
                <w:kern w:val="2"/>
                <w:sz w:val="16"/>
                <w:szCs w:val="16"/>
              </w:rPr>
              <w:t>целяхи</w:t>
            </w:r>
            <w:proofErr w:type="spellEnd"/>
            <w:r w:rsidRPr="005D4BBB">
              <w:rPr>
                <w:rFonts w:ascii="Times New Roman" w:hAnsi="Times New Roman" w:cs="Times New Roman"/>
                <w:kern w:val="2"/>
                <w:sz w:val="16"/>
                <w:szCs w:val="16"/>
              </w:rPr>
              <w:t xml:space="preserve"> стратегических задачах </w:t>
            </w:r>
            <w:proofErr w:type="spellStart"/>
            <w:r w:rsidRPr="005D4BBB">
              <w:rPr>
                <w:rFonts w:ascii="Times New Roman" w:hAnsi="Times New Roman" w:cs="Times New Roman"/>
                <w:kern w:val="2"/>
                <w:sz w:val="16"/>
                <w:szCs w:val="16"/>
              </w:rPr>
              <w:t>рвзвития</w:t>
            </w:r>
            <w:proofErr w:type="spellEnd"/>
            <w:r w:rsidRPr="005D4BBB">
              <w:rPr>
                <w:rFonts w:ascii="Times New Roman" w:hAnsi="Times New Roman" w:cs="Times New Roman"/>
                <w:kern w:val="2"/>
                <w:sz w:val="16"/>
                <w:szCs w:val="16"/>
              </w:rPr>
              <w:t xml:space="preserve"> Российской Федерации на период до 2024 года», 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5D4BBB" w:rsidRPr="005D4BBB" w14:paraId="412870BB" w14:textId="77777777" w:rsidTr="00574FD3">
        <w:trPr>
          <w:trHeight w:val="711"/>
        </w:trPr>
        <w:tc>
          <w:tcPr>
            <w:tcW w:w="2892" w:type="dxa"/>
            <w:hideMark/>
          </w:tcPr>
          <w:p w14:paraId="2B5C6E28"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Муниципальный заказчик Программы </w:t>
            </w:r>
          </w:p>
        </w:tc>
        <w:tc>
          <w:tcPr>
            <w:tcW w:w="143" w:type="dxa"/>
          </w:tcPr>
          <w:p w14:paraId="13FAC529" w14:textId="77777777" w:rsidR="005D4BBB" w:rsidRPr="005D4BBB" w:rsidRDefault="005D4BBB" w:rsidP="005D4BBB">
            <w:pPr>
              <w:spacing w:after="0" w:line="240" w:lineRule="auto"/>
              <w:jc w:val="center"/>
              <w:rPr>
                <w:rFonts w:ascii="Times New Roman" w:hAnsi="Times New Roman" w:cs="Times New Roman"/>
                <w:kern w:val="2"/>
                <w:sz w:val="16"/>
                <w:szCs w:val="16"/>
              </w:rPr>
            </w:pPr>
          </w:p>
        </w:tc>
        <w:tc>
          <w:tcPr>
            <w:tcW w:w="6584" w:type="dxa"/>
            <w:hideMark/>
          </w:tcPr>
          <w:p w14:paraId="166A5F98"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w:t>
            </w:r>
          </w:p>
          <w:p w14:paraId="09E21410"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 Администрация Синегорского сельского поселения</w:t>
            </w:r>
          </w:p>
        </w:tc>
      </w:tr>
      <w:tr w:rsidR="005D4BBB" w:rsidRPr="005D4BBB" w14:paraId="4EF8596C" w14:textId="77777777" w:rsidTr="00574FD3">
        <w:trPr>
          <w:trHeight w:val="20"/>
        </w:trPr>
        <w:tc>
          <w:tcPr>
            <w:tcW w:w="2892" w:type="dxa"/>
            <w:hideMark/>
          </w:tcPr>
          <w:p w14:paraId="47799FFF"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Разработчик </w:t>
            </w:r>
            <w:r w:rsidRPr="005D4BBB">
              <w:rPr>
                <w:rFonts w:ascii="Times New Roman" w:hAnsi="Times New Roman" w:cs="Times New Roman"/>
                <w:kern w:val="2"/>
                <w:sz w:val="16"/>
                <w:szCs w:val="16"/>
              </w:rPr>
              <w:br/>
              <w:t xml:space="preserve">Программы </w:t>
            </w:r>
          </w:p>
        </w:tc>
        <w:tc>
          <w:tcPr>
            <w:tcW w:w="143" w:type="dxa"/>
            <w:hideMark/>
          </w:tcPr>
          <w:p w14:paraId="1FFBC491"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18B0BABB"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Синегорского сельского поселения</w:t>
            </w:r>
          </w:p>
        </w:tc>
      </w:tr>
      <w:tr w:rsidR="005D4BBB" w:rsidRPr="005D4BBB" w14:paraId="522FA5A7" w14:textId="77777777" w:rsidTr="00574FD3">
        <w:trPr>
          <w:trHeight w:val="20"/>
        </w:trPr>
        <w:tc>
          <w:tcPr>
            <w:tcW w:w="2892" w:type="dxa"/>
            <w:hideMark/>
          </w:tcPr>
          <w:p w14:paraId="288B54A2"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Основная цель</w:t>
            </w:r>
            <w:r w:rsidRPr="005D4BBB">
              <w:rPr>
                <w:rFonts w:ascii="Times New Roman" w:hAnsi="Times New Roman" w:cs="Times New Roman"/>
                <w:kern w:val="2"/>
                <w:sz w:val="16"/>
                <w:szCs w:val="16"/>
              </w:rPr>
              <w:br/>
              <w:t xml:space="preserve">и задачи Программы </w:t>
            </w:r>
          </w:p>
        </w:tc>
        <w:tc>
          <w:tcPr>
            <w:tcW w:w="143" w:type="dxa"/>
            <w:hideMark/>
          </w:tcPr>
          <w:p w14:paraId="043AA0E0"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583A5291"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основной целью Программы является обеспечение безопасных и благоприятных условий для проживания граждан, ликвидация жилищного фонда, признанного в период с 1 января 2012г. по 1 января 2017г. аварийными и подлежащими сносу или реконструкции в связи с физическим износом в процессе эксплуатации.</w:t>
            </w:r>
          </w:p>
          <w:p w14:paraId="507E706C"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Для достижения данной цели решаются следующие основные задачи:</w:t>
            </w:r>
          </w:p>
          <w:p w14:paraId="1DABC0B8"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разработка правовых и методологических механизмов переселения граждан из аварийного жилищного фонда;</w:t>
            </w:r>
          </w:p>
          <w:p w14:paraId="610D1262"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формирование адресного подхода к решению проблемы переселения граждан из аварийного жилищного фонда;</w:t>
            </w:r>
          </w:p>
          <w:p w14:paraId="4D8714A4"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привлечением средств государственной корпорации – Фонда содействия реформированию жилищно-коммунального хозяйства (далее – Фонд)</w:t>
            </w:r>
          </w:p>
        </w:tc>
      </w:tr>
      <w:tr w:rsidR="005D4BBB" w:rsidRPr="005D4BBB" w14:paraId="022DC3C5" w14:textId="77777777" w:rsidTr="00574FD3">
        <w:trPr>
          <w:trHeight w:val="20"/>
        </w:trPr>
        <w:tc>
          <w:tcPr>
            <w:tcW w:w="2892" w:type="dxa"/>
            <w:hideMark/>
          </w:tcPr>
          <w:p w14:paraId="08F2DBDA"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Сроки и </w:t>
            </w:r>
            <w:proofErr w:type="spellStart"/>
            <w:r w:rsidRPr="005D4BBB">
              <w:rPr>
                <w:rFonts w:ascii="Times New Roman" w:hAnsi="Times New Roman" w:cs="Times New Roman"/>
                <w:kern w:val="2"/>
                <w:sz w:val="16"/>
                <w:szCs w:val="16"/>
              </w:rPr>
              <w:t>этапыреализации</w:t>
            </w:r>
            <w:proofErr w:type="spellEnd"/>
            <w:r w:rsidRPr="005D4BBB">
              <w:rPr>
                <w:rFonts w:ascii="Times New Roman" w:hAnsi="Times New Roman" w:cs="Times New Roman"/>
                <w:kern w:val="2"/>
                <w:sz w:val="16"/>
                <w:szCs w:val="16"/>
              </w:rPr>
              <w:t xml:space="preserve"> Программы </w:t>
            </w:r>
          </w:p>
        </w:tc>
        <w:tc>
          <w:tcPr>
            <w:tcW w:w="143" w:type="dxa"/>
            <w:hideMark/>
          </w:tcPr>
          <w:p w14:paraId="67E8E80D"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6D1B1ADA"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в 2018 году формирование перечня домов, подлежащих расселению за счет средств областного и местных бюджетов;</w:t>
            </w:r>
          </w:p>
          <w:p w14:paraId="43E21F1F"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средства, предусмотренные Программой, запланировано освоить в период с 1 января 2018г. </w:t>
            </w:r>
            <w:r w:rsidRPr="005D4BBB">
              <w:rPr>
                <w:rFonts w:ascii="Times New Roman" w:hAnsi="Times New Roman" w:cs="Times New Roman"/>
                <w:kern w:val="2"/>
                <w:sz w:val="16"/>
                <w:szCs w:val="16"/>
              </w:rPr>
              <w:br/>
              <w:t>по 1 сентября 2025г.;</w:t>
            </w:r>
          </w:p>
          <w:p w14:paraId="54D0C0E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переселение граждан запланировано в период </w:t>
            </w:r>
            <w:r w:rsidRPr="005D4BBB">
              <w:rPr>
                <w:rFonts w:ascii="Times New Roman" w:hAnsi="Times New Roman" w:cs="Times New Roman"/>
                <w:kern w:val="2"/>
                <w:sz w:val="16"/>
                <w:szCs w:val="16"/>
              </w:rPr>
              <w:br/>
              <w:t>с 1 января 2018 г. по 1 сентября 2025г.;</w:t>
            </w:r>
          </w:p>
          <w:p w14:paraId="6785332F" w14:textId="77777777" w:rsidR="005D4BBB" w:rsidRPr="005D4BBB" w:rsidRDefault="005D4BBB" w:rsidP="005D4BBB">
            <w:pPr>
              <w:autoSpaceDE w:val="0"/>
              <w:autoSpaceDN w:val="0"/>
              <w:adjustRightInd w:val="0"/>
              <w:spacing w:after="0" w:line="240" w:lineRule="auto"/>
              <w:jc w:val="both"/>
              <w:rPr>
                <w:rFonts w:ascii="Times New Roman" w:hAnsi="Times New Roman" w:cs="Times New Roman"/>
                <w:spacing w:val="-4"/>
                <w:kern w:val="2"/>
                <w:sz w:val="16"/>
                <w:szCs w:val="16"/>
              </w:rPr>
            </w:pPr>
            <w:proofErr w:type="gramStart"/>
            <w:r w:rsidRPr="005D4BBB">
              <w:rPr>
                <w:rFonts w:ascii="Times New Roman" w:hAnsi="Times New Roman" w:cs="Times New Roman"/>
                <w:spacing w:val="-4"/>
                <w:kern w:val="2"/>
                <w:sz w:val="16"/>
                <w:szCs w:val="16"/>
              </w:rPr>
              <w:t>этап  2018</w:t>
            </w:r>
            <w:proofErr w:type="gramEnd"/>
            <w:r w:rsidRPr="005D4BBB">
              <w:rPr>
                <w:rFonts w:ascii="Times New Roman" w:hAnsi="Times New Roman" w:cs="Times New Roman"/>
                <w:spacing w:val="-4"/>
                <w:kern w:val="2"/>
                <w:sz w:val="16"/>
                <w:szCs w:val="16"/>
              </w:rPr>
              <w:t>-2019 годов  (срок реализации 2018 – 2019 годы);</w:t>
            </w:r>
          </w:p>
          <w:p w14:paraId="7C098709" w14:textId="77777777" w:rsidR="005D4BBB" w:rsidRPr="005D4BBB" w:rsidRDefault="005D4BBB" w:rsidP="005D4BBB">
            <w:pPr>
              <w:autoSpaceDE w:val="0"/>
              <w:autoSpaceDN w:val="0"/>
              <w:adjustRightInd w:val="0"/>
              <w:spacing w:after="0" w:line="240" w:lineRule="auto"/>
              <w:jc w:val="both"/>
              <w:rPr>
                <w:rFonts w:ascii="Times New Roman" w:hAnsi="Times New Roman" w:cs="Times New Roman"/>
                <w:spacing w:val="-4"/>
                <w:kern w:val="2"/>
                <w:sz w:val="16"/>
                <w:szCs w:val="16"/>
              </w:rPr>
            </w:pPr>
            <w:proofErr w:type="gramStart"/>
            <w:r w:rsidRPr="005D4BBB">
              <w:rPr>
                <w:rFonts w:ascii="Times New Roman" w:hAnsi="Times New Roman" w:cs="Times New Roman"/>
                <w:spacing w:val="-4"/>
                <w:kern w:val="2"/>
                <w:sz w:val="16"/>
                <w:szCs w:val="16"/>
              </w:rPr>
              <w:t>этап  2019</w:t>
            </w:r>
            <w:proofErr w:type="gramEnd"/>
            <w:r w:rsidRPr="005D4BBB">
              <w:rPr>
                <w:rFonts w:ascii="Times New Roman" w:hAnsi="Times New Roman" w:cs="Times New Roman"/>
                <w:spacing w:val="-4"/>
                <w:kern w:val="2"/>
                <w:sz w:val="16"/>
                <w:szCs w:val="16"/>
              </w:rPr>
              <w:t>-2020 годов  (срок реализации 2019 – 2020 годы);</w:t>
            </w:r>
          </w:p>
          <w:p w14:paraId="148E52DE" w14:textId="77777777" w:rsidR="005D4BBB" w:rsidRPr="005D4BBB" w:rsidRDefault="005D4BBB" w:rsidP="005D4BBB">
            <w:pPr>
              <w:autoSpaceDE w:val="0"/>
              <w:autoSpaceDN w:val="0"/>
              <w:adjustRightInd w:val="0"/>
              <w:spacing w:after="0" w:line="240" w:lineRule="auto"/>
              <w:jc w:val="both"/>
              <w:rPr>
                <w:rFonts w:ascii="Times New Roman" w:hAnsi="Times New Roman" w:cs="Times New Roman"/>
                <w:spacing w:val="-4"/>
                <w:kern w:val="2"/>
                <w:sz w:val="16"/>
                <w:szCs w:val="16"/>
              </w:rPr>
            </w:pPr>
            <w:r w:rsidRPr="005D4BBB">
              <w:rPr>
                <w:rFonts w:ascii="Times New Roman" w:hAnsi="Times New Roman" w:cs="Times New Roman"/>
                <w:spacing w:val="-4"/>
                <w:kern w:val="2"/>
                <w:sz w:val="16"/>
                <w:szCs w:val="16"/>
              </w:rPr>
              <w:t xml:space="preserve">этап   2020-2021 </w:t>
            </w:r>
            <w:proofErr w:type="gramStart"/>
            <w:r w:rsidRPr="005D4BBB">
              <w:rPr>
                <w:rFonts w:ascii="Times New Roman" w:hAnsi="Times New Roman" w:cs="Times New Roman"/>
                <w:spacing w:val="-4"/>
                <w:kern w:val="2"/>
                <w:sz w:val="16"/>
                <w:szCs w:val="16"/>
              </w:rPr>
              <w:t>годов  (</w:t>
            </w:r>
            <w:proofErr w:type="gramEnd"/>
            <w:r w:rsidRPr="005D4BBB">
              <w:rPr>
                <w:rFonts w:ascii="Times New Roman" w:hAnsi="Times New Roman" w:cs="Times New Roman"/>
                <w:spacing w:val="-4"/>
                <w:kern w:val="2"/>
                <w:sz w:val="16"/>
                <w:szCs w:val="16"/>
              </w:rPr>
              <w:t>срок реализации 2020 – 2021 годы);</w:t>
            </w:r>
          </w:p>
          <w:p w14:paraId="330DC606" w14:textId="77777777" w:rsidR="005D4BBB" w:rsidRPr="005D4BBB" w:rsidRDefault="005D4BBB" w:rsidP="005D4BBB">
            <w:pPr>
              <w:autoSpaceDE w:val="0"/>
              <w:autoSpaceDN w:val="0"/>
              <w:adjustRightInd w:val="0"/>
              <w:spacing w:after="0" w:line="240" w:lineRule="auto"/>
              <w:jc w:val="both"/>
              <w:rPr>
                <w:rFonts w:ascii="Times New Roman" w:hAnsi="Times New Roman" w:cs="Times New Roman"/>
                <w:kern w:val="2"/>
                <w:sz w:val="16"/>
                <w:szCs w:val="16"/>
              </w:rPr>
            </w:pPr>
            <w:r w:rsidRPr="005D4BBB">
              <w:rPr>
                <w:rFonts w:ascii="Times New Roman" w:hAnsi="Times New Roman" w:cs="Times New Roman"/>
                <w:spacing w:val="-4"/>
                <w:kern w:val="2"/>
                <w:sz w:val="16"/>
                <w:szCs w:val="16"/>
              </w:rPr>
              <w:t>этап   2021 -2022 годов (срок реализации 2021 – 2022</w:t>
            </w:r>
            <w:r w:rsidRPr="005D4BBB">
              <w:rPr>
                <w:rFonts w:ascii="Times New Roman" w:hAnsi="Times New Roman" w:cs="Times New Roman"/>
                <w:kern w:val="2"/>
                <w:sz w:val="16"/>
                <w:szCs w:val="16"/>
              </w:rPr>
              <w:t xml:space="preserve"> годы);</w:t>
            </w:r>
          </w:p>
          <w:p w14:paraId="32729093" w14:textId="77777777" w:rsidR="005D4BBB" w:rsidRPr="005D4BBB" w:rsidRDefault="005D4BBB" w:rsidP="005D4BBB">
            <w:pPr>
              <w:autoSpaceDE w:val="0"/>
              <w:autoSpaceDN w:val="0"/>
              <w:adjustRightInd w:val="0"/>
              <w:spacing w:after="0" w:line="240" w:lineRule="auto"/>
              <w:jc w:val="both"/>
              <w:rPr>
                <w:rFonts w:ascii="Times New Roman" w:hAnsi="Times New Roman" w:cs="Times New Roman"/>
                <w:kern w:val="2"/>
                <w:sz w:val="16"/>
                <w:szCs w:val="16"/>
              </w:rPr>
            </w:pPr>
            <w:proofErr w:type="gramStart"/>
            <w:r w:rsidRPr="005D4BBB">
              <w:rPr>
                <w:rFonts w:ascii="Times New Roman" w:hAnsi="Times New Roman" w:cs="Times New Roman"/>
                <w:spacing w:val="-4"/>
                <w:kern w:val="2"/>
                <w:sz w:val="16"/>
                <w:szCs w:val="16"/>
              </w:rPr>
              <w:t>этап  2022</w:t>
            </w:r>
            <w:proofErr w:type="gramEnd"/>
            <w:r w:rsidRPr="005D4BBB">
              <w:rPr>
                <w:rFonts w:ascii="Times New Roman" w:hAnsi="Times New Roman" w:cs="Times New Roman"/>
                <w:spacing w:val="-4"/>
                <w:kern w:val="2"/>
                <w:sz w:val="16"/>
                <w:szCs w:val="16"/>
              </w:rPr>
              <w:t xml:space="preserve"> -2023 годов  (срок реализации 2022  –      2023</w:t>
            </w:r>
            <w:r w:rsidRPr="005D4BBB">
              <w:rPr>
                <w:rFonts w:ascii="Times New Roman" w:hAnsi="Times New Roman" w:cs="Times New Roman"/>
                <w:kern w:val="2"/>
                <w:sz w:val="16"/>
                <w:szCs w:val="16"/>
              </w:rPr>
              <w:t xml:space="preserve"> годы);</w:t>
            </w:r>
          </w:p>
          <w:p w14:paraId="70211A50" w14:textId="77777777" w:rsidR="005D4BBB" w:rsidRPr="005D4BBB" w:rsidRDefault="005D4BBB" w:rsidP="005D4BBB">
            <w:pPr>
              <w:autoSpaceDE w:val="0"/>
              <w:autoSpaceDN w:val="0"/>
              <w:adjustRightInd w:val="0"/>
              <w:spacing w:after="0" w:line="240" w:lineRule="auto"/>
              <w:jc w:val="both"/>
              <w:rPr>
                <w:rFonts w:ascii="Times New Roman" w:hAnsi="Times New Roman" w:cs="Times New Roman"/>
                <w:kern w:val="2"/>
                <w:sz w:val="16"/>
                <w:szCs w:val="16"/>
              </w:rPr>
            </w:pPr>
            <w:proofErr w:type="gramStart"/>
            <w:r w:rsidRPr="005D4BBB">
              <w:rPr>
                <w:rFonts w:ascii="Times New Roman" w:hAnsi="Times New Roman" w:cs="Times New Roman"/>
                <w:spacing w:val="-4"/>
                <w:kern w:val="2"/>
                <w:sz w:val="16"/>
                <w:szCs w:val="16"/>
              </w:rPr>
              <w:t>этап  2023</w:t>
            </w:r>
            <w:proofErr w:type="gramEnd"/>
            <w:r w:rsidRPr="005D4BBB">
              <w:rPr>
                <w:rFonts w:ascii="Times New Roman" w:hAnsi="Times New Roman" w:cs="Times New Roman"/>
                <w:spacing w:val="-4"/>
                <w:kern w:val="2"/>
                <w:sz w:val="16"/>
                <w:szCs w:val="16"/>
              </w:rPr>
              <w:t xml:space="preserve"> -2024 годов (срок реализации 2023 –      2024</w:t>
            </w:r>
            <w:r w:rsidRPr="005D4BBB">
              <w:rPr>
                <w:rFonts w:ascii="Times New Roman" w:hAnsi="Times New Roman" w:cs="Times New Roman"/>
                <w:kern w:val="2"/>
                <w:sz w:val="16"/>
                <w:szCs w:val="16"/>
              </w:rPr>
              <w:t xml:space="preserve"> годы);</w:t>
            </w:r>
          </w:p>
          <w:p w14:paraId="40FB50C5" w14:textId="77777777" w:rsidR="005D4BBB" w:rsidRPr="005D4BBB" w:rsidRDefault="005D4BBB" w:rsidP="005D4BBB">
            <w:pPr>
              <w:autoSpaceDE w:val="0"/>
              <w:autoSpaceDN w:val="0"/>
              <w:adjustRightInd w:val="0"/>
              <w:spacing w:after="0" w:line="240" w:lineRule="auto"/>
              <w:jc w:val="both"/>
              <w:rPr>
                <w:rFonts w:ascii="Times New Roman" w:hAnsi="Times New Roman" w:cs="Times New Roman"/>
                <w:kern w:val="2"/>
                <w:sz w:val="16"/>
                <w:szCs w:val="16"/>
              </w:rPr>
            </w:pPr>
            <w:r w:rsidRPr="005D4BBB">
              <w:rPr>
                <w:rFonts w:ascii="Times New Roman" w:hAnsi="Times New Roman" w:cs="Times New Roman"/>
                <w:spacing w:val="-4"/>
                <w:kern w:val="2"/>
                <w:sz w:val="16"/>
                <w:szCs w:val="16"/>
              </w:rPr>
              <w:t>этап   2024 -2025 годов (срок реализации 2024 –              1 сентября 2025</w:t>
            </w:r>
            <w:r w:rsidRPr="005D4BBB">
              <w:rPr>
                <w:rFonts w:ascii="Times New Roman" w:hAnsi="Times New Roman" w:cs="Times New Roman"/>
                <w:kern w:val="2"/>
                <w:sz w:val="16"/>
                <w:szCs w:val="16"/>
              </w:rPr>
              <w:t>г.);</w:t>
            </w:r>
          </w:p>
          <w:p w14:paraId="04566A04" w14:textId="77777777" w:rsidR="005D4BBB" w:rsidRPr="005D4BBB" w:rsidRDefault="005D4BBB" w:rsidP="005D4BBB">
            <w:pPr>
              <w:autoSpaceDE w:val="0"/>
              <w:autoSpaceDN w:val="0"/>
              <w:adjustRightInd w:val="0"/>
              <w:spacing w:after="0" w:line="240" w:lineRule="auto"/>
              <w:jc w:val="both"/>
              <w:rPr>
                <w:rFonts w:ascii="Times New Roman" w:hAnsi="Times New Roman" w:cs="Times New Roman"/>
                <w:kern w:val="2"/>
                <w:sz w:val="16"/>
                <w:szCs w:val="16"/>
              </w:rPr>
            </w:pPr>
          </w:p>
        </w:tc>
      </w:tr>
      <w:tr w:rsidR="005D4BBB" w:rsidRPr="005D4BBB" w14:paraId="7096A38E" w14:textId="77777777" w:rsidTr="00574FD3">
        <w:trPr>
          <w:trHeight w:val="20"/>
        </w:trPr>
        <w:tc>
          <w:tcPr>
            <w:tcW w:w="2892" w:type="dxa"/>
            <w:hideMark/>
          </w:tcPr>
          <w:p w14:paraId="30BC0567"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Основные направления </w:t>
            </w:r>
            <w:r w:rsidRPr="005D4BBB">
              <w:rPr>
                <w:rFonts w:ascii="Times New Roman" w:hAnsi="Times New Roman" w:cs="Times New Roman"/>
                <w:kern w:val="2"/>
                <w:sz w:val="16"/>
                <w:szCs w:val="16"/>
              </w:rPr>
              <w:br/>
              <w:t xml:space="preserve">реализации Программы </w:t>
            </w:r>
          </w:p>
        </w:tc>
        <w:tc>
          <w:tcPr>
            <w:tcW w:w="143" w:type="dxa"/>
            <w:hideMark/>
          </w:tcPr>
          <w:p w14:paraId="38281A09"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757B9F09"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22911F52"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проведение организационных мероприятий по реализации Программы;</w:t>
            </w:r>
          </w:p>
          <w:p w14:paraId="346B5ACA"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14:paraId="1586D499"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сбор и обобщение информации о сносе расселенных многоквартирных аварийных домов</w:t>
            </w:r>
          </w:p>
        </w:tc>
      </w:tr>
      <w:tr w:rsidR="005D4BBB" w:rsidRPr="005D4BBB" w14:paraId="11161959" w14:textId="77777777" w:rsidTr="00574FD3">
        <w:trPr>
          <w:trHeight w:val="20"/>
        </w:trPr>
        <w:tc>
          <w:tcPr>
            <w:tcW w:w="2892" w:type="dxa"/>
            <w:hideMark/>
          </w:tcPr>
          <w:p w14:paraId="5E0D84B5"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Исполнитель Программы </w:t>
            </w:r>
          </w:p>
        </w:tc>
        <w:tc>
          <w:tcPr>
            <w:tcW w:w="143" w:type="dxa"/>
            <w:hideMark/>
          </w:tcPr>
          <w:p w14:paraId="47A8F2FD"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377EA894"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Синегорского сельского поселения</w:t>
            </w:r>
          </w:p>
        </w:tc>
      </w:tr>
      <w:tr w:rsidR="005D4BBB" w:rsidRPr="005D4BBB" w14:paraId="1A2BC736" w14:textId="77777777" w:rsidTr="00574FD3">
        <w:trPr>
          <w:trHeight w:val="20"/>
        </w:trPr>
        <w:tc>
          <w:tcPr>
            <w:tcW w:w="2892" w:type="dxa"/>
          </w:tcPr>
          <w:p w14:paraId="17D72E2C" w14:textId="77777777" w:rsidR="005D4BBB" w:rsidRPr="005D4BBB" w:rsidRDefault="005D4BBB" w:rsidP="005D4BBB">
            <w:pPr>
              <w:spacing w:after="0" w:line="240" w:lineRule="auto"/>
              <w:rPr>
                <w:rFonts w:ascii="Times New Roman" w:hAnsi="Times New Roman" w:cs="Times New Roman"/>
                <w:kern w:val="2"/>
                <w:sz w:val="16"/>
                <w:szCs w:val="16"/>
              </w:rPr>
            </w:pPr>
          </w:p>
        </w:tc>
        <w:tc>
          <w:tcPr>
            <w:tcW w:w="143" w:type="dxa"/>
          </w:tcPr>
          <w:p w14:paraId="3513025C" w14:textId="77777777" w:rsidR="005D4BBB" w:rsidRPr="005D4BBB" w:rsidRDefault="005D4BBB" w:rsidP="005D4BBB">
            <w:pPr>
              <w:spacing w:after="0" w:line="240" w:lineRule="auto"/>
              <w:jc w:val="center"/>
              <w:rPr>
                <w:rFonts w:ascii="Times New Roman" w:hAnsi="Times New Roman" w:cs="Times New Roman"/>
                <w:kern w:val="2"/>
                <w:sz w:val="16"/>
                <w:szCs w:val="16"/>
              </w:rPr>
            </w:pPr>
          </w:p>
        </w:tc>
        <w:tc>
          <w:tcPr>
            <w:tcW w:w="6584" w:type="dxa"/>
          </w:tcPr>
          <w:p w14:paraId="354E5BFD" w14:textId="77777777" w:rsidR="005D4BBB" w:rsidRPr="005D4BBB" w:rsidRDefault="005D4BBB" w:rsidP="005D4BBB">
            <w:pPr>
              <w:spacing w:after="0" w:line="240" w:lineRule="auto"/>
              <w:jc w:val="both"/>
              <w:rPr>
                <w:rFonts w:ascii="Times New Roman" w:hAnsi="Times New Roman" w:cs="Times New Roman"/>
                <w:kern w:val="2"/>
                <w:sz w:val="16"/>
                <w:szCs w:val="16"/>
              </w:rPr>
            </w:pPr>
          </w:p>
        </w:tc>
      </w:tr>
      <w:tr w:rsidR="005D4BBB" w:rsidRPr="005D4BBB" w14:paraId="3A422BED" w14:textId="77777777" w:rsidTr="00574FD3">
        <w:trPr>
          <w:trHeight w:val="20"/>
        </w:trPr>
        <w:tc>
          <w:tcPr>
            <w:tcW w:w="2892" w:type="dxa"/>
            <w:hideMark/>
          </w:tcPr>
          <w:p w14:paraId="1C863557"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Объемы и источники финансирования Программы</w:t>
            </w:r>
          </w:p>
        </w:tc>
        <w:tc>
          <w:tcPr>
            <w:tcW w:w="143" w:type="dxa"/>
            <w:hideMark/>
          </w:tcPr>
          <w:p w14:paraId="63B91276"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4E061A20"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общий объем финансирования Программы составляет 243 954 932,00 рубля, из них:</w:t>
            </w:r>
          </w:p>
          <w:p w14:paraId="5B250E9F"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125 339 715,72 рубля – средства Фонда;</w:t>
            </w:r>
          </w:p>
          <w:p w14:paraId="37AED12A" w14:textId="77777777" w:rsidR="005D4BBB" w:rsidRPr="005D4BBB" w:rsidRDefault="005D4BBB" w:rsidP="005D4BBB">
            <w:pPr>
              <w:spacing w:after="0" w:line="240" w:lineRule="auto"/>
              <w:jc w:val="both"/>
              <w:rPr>
                <w:rFonts w:ascii="Times New Roman" w:hAnsi="Times New Roman" w:cs="Times New Roman"/>
                <w:spacing w:val="-6"/>
                <w:kern w:val="2"/>
                <w:sz w:val="16"/>
                <w:szCs w:val="16"/>
              </w:rPr>
            </w:pPr>
            <w:r w:rsidRPr="005D4BBB">
              <w:rPr>
                <w:rFonts w:ascii="Times New Roman" w:hAnsi="Times New Roman" w:cs="Times New Roman"/>
                <w:spacing w:val="-6"/>
                <w:kern w:val="2"/>
                <w:sz w:val="16"/>
                <w:szCs w:val="16"/>
              </w:rPr>
              <w:t>111 883 370,43 рублей – средства областного бюджета;</w:t>
            </w:r>
          </w:p>
          <w:p w14:paraId="489B0535"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65 438 45,85 рубля – средства местного бюджета;</w:t>
            </w:r>
          </w:p>
          <w:p w14:paraId="7E23B0FF"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sz w:val="16"/>
                <w:szCs w:val="16"/>
              </w:rPr>
              <w:t>188 000,00 рублей - дополнительные средства местного бюджета;</w:t>
            </w:r>
          </w:p>
          <w:p w14:paraId="3A4A124F"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общий объем финансирования мероприятий по переселению граждан из аварийного жилищного фонда, реализуемых с привлечением </w:t>
            </w:r>
            <w:proofErr w:type="spellStart"/>
            <w:r w:rsidRPr="005D4BBB">
              <w:rPr>
                <w:rFonts w:ascii="Times New Roman" w:hAnsi="Times New Roman" w:cs="Times New Roman"/>
                <w:kern w:val="2"/>
                <w:sz w:val="16"/>
                <w:szCs w:val="16"/>
              </w:rPr>
              <w:t>средст</w:t>
            </w:r>
            <w:proofErr w:type="spellEnd"/>
            <w:r w:rsidRPr="005D4BBB">
              <w:rPr>
                <w:rFonts w:ascii="Times New Roman" w:hAnsi="Times New Roman" w:cs="Times New Roman"/>
                <w:kern w:val="2"/>
                <w:sz w:val="16"/>
                <w:szCs w:val="16"/>
              </w:rPr>
              <w:t xml:space="preserve"> Фонда, составляет 135 148 842,00 рубля, из них:</w:t>
            </w:r>
          </w:p>
          <w:p w14:paraId="46AD3B4A"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125 339 715,</w:t>
            </w:r>
            <w:proofErr w:type="gramStart"/>
            <w:r w:rsidRPr="005D4BBB">
              <w:rPr>
                <w:rFonts w:ascii="Times New Roman" w:hAnsi="Times New Roman" w:cs="Times New Roman"/>
                <w:kern w:val="2"/>
                <w:sz w:val="16"/>
                <w:szCs w:val="16"/>
              </w:rPr>
              <w:t>72  рубля</w:t>
            </w:r>
            <w:proofErr w:type="gramEnd"/>
            <w:r w:rsidRPr="005D4BBB">
              <w:rPr>
                <w:rFonts w:ascii="Times New Roman" w:hAnsi="Times New Roman" w:cs="Times New Roman"/>
                <w:kern w:val="2"/>
                <w:sz w:val="16"/>
                <w:szCs w:val="16"/>
              </w:rPr>
              <w:t xml:space="preserve"> – средства Фонда;</w:t>
            </w:r>
          </w:p>
          <w:p w14:paraId="7EC85082" w14:textId="77777777" w:rsidR="005D4BBB" w:rsidRPr="005D4BBB" w:rsidRDefault="005D4BBB" w:rsidP="005D4BBB">
            <w:pPr>
              <w:spacing w:after="0" w:line="240" w:lineRule="auto"/>
              <w:jc w:val="both"/>
              <w:rPr>
                <w:rFonts w:ascii="Times New Roman" w:hAnsi="Times New Roman" w:cs="Times New Roman"/>
                <w:spacing w:val="-6"/>
                <w:kern w:val="2"/>
                <w:sz w:val="16"/>
                <w:szCs w:val="16"/>
              </w:rPr>
            </w:pPr>
            <w:r w:rsidRPr="005D4BBB">
              <w:rPr>
                <w:rFonts w:ascii="Times New Roman" w:hAnsi="Times New Roman" w:cs="Times New Roman"/>
                <w:spacing w:val="-6"/>
                <w:kern w:val="2"/>
                <w:sz w:val="16"/>
                <w:szCs w:val="16"/>
              </w:rPr>
              <w:t>9 078 139,83 рубля – средства областного бюджета;</w:t>
            </w:r>
          </w:p>
          <w:p w14:paraId="65C58821"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542 986,45 рубля – средства местного бюджета;</w:t>
            </w:r>
          </w:p>
          <w:p w14:paraId="66045265"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sz w:val="16"/>
                <w:szCs w:val="16"/>
              </w:rPr>
              <w:t>188 000,00 рублей - дополнительные средства местного бюджета;</w:t>
            </w:r>
          </w:p>
          <w:p w14:paraId="4ED9E8EC"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108 806 090,00 рублей, из них:</w:t>
            </w:r>
          </w:p>
          <w:p w14:paraId="18C985B8" w14:textId="77777777" w:rsidR="005D4BBB" w:rsidRPr="005D4BBB" w:rsidRDefault="005D4BBB" w:rsidP="005D4BBB">
            <w:pPr>
              <w:spacing w:after="0" w:line="240" w:lineRule="auto"/>
              <w:jc w:val="both"/>
              <w:rPr>
                <w:rFonts w:ascii="Times New Roman" w:hAnsi="Times New Roman" w:cs="Times New Roman"/>
                <w:spacing w:val="-6"/>
                <w:kern w:val="2"/>
                <w:sz w:val="16"/>
                <w:szCs w:val="16"/>
              </w:rPr>
            </w:pPr>
            <w:r w:rsidRPr="005D4BBB">
              <w:rPr>
                <w:rFonts w:ascii="Times New Roman" w:hAnsi="Times New Roman" w:cs="Times New Roman"/>
                <w:spacing w:val="-6"/>
                <w:kern w:val="2"/>
                <w:sz w:val="16"/>
                <w:szCs w:val="16"/>
              </w:rPr>
              <w:t>102 805 230,60 рубля – средства областного бюджета;</w:t>
            </w:r>
          </w:p>
          <w:p w14:paraId="061BB179"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6 000 859,40 рублей – средства местного бюджета.</w:t>
            </w:r>
          </w:p>
          <w:p w14:paraId="6F742953"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Распределение средств с разбивкой по этапам:</w:t>
            </w:r>
          </w:p>
          <w:p w14:paraId="56624219"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общий объем финансирования по этапу 2018-2019 годов, реализуемому за счет средств областного и местных бюджетов, составляет 42 877 440,00 </w:t>
            </w:r>
            <w:proofErr w:type="spellStart"/>
            <w:r w:rsidRPr="005D4BBB">
              <w:rPr>
                <w:rFonts w:ascii="Times New Roman" w:hAnsi="Times New Roman" w:cs="Times New Roman"/>
                <w:kern w:val="2"/>
                <w:sz w:val="16"/>
                <w:szCs w:val="16"/>
              </w:rPr>
              <w:t>рубей</w:t>
            </w:r>
            <w:proofErr w:type="spellEnd"/>
            <w:r w:rsidRPr="005D4BBB">
              <w:rPr>
                <w:rFonts w:ascii="Times New Roman" w:hAnsi="Times New Roman" w:cs="Times New Roman"/>
                <w:kern w:val="2"/>
                <w:sz w:val="16"/>
                <w:szCs w:val="16"/>
              </w:rPr>
              <w:t>, в том числе:</w:t>
            </w:r>
          </w:p>
          <w:p w14:paraId="128E971F"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40 304 793,60 рубля – средства областного бюджета;</w:t>
            </w:r>
          </w:p>
          <w:p w14:paraId="0348322B"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2 572 646,</w:t>
            </w:r>
            <w:proofErr w:type="gramStart"/>
            <w:r w:rsidRPr="005D4BBB">
              <w:rPr>
                <w:rFonts w:ascii="Times New Roman" w:hAnsi="Times New Roman" w:cs="Times New Roman"/>
                <w:kern w:val="2"/>
                <w:sz w:val="16"/>
                <w:szCs w:val="16"/>
              </w:rPr>
              <w:t>40  рублей</w:t>
            </w:r>
            <w:proofErr w:type="gramEnd"/>
            <w:r w:rsidRPr="005D4BBB">
              <w:rPr>
                <w:rFonts w:ascii="Times New Roman" w:hAnsi="Times New Roman" w:cs="Times New Roman"/>
                <w:kern w:val="2"/>
                <w:sz w:val="16"/>
                <w:szCs w:val="16"/>
              </w:rPr>
              <w:t xml:space="preserve"> – средства местного бюджета;</w:t>
            </w:r>
          </w:p>
          <w:p w14:paraId="03B94E0D"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lastRenderedPageBreak/>
              <w:t xml:space="preserve">общий объем финансирования по этапу 2019-2020 годов </w:t>
            </w:r>
            <w:proofErr w:type="gramStart"/>
            <w:r w:rsidRPr="005D4BBB">
              <w:rPr>
                <w:rFonts w:ascii="Times New Roman" w:hAnsi="Times New Roman" w:cs="Times New Roman"/>
                <w:kern w:val="2"/>
                <w:sz w:val="16"/>
                <w:szCs w:val="16"/>
              </w:rPr>
              <w:t>составляет  58</w:t>
            </w:r>
            <w:proofErr w:type="gramEnd"/>
            <w:r w:rsidRPr="005D4BBB">
              <w:rPr>
                <w:rFonts w:ascii="Times New Roman" w:hAnsi="Times New Roman" w:cs="Times New Roman"/>
                <w:kern w:val="2"/>
                <w:sz w:val="16"/>
                <w:szCs w:val="16"/>
              </w:rPr>
              <w:t> 739 842,00 рубля, в том числе:</w:t>
            </w:r>
          </w:p>
          <w:p w14:paraId="76F40590"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53 226 515,72 рублей - средства Фонда;</w:t>
            </w:r>
          </w:p>
          <w:p w14:paraId="0A866908"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5 005 806,68 рублей – средства областного бюджета;</w:t>
            </w:r>
          </w:p>
          <w:p w14:paraId="617808AF"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319 519,</w:t>
            </w:r>
            <w:proofErr w:type="gramStart"/>
            <w:r w:rsidRPr="005D4BBB">
              <w:rPr>
                <w:rFonts w:ascii="Times New Roman" w:hAnsi="Times New Roman" w:cs="Times New Roman"/>
                <w:kern w:val="2"/>
                <w:sz w:val="16"/>
                <w:szCs w:val="16"/>
              </w:rPr>
              <w:t>60  рублей</w:t>
            </w:r>
            <w:proofErr w:type="gramEnd"/>
            <w:r w:rsidRPr="005D4BBB">
              <w:rPr>
                <w:rFonts w:ascii="Times New Roman" w:hAnsi="Times New Roman" w:cs="Times New Roman"/>
                <w:kern w:val="2"/>
                <w:sz w:val="16"/>
                <w:szCs w:val="16"/>
              </w:rPr>
              <w:t xml:space="preserve"> – средства местного бюджета;</w:t>
            </w:r>
          </w:p>
          <w:p w14:paraId="54F204EE"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sz w:val="16"/>
                <w:szCs w:val="16"/>
              </w:rPr>
              <w:t>188 000,00 рублей - дополнительные средства местного бюджета;</w:t>
            </w:r>
          </w:p>
          <w:p w14:paraId="63B3F2C1"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общий объем финансирования по этапу 2019-2020 годов, реализуемому с привлечением средств </w:t>
            </w:r>
            <w:proofErr w:type="gramStart"/>
            <w:r w:rsidRPr="005D4BBB">
              <w:rPr>
                <w:rFonts w:ascii="Times New Roman" w:hAnsi="Times New Roman" w:cs="Times New Roman"/>
                <w:kern w:val="2"/>
                <w:sz w:val="16"/>
                <w:szCs w:val="16"/>
              </w:rPr>
              <w:t xml:space="preserve">Фонда,   </w:t>
            </w:r>
            <w:proofErr w:type="gramEnd"/>
            <w:r w:rsidRPr="005D4BBB">
              <w:rPr>
                <w:rFonts w:ascii="Times New Roman" w:hAnsi="Times New Roman" w:cs="Times New Roman"/>
                <w:kern w:val="2"/>
                <w:sz w:val="16"/>
                <w:szCs w:val="16"/>
              </w:rPr>
              <w:t>составляет  58 739 842,00 рубля, в том числе:</w:t>
            </w:r>
          </w:p>
          <w:p w14:paraId="0974BD38"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53 226 515,72 рублей - средства Фонда;</w:t>
            </w:r>
          </w:p>
          <w:p w14:paraId="5E8BBE6C"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5 005 806,68 рублей – средства областного бюджета;</w:t>
            </w:r>
          </w:p>
          <w:p w14:paraId="32150E1A"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319 519,</w:t>
            </w:r>
            <w:proofErr w:type="gramStart"/>
            <w:r w:rsidRPr="005D4BBB">
              <w:rPr>
                <w:rFonts w:ascii="Times New Roman" w:hAnsi="Times New Roman" w:cs="Times New Roman"/>
                <w:kern w:val="2"/>
                <w:sz w:val="16"/>
                <w:szCs w:val="16"/>
              </w:rPr>
              <w:t>60  рублей</w:t>
            </w:r>
            <w:proofErr w:type="gramEnd"/>
            <w:r w:rsidRPr="005D4BBB">
              <w:rPr>
                <w:rFonts w:ascii="Times New Roman" w:hAnsi="Times New Roman" w:cs="Times New Roman"/>
                <w:kern w:val="2"/>
                <w:sz w:val="16"/>
                <w:szCs w:val="16"/>
              </w:rPr>
              <w:t xml:space="preserve"> – средства местного бюджета;</w:t>
            </w:r>
          </w:p>
          <w:p w14:paraId="6CCABF41"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sz w:val="16"/>
                <w:szCs w:val="16"/>
              </w:rPr>
              <w:t>188 000,00 рублей - дополнительные средства местного бюджета;</w:t>
            </w:r>
          </w:p>
          <w:p w14:paraId="3918093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общий объем финансирования по этапу 2019-2020 годов, реализуемому за счет средств областного и местного бюджетов, составляет 0,00 рублей, в том числе:</w:t>
            </w:r>
          </w:p>
          <w:p w14:paraId="6A264C55"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0,00 рублей – средства областного бюджета;</w:t>
            </w:r>
          </w:p>
          <w:p w14:paraId="5A4B5269"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0,00 рублей – средства местного бюджета;</w:t>
            </w:r>
          </w:p>
          <w:p w14:paraId="16A577D0"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общий объем финансирования по этапу 2020-2021 годов </w:t>
            </w:r>
            <w:proofErr w:type="gramStart"/>
            <w:r w:rsidRPr="005D4BBB">
              <w:rPr>
                <w:rFonts w:ascii="Times New Roman" w:hAnsi="Times New Roman" w:cs="Times New Roman"/>
                <w:kern w:val="2"/>
                <w:sz w:val="16"/>
                <w:szCs w:val="16"/>
              </w:rPr>
              <w:t>составляет  47</w:t>
            </w:r>
            <w:proofErr w:type="gramEnd"/>
            <w:r w:rsidRPr="005D4BBB">
              <w:rPr>
                <w:rFonts w:ascii="Times New Roman" w:hAnsi="Times New Roman" w:cs="Times New Roman"/>
                <w:kern w:val="2"/>
                <w:sz w:val="16"/>
                <w:szCs w:val="16"/>
              </w:rPr>
              <w:t> 069 950,00 рублей, в том числе:</w:t>
            </w:r>
          </w:p>
          <w:p w14:paraId="64F22F1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29 983 800,00 рублей - средства Фонда;</w:t>
            </w:r>
          </w:p>
          <w:p w14:paraId="3A057EF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16 197 670,15 рублей – средства областного бюджета;</w:t>
            </w:r>
          </w:p>
          <w:p w14:paraId="7FE49C00"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888 479,</w:t>
            </w:r>
            <w:proofErr w:type="gramStart"/>
            <w:r w:rsidRPr="005D4BBB">
              <w:rPr>
                <w:rFonts w:ascii="Times New Roman" w:hAnsi="Times New Roman" w:cs="Times New Roman"/>
                <w:kern w:val="2"/>
                <w:sz w:val="16"/>
                <w:szCs w:val="16"/>
              </w:rPr>
              <w:t>85  рублей</w:t>
            </w:r>
            <w:proofErr w:type="gramEnd"/>
            <w:r w:rsidRPr="005D4BBB">
              <w:rPr>
                <w:rFonts w:ascii="Times New Roman" w:hAnsi="Times New Roman" w:cs="Times New Roman"/>
                <w:kern w:val="2"/>
                <w:sz w:val="16"/>
                <w:szCs w:val="16"/>
              </w:rPr>
              <w:t xml:space="preserve"> – средства местного бюджета;</w:t>
            </w:r>
          </w:p>
          <w:p w14:paraId="004196C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общий объем финансирования по этапу 2020-2021 годов, реализуемому с привлечением средств </w:t>
            </w:r>
            <w:proofErr w:type="gramStart"/>
            <w:r w:rsidRPr="005D4BBB">
              <w:rPr>
                <w:rFonts w:ascii="Times New Roman" w:hAnsi="Times New Roman" w:cs="Times New Roman"/>
                <w:kern w:val="2"/>
                <w:sz w:val="16"/>
                <w:szCs w:val="16"/>
              </w:rPr>
              <w:t xml:space="preserve">Фонда,   </w:t>
            </w:r>
            <w:proofErr w:type="gramEnd"/>
            <w:r w:rsidRPr="005D4BBB">
              <w:rPr>
                <w:rFonts w:ascii="Times New Roman" w:hAnsi="Times New Roman" w:cs="Times New Roman"/>
                <w:kern w:val="2"/>
                <w:sz w:val="16"/>
                <w:szCs w:val="16"/>
              </w:rPr>
              <w:t>составляет  33 419 700,00 рублей, в том числе:</w:t>
            </w:r>
          </w:p>
          <w:p w14:paraId="6F41FD9F"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29 983 800,00 рублей - средства Фонда;</w:t>
            </w:r>
          </w:p>
          <w:p w14:paraId="51ABB8D8"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3 257 233,15 рублей – средства областного бюджета;</w:t>
            </w:r>
          </w:p>
          <w:p w14:paraId="43DF16E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178 666,</w:t>
            </w:r>
            <w:proofErr w:type="gramStart"/>
            <w:r w:rsidRPr="005D4BBB">
              <w:rPr>
                <w:rFonts w:ascii="Times New Roman" w:hAnsi="Times New Roman" w:cs="Times New Roman"/>
                <w:kern w:val="2"/>
                <w:sz w:val="16"/>
                <w:szCs w:val="16"/>
              </w:rPr>
              <w:t>85  рублей</w:t>
            </w:r>
            <w:proofErr w:type="gramEnd"/>
            <w:r w:rsidRPr="005D4BBB">
              <w:rPr>
                <w:rFonts w:ascii="Times New Roman" w:hAnsi="Times New Roman" w:cs="Times New Roman"/>
                <w:kern w:val="2"/>
                <w:sz w:val="16"/>
                <w:szCs w:val="16"/>
              </w:rPr>
              <w:t xml:space="preserve"> – средства местного бюджета;</w:t>
            </w:r>
          </w:p>
          <w:p w14:paraId="607E6CFD"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общий объем финансирования по этапу 2020-2021 годов, реализуемому за счет средств областного и местного бюджетов, составляет 13 650 250,00 рублей, в том числе:</w:t>
            </w:r>
          </w:p>
          <w:p w14:paraId="6D28144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12 940 437,00 рублей – средства областного бюджета;</w:t>
            </w:r>
          </w:p>
          <w:p w14:paraId="359ED6FD"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709 813,00 рублей – средства местного бюджета;</w:t>
            </w:r>
          </w:p>
          <w:p w14:paraId="29AA70AB"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общий объем финансирования по этапу 2021-2022 годов </w:t>
            </w:r>
            <w:proofErr w:type="gramStart"/>
            <w:r w:rsidRPr="005D4BBB">
              <w:rPr>
                <w:rFonts w:ascii="Times New Roman" w:hAnsi="Times New Roman" w:cs="Times New Roman"/>
                <w:kern w:val="2"/>
                <w:sz w:val="16"/>
                <w:szCs w:val="16"/>
              </w:rPr>
              <w:t>составляет  42</w:t>
            </w:r>
            <w:proofErr w:type="gramEnd"/>
            <w:r w:rsidRPr="005D4BBB">
              <w:rPr>
                <w:rFonts w:ascii="Times New Roman" w:hAnsi="Times New Roman" w:cs="Times New Roman"/>
                <w:kern w:val="2"/>
                <w:sz w:val="16"/>
                <w:szCs w:val="16"/>
              </w:rPr>
              <w:t xml:space="preserve"> 989 300,00 рублей, в том числе:</w:t>
            </w:r>
          </w:p>
          <w:p w14:paraId="0AB111E9"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42 129 400,00 рублей - средства Фонда;</w:t>
            </w:r>
          </w:p>
          <w:p w14:paraId="4608DD8D"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815 100,00 рублей – средства областного бюджета;</w:t>
            </w:r>
          </w:p>
          <w:p w14:paraId="5D28561E"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44 </w:t>
            </w:r>
            <w:proofErr w:type="gramStart"/>
            <w:r w:rsidRPr="005D4BBB">
              <w:rPr>
                <w:rFonts w:ascii="Times New Roman" w:hAnsi="Times New Roman" w:cs="Times New Roman"/>
                <w:kern w:val="2"/>
                <w:sz w:val="16"/>
                <w:szCs w:val="16"/>
              </w:rPr>
              <w:t>800  рублей</w:t>
            </w:r>
            <w:proofErr w:type="gramEnd"/>
            <w:r w:rsidRPr="005D4BBB">
              <w:rPr>
                <w:rFonts w:ascii="Times New Roman" w:hAnsi="Times New Roman" w:cs="Times New Roman"/>
                <w:kern w:val="2"/>
                <w:sz w:val="16"/>
                <w:szCs w:val="16"/>
              </w:rPr>
              <w:t xml:space="preserve"> – средства местного бюджета;</w:t>
            </w:r>
          </w:p>
          <w:p w14:paraId="6F7CAC50"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общий объем финансирования по этапу 2022-2023 годов </w:t>
            </w:r>
            <w:proofErr w:type="gramStart"/>
            <w:r w:rsidRPr="005D4BBB">
              <w:rPr>
                <w:rFonts w:ascii="Times New Roman" w:hAnsi="Times New Roman" w:cs="Times New Roman"/>
                <w:kern w:val="2"/>
                <w:sz w:val="16"/>
                <w:szCs w:val="16"/>
              </w:rPr>
              <w:t>составляет  52</w:t>
            </w:r>
            <w:proofErr w:type="gramEnd"/>
            <w:r w:rsidRPr="005D4BBB">
              <w:rPr>
                <w:rFonts w:ascii="Times New Roman" w:hAnsi="Times New Roman" w:cs="Times New Roman"/>
                <w:kern w:val="2"/>
                <w:sz w:val="16"/>
                <w:szCs w:val="16"/>
              </w:rPr>
              <w:t> 278 400,00 в том числе:</w:t>
            </w:r>
          </w:p>
          <w:p w14:paraId="1CEB7D1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0,00 рублей - средства Фонда;</w:t>
            </w:r>
          </w:p>
          <w:p w14:paraId="112A90EF"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49 560 000,00 рублей – средства областного бюджета;</w:t>
            </w:r>
          </w:p>
          <w:p w14:paraId="2906CF6E"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2 718 400,00 рублей – средства местного бюджета.</w:t>
            </w:r>
          </w:p>
          <w:p w14:paraId="0550880E" w14:textId="77777777" w:rsidR="005D4BBB" w:rsidRPr="005D4BBB" w:rsidRDefault="005D4BBB" w:rsidP="005D4BBB">
            <w:pPr>
              <w:spacing w:after="0" w:line="240" w:lineRule="auto"/>
              <w:jc w:val="both"/>
              <w:rPr>
                <w:rFonts w:ascii="Times New Roman" w:hAnsi="Times New Roman" w:cs="Times New Roman"/>
                <w:kern w:val="2"/>
                <w:sz w:val="16"/>
                <w:szCs w:val="16"/>
              </w:rPr>
            </w:pPr>
          </w:p>
          <w:p w14:paraId="7D80336F" w14:textId="77777777" w:rsidR="005D4BBB" w:rsidRPr="005D4BBB" w:rsidRDefault="005D4BBB" w:rsidP="005D4BBB">
            <w:pPr>
              <w:spacing w:after="0" w:line="240" w:lineRule="auto"/>
              <w:jc w:val="both"/>
              <w:rPr>
                <w:rFonts w:ascii="Times New Roman" w:hAnsi="Times New Roman" w:cs="Times New Roman"/>
                <w:kern w:val="2"/>
                <w:sz w:val="16"/>
                <w:szCs w:val="16"/>
              </w:rPr>
            </w:pPr>
          </w:p>
        </w:tc>
      </w:tr>
      <w:tr w:rsidR="005D4BBB" w:rsidRPr="005D4BBB" w14:paraId="5687EC41" w14:textId="77777777" w:rsidTr="00574FD3">
        <w:trPr>
          <w:trHeight w:val="20"/>
        </w:trPr>
        <w:tc>
          <w:tcPr>
            <w:tcW w:w="2892" w:type="dxa"/>
            <w:hideMark/>
          </w:tcPr>
          <w:p w14:paraId="179BEDA7"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lastRenderedPageBreak/>
              <w:t xml:space="preserve">Ожидаемые конечные </w:t>
            </w:r>
            <w:r w:rsidRPr="005D4BBB">
              <w:rPr>
                <w:rFonts w:ascii="Times New Roman" w:hAnsi="Times New Roman" w:cs="Times New Roman"/>
                <w:kern w:val="2"/>
                <w:sz w:val="16"/>
                <w:szCs w:val="16"/>
              </w:rPr>
              <w:br/>
              <w:t xml:space="preserve">результаты реализации </w:t>
            </w:r>
            <w:r w:rsidRPr="005D4BBB">
              <w:rPr>
                <w:rFonts w:ascii="Times New Roman" w:hAnsi="Times New Roman" w:cs="Times New Roman"/>
                <w:kern w:val="2"/>
                <w:sz w:val="16"/>
                <w:szCs w:val="16"/>
              </w:rPr>
              <w:br/>
              <w:t xml:space="preserve">Программы </w:t>
            </w:r>
          </w:p>
        </w:tc>
        <w:tc>
          <w:tcPr>
            <w:tcW w:w="143" w:type="dxa"/>
            <w:hideMark/>
          </w:tcPr>
          <w:p w14:paraId="53F8EF3E"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0FFEF39F" w14:textId="77777777" w:rsidR="005D4BBB" w:rsidRPr="005D4BBB" w:rsidRDefault="005D4BBB" w:rsidP="005D4BBB">
            <w:pPr>
              <w:spacing w:after="0" w:line="240" w:lineRule="auto"/>
              <w:jc w:val="both"/>
              <w:rPr>
                <w:rFonts w:ascii="Times New Roman" w:hAnsi="Times New Roman" w:cs="Times New Roman"/>
                <w:bCs/>
                <w:kern w:val="2"/>
                <w:sz w:val="16"/>
                <w:szCs w:val="16"/>
              </w:rPr>
            </w:pPr>
            <w:r w:rsidRPr="005D4BBB">
              <w:rPr>
                <w:rFonts w:ascii="Times New Roman" w:hAnsi="Times New Roman" w:cs="Times New Roman"/>
                <w:kern w:val="2"/>
                <w:sz w:val="16"/>
                <w:szCs w:val="16"/>
              </w:rPr>
              <w:t>выполнение государственных обязательств по переселению граждан из аварийного жилищного фонда, признанного таковым до 1 января 2017г.;</w:t>
            </w:r>
          </w:p>
          <w:p w14:paraId="42D4C2EC"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7746BF5B"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ликвидация 5362,6 кв. м. аварийного жилищного фонда с переселением 322 жителя из 127 жилых помещений, в том числе:</w:t>
            </w:r>
          </w:p>
          <w:p w14:paraId="70280E4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по мероприятиям, реализуемым при финансовой поддержке за счет средств Фонда, 3605,5 кв. метров аварийного жилищного фонда с переселением 210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4BB89C53"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по мероприятиям, реализуемым за счет средств областного и местного бюджетов, 1757,1 кв. метров аварийного жилищного фонда с переселением 112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0451F09A" w14:textId="77777777" w:rsidR="005D4BBB" w:rsidRPr="005D4BBB" w:rsidRDefault="005D4BBB" w:rsidP="005D4BBB">
            <w:pPr>
              <w:spacing w:after="0" w:line="240" w:lineRule="auto"/>
              <w:jc w:val="both"/>
              <w:rPr>
                <w:rFonts w:ascii="Times New Roman" w:hAnsi="Times New Roman" w:cs="Times New Roman"/>
                <w:kern w:val="2"/>
                <w:sz w:val="16"/>
                <w:szCs w:val="16"/>
              </w:rPr>
            </w:pPr>
          </w:p>
        </w:tc>
      </w:tr>
      <w:tr w:rsidR="005D4BBB" w:rsidRPr="005D4BBB" w14:paraId="7CCABF77" w14:textId="77777777" w:rsidTr="00574FD3">
        <w:trPr>
          <w:trHeight w:val="20"/>
        </w:trPr>
        <w:tc>
          <w:tcPr>
            <w:tcW w:w="2892" w:type="dxa"/>
            <w:hideMark/>
          </w:tcPr>
          <w:p w14:paraId="377F6F2D"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Оценка </w:t>
            </w:r>
          </w:p>
          <w:p w14:paraId="2ED8EAF7"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эффективности </w:t>
            </w:r>
            <w:r w:rsidRPr="005D4BBB">
              <w:rPr>
                <w:rFonts w:ascii="Times New Roman" w:hAnsi="Times New Roman" w:cs="Times New Roman"/>
                <w:kern w:val="2"/>
                <w:sz w:val="16"/>
                <w:szCs w:val="16"/>
              </w:rPr>
              <w:br/>
              <w:t xml:space="preserve">реализации </w:t>
            </w:r>
          </w:p>
          <w:p w14:paraId="52BAC27F"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Программы </w:t>
            </w:r>
          </w:p>
        </w:tc>
        <w:tc>
          <w:tcPr>
            <w:tcW w:w="143" w:type="dxa"/>
          </w:tcPr>
          <w:p w14:paraId="61C467E3"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p w14:paraId="46D262EE" w14:textId="77777777" w:rsidR="005D4BBB" w:rsidRPr="005D4BBB" w:rsidRDefault="005D4BBB" w:rsidP="005D4BBB">
            <w:pPr>
              <w:spacing w:after="0" w:line="240" w:lineRule="auto"/>
              <w:jc w:val="center"/>
              <w:rPr>
                <w:rFonts w:ascii="Times New Roman" w:hAnsi="Times New Roman" w:cs="Times New Roman"/>
                <w:kern w:val="2"/>
                <w:sz w:val="16"/>
                <w:szCs w:val="16"/>
              </w:rPr>
            </w:pPr>
          </w:p>
        </w:tc>
        <w:tc>
          <w:tcPr>
            <w:tcW w:w="6584" w:type="dxa"/>
            <w:hideMark/>
          </w:tcPr>
          <w:p w14:paraId="102A1AC8"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реализация гражданами права на безопасные и благоприятные условия проживания;</w:t>
            </w:r>
          </w:p>
          <w:p w14:paraId="3A5227B9"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5D4BBB" w:rsidRPr="005D4BBB" w14:paraId="73C790D5" w14:textId="77777777" w:rsidTr="00574FD3">
        <w:trPr>
          <w:trHeight w:val="20"/>
        </w:trPr>
        <w:tc>
          <w:tcPr>
            <w:tcW w:w="2892" w:type="dxa"/>
            <w:hideMark/>
          </w:tcPr>
          <w:p w14:paraId="09204194"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Управление Программой</w:t>
            </w:r>
            <w:r w:rsidRPr="005D4BBB">
              <w:rPr>
                <w:rFonts w:ascii="Times New Roman" w:hAnsi="Times New Roman" w:cs="Times New Roman"/>
                <w:kern w:val="2"/>
                <w:sz w:val="16"/>
                <w:szCs w:val="16"/>
              </w:rPr>
              <w:br/>
              <w:t xml:space="preserve">и система организации </w:t>
            </w:r>
          </w:p>
          <w:p w14:paraId="35807C4B" w14:textId="77777777" w:rsidR="005D4BBB" w:rsidRPr="005D4BBB" w:rsidRDefault="005D4BBB" w:rsidP="005D4BBB">
            <w:pPr>
              <w:spacing w:after="0" w:line="240" w:lineRule="auto"/>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контроля за ее реализацией </w:t>
            </w:r>
          </w:p>
        </w:tc>
        <w:tc>
          <w:tcPr>
            <w:tcW w:w="143" w:type="dxa"/>
            <w:hideMark/>
          </w:tcPr>
          <w:p w14:paraId="1D2D258F"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w:t>
            </w:r>
          </w:p>
        </w:tc>
        <w:tc>
          <w:tcPr>
            <w:tcW w:w="6584" w:type="dxa"/>
            <w:hideMark/>
          </w:tcPr>
          <w:p w14:paraId="6806B065"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14:paraId="63A9FD8A"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контроль за ходом реализации Программы осуществляет Фонд, Министерство строительства, архитектуры и территориального развития Ростовской области в соответствии с </w:t>
            </w:r>
            <w:proofErr w:type="gramStart"/>
            <w:r w:rsidRPr="005D4BBB">
              <w:rPr>
                <w:rFonts w:ascii="Times New Roman" w:hAnsi="Times New Roman" w:cs="Times New Roman"/>
                <w:kern w:val="2"/>
                <w:sz w:val="16"/>
                <w:szCs w:val="16"/>
              </w:rPr>
              <w:t>полномочиями ,</w:t>
            </w:r>
            <w:proofErr w:type="gramEnd"/>
            <w:r w:rsidRPr="005D4BBB">
              <w:rPr>
                <w:rFonts w:ascii="Times New Roman" w:hAnsi="Times New Roman" w:cs="Times New Roman"/>
                <w:kern w:val="2"/>
                <w:sz w:val="16"/>
                <w:szCs w:val="16"/>
              </w:rPr>
              <w:t xml:space="preserve"> установленными областным законодательством.</w:t>
            </w:r>
          </w:p>
          <w:p w14:paraId="0B7071BA"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   </w:t>
            </w:r>
          </w:p>
        </w:tc>
      </w:tr>
    </w:tbl>
    <w:p w14:paraId="4A0C3849"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 xml:space="preserve">2. Содержание проблемы и обоснование </w:t>
      </w:r>
      <w:r w:rsidRPr="005D4BBB">
        <w:rPr>
          <w:rFonts w:ascii="Times New Roman" w:hAnsi="Times New Roman" w:cs="Times New Roman"/>
          <w:kern w:val="2"/>
          <w:sz w:val="16"/>
          <w:szCs w:val="16"/>
        </w:rPr>
        <w:br/>
        <w:t>необходимости ее решения программными методами</w:t>
      </w:r>
    </w:p>
    <w:p w14:paraId="51D81A91"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6A80028B"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lang w:eastAsia="en-US"/>
        </w:rPr>
      </w:pPr>
      <w:r w:rsidRPr="005D4BBB">
        <w:rPr>
          <w:rFonts w:ascii="Times New Roman" w:hAnsi="Times New Roman" w:cs="Times New Roman"/>
          <w:kern w:val="2"/>
          <w:sz w:val="16"/>
          <w:szCs w:val="16"/>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4BEE6E7B"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lang w:eastAsia="en-US"/>
        </w:rPr>
      </w:pPr>
      <w:r w:rsidRPr="005D4BBB">
        <w:rPr>
          <w:rFonts w:ascii="Times New Roman" w:hAnsi="Times New Roman" w:cs="Times New Roman"/>
          <w:kern w:val="2"/>
          <w:sz w:val="16"/>
          <w:szCs w:val="16"/>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14:paraId="15113250"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lang w:eastAsia="en-US"/>
        </w:rPr>
      </w:pPr>
      <w:r w:rsidRPr="005D4BBB">
        <w:rPr>
          <w:rFonts w:ascii="Times New Roman" w:hAnsi="Times New Roman" w:cs="Times New Roman"/>
          <w:kern w:val="2"/>
          <w:sz w:val="16"/>
          <w:szCs w:val="16"/>
          <w:lang w:eastAsia="en-US"/>
        </w:rPr>
        <w:t>Решение проблемы возможно при условии привлечения финансовой поддержки из федерального, областного и местных бюджетов, а также внебюджетных источников.</w:t>
      </w:r>
    </w:p>
    <w:p w14:paraId="4FC3E16E"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lang w:eastAsia="en-US"/>
        </w:rPr>
      </w:pPr>
      <w:r w:rsidRPr="005D4BBB">
        <w:rPr>
          <w:rFonts w:ascii="Times New Roman" w:hAnsi="Times New Roman" w:cs="Times New Roman"/>
          <w:kern w:val="2"/>
          <w:sz w:val="16"/>
          <w:szCs w:val="16"/>
          <w:lang w:eastAsia="en-US"/>
        </w:rPr>
        <w:lastRenderedPageBreak/>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14:paraId="28AC25E9"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6F37132A"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3. Цели и задачи Программы</w:t>
      </w:r>
    </w:p>
    <w:p w14:paraId="2EE722F4" w14:textId="77777777" w:rsidR="005D4BBB" w:rsidRPr="005D4BBB" w:rsidRDefault="005D4BBB" w:rsidP="005D4BBB">
      <w:pPr>
        <w:spacing w:after="0" w:line="240" w:lineRule="auto"/>
        <w:jc w:val="both"/>
        <w:rPr>
          <w:rFonts w:ascii="Times New Roman" w:hAnsi="Times New Roman" w:cs="Times New Roman"/>
          <w:kern w:val="2"/>
          <w:sz w:val="16"/>
          <w:szCs w:val="16"/>
        </w:rPr>
      </w:pPr>
    </w:p>
    <w:p w14:paraId="7434A54E"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Программа разработана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22B6AA28"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Основной целью Программы является обеспечение безопасных и благоприятных условий проживания граждан и ликвидации жилищного фонда, признанного в </w:t>
      </w:r>
      <w:proofErr w:type="gramStart"/>
      <w:r w:rsidRPr="005D4BBB">
        <w:rPr>
          <w:rFonts w:ascii="Times New Roman" w:hAnsi="Times New Roman" w:cs="Times New Roman"/>
          <w:kern w:val="2"/>
          <w:sz w:val="16"/>
          <w:szCs w:val="16"/>
        </w:rPr>
        <w:t>период  с</w:t>
      </w:r>
      <w:proofErr w:type="gramEnd"/>
      <w:r w:rsidRPr="005D4BBB">
        <w:rPr>
          <w:rFonts w:ascii="Times New Roman" w:hAnsi="Times New Roman" w:cs="Times New Roman"/>
          <w:kern w:val="2"/>
          <w:sz w:val="16"/>
          <w:szCs w:val="16"/>
        </w:rPr>
        <w:t xml:space="preserve"> 1 января 2012г. по 1 января 2017г. аварийным и подлежащим сносу или реконструкции в связи с физическим износом в процессе эксплуатации.</w:t>
      </w:r>
    </w:p>
    <w:p w14:paraId="54AA8E15"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Для достижения данной цели решаются следующие основные задачи:</w:t>
      </w:r>
    </w:p>
    <w:p w14:paraId="2E199565"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разработка правовых и методологических механизмов переселения граждан из аварийного жилищного фонда; </w:t>
      </w:r>
    </w:p>
    <w:p w14:paraId="26850E66"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формирование адресного подхода к решению проблемы переселения граждан из аварийного жилищного фонда;</w:t>
      </w:r>
    </w:p>
    <w:p w14:paraId="59861633"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080E96BF"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Постановлением министерства строительства, архитектуры и территориального развития Ростовской области ежегодно утверждается адресный перечень многоквартирных домов, признанных аварийными после 1 января 2012г., подлежащих расселению в каждом конкретном этапе Программы. Перечень аварийных домов, признанных таковыми до 01 января 2017г.                   – приложение № 3 к настоящей Программе.</w:t>
      </w:r>
    </w:p>
    <w:p w14:paraId="32B9C64C"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p>
    <w:p w14:paraId="1BF93232"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В рамках настоящей Программы подлежат расселению многоквартирные дома общей отселяемой площадью жилых помещений 5362,</w:t>
      </w:r>
      <w:proofErr w:type="gramStart"/>
      <w:r w:rsidRPr="005D4BBB">
        <w:rPr>
          <w:rFonts w:ascii="Times New Roman" w:hAnsi="Times New Roman" w:cs="Times New Roman"/>
          <w:kern w:val="2"/>
          <w:sz w:val="16"/>
          <w:szCs w:val="16"/>
        </w:rPr>
        <w:t>6  кв.</w:t>
      </w:r>
      <w:proofErr w:type="gramEnd"/>
      <w:r w:rsidRPr="005D4BBB">
        <w:rPr>
          <w:rFonts w:ascii="Times New Roman" w:hAnsi="Times New Roman" w:cs="Times New Roman"/>
          <w:kern w:val="2"/>
          <w:sz w:val="16"/>
          <w:szCs w:val="16"/>
        </w:rPr>
        <w:t xml:space="preserve"> метров.</w:t>
      </w:r>
    </w:p>
    <w:p w14:paraId="420760CF"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p>
    <w:p w14:paraId="3019CB54"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4. Основные направления реализации Программы</w:t>
      </w:r>
    </w:p>
    <w:p w14:paraId="689A1F18"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7BA7C3CA"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Реализация Программы осуществляется по следующим основным направлениям:</w:t>
      </w:r>
    </w:p>
    <w:p w14:paraId="6E0F280C"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56804460"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При реализации мероприятий Программы необходимо исходить из следующих положений:</w:t>
      </w:r>
    </w:p>
    <w:p w14:paraId="11CC05FF"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4.1.1. Принятие решений и проведение мероприятий по переселению граждан из аварийного жилищного фонда, производятся в соответствии </w:t>
      </w:r>
      <w:r w:rsidRPr="005D4BBB">
        <w:rPr>
          <w:rFonts w:ascii="Times New Roman" w:hAnsi="Times New Roman" w:cs="Times New Roman"/>
          <w:kern w:val="2"/>
          <w:sz w:val="16"/>
          <w:szCs w:val="16"/>
        </w:rPr>
        <w:br/>
        <w:t xml:space="preserve">со </w:t>
      </w:r>
      <w:hyperlink r:id="rId6" w:history="1">
        <w:r w:rsidRPr="005D4BBB">
          <w:rPr>
            <w:rFonts w:ascii="Times New Roman" w:hAnsi="Times New Roman" w:cs="Times New Roman"/>
            <w:kern w:val="2"/>
            <w:sz w:val="16"/>
            <w:szCs w:val="16"/>
          </w:rPr>
          <w:t>статьями 32</w:t>
        </w:r>
      </w:hyperlink>
      <w:r w:rsidRPr="005D4BBB">
        <w:rPr>
          <w:rFonts w:ascii="Times New Roman" w:hAnsi="Times New Roman" w:cs="Times New Roman"/>
          <w:kern w:val="2"/>
          <w:sz w:val="16"/>
          <w:szCs w:val="16"/>
        </w:rPr>
        <w:t>, 86 и частями 2, 3 статьи 88, статьей 89 Жилищного кодекса Российской Федерации:</w:t>
      </w:r>
    </w:p>
    <w:p w14:paraId="5B0EC96C"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7" w:history="1">
        <w:r w:rsidRPr="005D4BBB">
          <w:rPr>
            <w:rFonts w:ascii="Times New Roman" w:hAnsi="Times New Roman" w:cs="Times New Roman"/>
            <w:kern w:val="2"/>
            <w:sz w:val="16"/>
            <w:szCs w:val="16"/>
          </w:rPr>
          <w:t>статьей 32</w:t>
        </w:r>
      </w:hyperlink>
      <w:r w:rsidRPr="005D4BBB">
        <w:rPr>
          <w:rFonts w:ascii="Times New Roman" w:hAnsi="Times New Roman" w:cs="Times New Roman"/>
          <w:kern w:val="2"/>
          <w:sz w:val="16"/>
          <w:szCs w:val="16"/>
        </w:rPr>
        <w:t xml:space="preserve">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В случае 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их признания нуждающимися в жилых помещениях, им может быть </w:t>
      </w:r>
      <w:proofErr w:type="spellStart"/>
      <w:r w:rsidRPr="005D4BBB">
        <w:rPr>
          <w:rFonts w:ascii="Times New Roman" w:hAnsi="Times New Roman" w:cs="Times New Roman"/>
          <w:kern w:val="2"/>
          <w:sz w:val="16"/>
          <w:szCs w:val="16"/>
        </w:rPr>
        <w:t>препризнания</w:t>
      </w:r>
      <w:proofErr w:type="spellEnd"/>
      <w:r w:rsidRPr="005D4BBB">
        <w:rPr>
          <w:rFonts w:ascii="Times New Roman" w:hAnsi="Times New Roman" w:cs="Times New Roman"/>
          <w:kern w:val="2"/>
          <w:sz w:val="16"/>
          <w:szCs w:val="16"/>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61522081" w14:textId="77777777" w:rsidR="005D4BBB" w:rsidRPr="005D4BBB" w:rsidRDefault="005D4BBB" w:rsidP="005D4BBB">
      <w:pPr>
        <w:autoSpaceDE w:val="0"/>
        <w:autoSpaceDN w:val="0"/>
        <w:adjustRightInd w:val="0"/>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граждане, занимающие жилые помещения по договору социального найма, выселяемые в порядке, предусмотренном </w:t>
      </w:r>
      <w:hyperlink r:id="rId8" w:history="1">
        <w:r w:rsidRPr="005D4BBB">
          <w:rPr>
            <w:rFonts w:ascii="Times New Roman" w:hAnsi="Times New Roman" w:cs="Times New Roman"/>
            <w:kern w:val="2"/>
            <w:sz w:val="16"/>
            <w:szCs w:val="16"/>
          </w:rPr>
          <w:t>статьей 86</w:t>
        </w:r>
      </w:hyperlink>
      <w:r w:rsidRPr="005D4BBB">
        <w:rPr>
          <w:rFonts w:ascii="Times New Roman" w:hAnsi="Times New Roman" w:cs="Times New Roman"/>
          <w:kern w:val="2"/>
          <w:sz w:val="16"/>
          <w:szCs w:val="16"/>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26B5E0C3"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2A7C61E6"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4.1.3. Переселение граждан из аварийного жилищного фонда осуществляется следующими способами:</w:t>
      </w:r>
    </w:p>
    <w:p w14:paraId="00C46BDB" w14:textId="77777777" w:rsidR="005D4BBB" w:rsidRPr="005D4BBB" w:rsidRDefault="005D4BBB" w:rsidP="005D4BBB">
      <w:pPr>
        <w:spacing w:after="0" w:line="240" w:lineRule="auto"/>
        <w:ind w:firstLine="709"/>
        <w:jc w:val="both"/>
        <w:rPr>
          <w:rFonts w:ascii="Times New Roman" w:hAnsi="Times New Roman" w:cs="Times New Roman"/>
          <w:bCs/>
          <w:kern w:val="2"/>
          <w:sz w:val="16"/>
          <w:szCs w:val="16"/>
        </w:rPr>
      </w:pPr>
      <w:r w:rsidRPr="005D4BBB">
        <w:rPr>
          <w:rFonts w:ascii="Times New Roman" w:hAnsi="Times New Roman" w:cs="Times New Roman"/>
          <w:bCs/>
          <w:kern w:val="2"/>
          <w:sz w:val="16"/>
          <w:szCs w:val="16"/>
        </w:rPr>
        <w:t>приобретение жилых помещений, в том числе:</w:t>
      </w:r>
    </w:p>
    <w:p w14:paraId="0A6A65FC" w14:textId="77777777" w:rsidR="005D4BBB" w:rsidRPr="005D4BBB" w:rsidRDefault="005D4BBB" w:rsidP="005D4BBB">
      <w:pPr>
        <w:spacing w:after="0" w:line="240" w:lineRule="auto"/>
        <w:ind w:firstLine="709"/>
        <w:jc w:val="both"/>
        <w:rPr>
          <w:rFonts w:ascii="Times New Roman" w:hAnsi="Times New Roman" w:cs="Times New Roman"/>
          <w:bCs/>
          <w:kern w:val="2"/>
          <w:sz w:val="16"/>
          <w:szCs w:val="16"/>
        </w:rPr>
      </w:pPr>
      <w:r w:rsidRPr="005D4BBB">
        <w:rPr>
          <w:rFonts w:ascii="Times New Roman" w:hAnsi="Times New Roman" w:cs="Times New Roman"/>
          <w:bCs/>
          <w:kern w:val="2"/>
          <w:sz w:val="16"/>
          <w:szCs w:val="16"/>
        </w:rPr>
        <w:t>в индивидуальных домах (только по мероприятиям, реализуемым за счет средств областного и местного бюджетов);</w:t>
      </w:r>
    </w:p>
    <w:p w14:paraId="2ED73B95" w14:textId="77777777" w:rsidR="005D4BBB" w:rsidRPr="005D4BBB" w:rsidRDefault="005D4BBB" w:rsidP="005D4BBB">
      <w:pPr>
        <w:spacing w:after="0" w:line="240" w:lineRule="auto"/>
        <w:ind w:firstLine="709"/>
        <w:jc w:val="both"/>
        <w:rPr>
          <w:rFonts w:ascii="Times New Roman" w:hAnsi="Times New Roman" w:cs="Times New Roman"/>
          <w:bCs/>
          <w:kern w:val="2"/>
          <w:sz w:val="16"/>
          <w:szCs w:val="16"/>
        </w:rPr>
      </w:pPr>
      <w:r w:rsidRPr="005D4BBB">
        <w:rPr>
          <w:rFonts w:ascii="Times New Roman" w:hAnsi="Times New Roman" w:cs="Times New Roman"/>
          <w:bCs/>
          <w:kern w:val="2"/>
          <w:sz w:val="16"/>
          <w:szCs w:val="16"/>
        </w:rPr>
        <w:t>в многоквартирных домах;</w:t>
      </w:r>
    </w:p>
    <w:p w14:paraId="1215899A"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bCs/>
          <w:kern w:val="2"/>
          <w:sz w:val="16"/>
          <w:szCs w:val="16"/>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r w:rsidRPr="005D4BBB">
        <w:rPr>
          <w:rFonts w:ascii="Times New Roman" w:hAnsi="Times New Roman" w:cs="Times New Roman"/>
          <w:kern w:val="2"/>
          <w:sz w:val="16"/>
          <w:szCs w:val="16"/>
        </w:rPr>
        <w:t>;</w:t>
      </w:r>
    </w:p>
    <w:p w14:paraId="5F4C9932"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строительство многоквартирных домов,</w:t>
      </w:r>
      <w:r w:rsidRPr="005D4BBB">
        <w:rPr>
          <w:rFonts w:ascii="Times New Roman" w:hAnsi="Times New Roman" w:cs="Times New Roman"/>
          <w:bCs/>
          <w:kern w:val="2"/>
          <w:sz w:val="16"/>
          <w:szCs w:val="16"/>
        </w:rPr>
        <w:t xml:space="preserve"> указанных в пункте 2 части 2 статьи 49 Градостроительного кодекса Российской Федерации</w:t>
      </w:r>
      <w:r w:rsidRPr="005D4BBB">
        <w:rPr>
          <w:rFonts w:ascii="Times New Roman" w:hAnsi="Times New Roman" w:cs="Times New Roman"/>
          <w:kern w:val="2"/>
          <w:sz w:val="16"/>
          <w:szCs w:val="16"/>
        </w:rPr>
        <w:t>;</w:t>
      </w:r>
    </w:p>
    <w:p w14:paraId="189DF6DC"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7F141010"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4.1.4. Жилые помещения, созданные либо приобретенные за счет </w:t>
      </w:r>
      <w:proofErr w:type="spellStart"/>
      <w:r w:rsidRPr="005D4BBB">
        <w:rPr>
          <w:rFonts w:ascii="Times New Roman" w:hAnsi="Times New Roman" w:cs="Times New Roman"/>
          <w:kern w:val="2"/>
          <w:sz w:val="16"/>
          <w:szCs w:val="16"/>
        </w:rPr>
        <w:t>средмств</w:t>
      </w:r>
      <w:proofErr w:type="spellEnd"/>
      <w:r w:rsidRPr="005D4BBB">
        <w:rPr>
          <w:rFonts w:ascii="Times New Roman" w:hAnsi="Times New Roman" w:cs="Times New Roman"/>
          <w:kern w:val="2"/>
          <w:sz w:val="16"/>
          <w:szCs w:val="16"/>
        </w:rPr>
        <w:t>,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3FB93438"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4.1.5. Этапы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14:paraId="3F150C4E"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w:t>
      </w:r>
      <w:proofErr w:type="spellStart"/>
      <w:r w:rsidRPr="005D4BBB">
        <w:rPr>
          <w:rFonts w:ascii="Times New Roman" w:hAnsi="Times New Roman" w:cs="Times New Roman"/>
          <w:kern w:val="2"/>
          <w:sz w:val="16"/>
          <w:szCs w:val="16"/>
        </w:rPr>
        <w:t>установлекнном</w:t>
      </w:r>
      <w:proofErr w:type="spellEnd"/>
      <w:r w:rsidRPr="005D4BBB">
        <w:rPr>
          <w:rFonts w:ascii="Times New Roman" w:hAnsi="Times New Roman" w:cs="Times New Roman"/>
          <w:kern w:val="2"/>
          <w:sz w:val="16"/>
          <w:szCs w:val="16"/>
        </w:rPr>
        <w:t xml:space="preserve">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14:paraId="2585DC83"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4.3. Организационные мероприятия по реализации Программы предусматривают следующие меры:</w:t>
      </w:r>
    </w:p>
    <w:p w14:paraId="1B694EB5" w14:textId="77777777" w:rsidR="005D4BBB" w:rsidRPr="005D4BBB" w:rsidRDefault="005D4BBB" w:rsidP="005D4BBB">
      <w:pPr>
        <w:tabs>
          <w:tab w:val="left" w:pos="0"/>
        </w:tabs>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4.3.1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14:paraId="31FD2350"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4.4.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7407852"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Система программных мероприятий приведена в приложении № 1</w:t>
      </w:r>
      <w:r w:rsidRPr="005D4BBB">
        <w:rPr>
          <w:rFonts w:ascii="Times New Roman" w:hAnsi="Times New Roman" w:cs="Times New Roman"/>
          <w:kern w:val="2"/>
          <w:sz w:val="16"/>
          <w:szCs w:val="16"/>
        </w:rPr>
        <w:br/>
        <w:t>к настоящей Программе.</w:t>
      </w:r>
    </w:p>
    <w:p w14:paraId="5F54CDD6"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p>
    <w:p w14:paraId="536961BC"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5. Объемы и источники финансирования Программы</w:t>
      </w:r>
    </w:p>
    <w:p w14:paraId="0CD73EB8"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388DCF05"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Финансовые средства для решения проблемы переселения граждан из аварийного жилищного фонда формируются за счет средств Фонда, областного и местного бюджетов. </w:t>
      </w:r>
    </w:p>
    <w:p w14:paraId="334BB2CE"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Объемы и направления расходования средств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14:paraId="7A176751"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Взаимоотношения муниципального заказчика Программы с органами местного самоуправления Белокалитвинского района регулируются соглашением, заключаемым с администрацией муниципального </w:t>
      </w:r>
      <w:proofErr w:type="gramStart"/>
      <w:r w:rsidRPr="005D4BBB">
        <w:rPr>
          <w:rFonts w:ascii="Times New Roman" w:hAnsi="Times New Roman" w:cs="Times New Roman"/>
          <w:kern w:val="2"/>
          <w:sz w:val="16"/>
          <w:szCs w:val="16"/>
        </w:rPr>
        <w:t>образования  «</w:t>
      </w:r>
      <w:proofErr w:type="gramEnd"/>
      <w:r w:rsidRPr="005D4BBB">
        <w:rPr>
          <w:rFonts w:ascii="Times New Roman" w:hAnsi="Times New Roman" w:cs="Times New Roman"/>
          <w:kern w:val="2"/>
          <w:sz w:val="16"/>
          <w:szCs w:val="16"/>
        </w:rPr>
        <w:t>Белокалитвинский район».</w:t>
      </w:r>
    </w:p>
    <w:p w14:paraId="6EE39080" w14:textId="77777777" w:rsidR="005D4BBB" w:rsidRPr="005D4BBB" w:rsidRDefault="005D4BBB" w:rsidP="005D4BBB">
      <w:pPr>
        <w:spacing w:after="0" w:line="240" w:lineRule="auto"/>
        <w:ind w:firstLine="567"/>
        <w:jc w:val="both"/>
        <w:rPr>
          <w:rFonts w:ascii="Times New Roman" w:hAnsi="Times New Roman" w:cs="Times New Roman"/>
          <w:kern w:val="2"/>
          <w:sz w:val="16"/>
          <w:szCs w:val="16"/>
        </w:rPr>
      </w:pPr>
      <w:r w:rsidRPr="005D4BBB">
        <w:rPr>
          <w:rFonts w:ascii="Times New Roman" w:hAnsi="Times New Roman" w:cs="Times New Roman"/>
          <w:kern w:val="2"/>
          <w:sz w:val="16"/>
          <w:szCs w:val="16"/>
        </w:rPr>
        <w:t>Финансирование Программы осуществляется в размере 243 954 932,00 рубля, из них:</w:t>
      </w:r>
    </w:p>
    <w:p w14:paraId="2B2B64EE"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125 339 715,72 рубля – средства Фонда;</w:t>
      </w:r>
    </w:p>
    <w:p w14:paraId="3ACBBDA0" w14:textId="77777777" w:rsidR="005D4BBB" w:rsidRPr="005D4BBB" w:rsidRDefault="005D4BBB" w:rsidP="005D4BBB">
      <w:pPr>
        <w:spacing w:after="0" w:line="240" w:lineRule="auto"/>
        <w:jc w:val="both"/>
        <w:rPr>
          <w:rFonts w:ascii="Times New Roman" w:hAnsi="Times New Roman" w:cs="Times New Roman"/>
          <w:spacing w:val="-6"/>
          <w:kern w:val="2"/>
          <w:sz w:val="16"/>
          <w:szCs w:val="16"/>
          <w:highlight w:val="yellow"/>
        </w:rPr>
      </w:pPr>
      <w:r w:rsidRPr="005D4BBB">
        <w:rPr>
          <w:rFonts w:ascii="Times New Roman" w:hAnsi="Times New Roman" w:cs="Times New Roman"/>
          <w:spacing w:val="-6"/>
          <w:kern w:val="2"/>
          <w:sz w:val="16"/>
          <w:szCs w:val="16"/>
        </w:rPr>
        <w:t>111 883 370,43 рублей – средства областного бюджета;</w:t>
      </w:r>
    </w:p>
    <w:p w14:paraId="353681AF" w14:textId="77777777" w:rsidR="005D4BBB" w:rsidRPr="005D4BBB" w:rsidRDefault="005D4BBB" w:rsidP="005D4BBB">
      <w:pPr>
        <w:spacing w:after="0" w:line="240" w:lineRule="auto"/>
        <w:jc w:val="both"/>
        <w:rPr>
          <w:rFonts w:ascii="Times New Roman" w:hAnsi="Times New Roman" w:cs="Times New Roman"/>
          <w:kern w:val="2"/>
          <w:sz w:val="16"/>
          <w:szCs w:val="16"/>
          <w:highlight w:val="yellow"/>
        </w:rPr>
      </w:pPr>
      <w:r w:rsidRPr="005D4BBB">
        <w:rPr>
          <w:rFonts w:ascii="Times New Roman" w:hAnsi="Times New Roman" w:cs="Times New Roman"/>
          <w:kern w:val="2"/>
          <w:sz w:val="16"/>
          <w:szCs w:val="16"/>
        </w:rPr>
        <w:t>6 543 845,85 рубля – средства местного бюджета;</w:t>
      </w:r>
    </w:p>
    <w:p w14:paraId="0719F942"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sz w:val="16"/>
          <w:szCs w:val="16"/>
        </w:rPr>
        <w:t>188 000,00 рублей - дополнительные средства местного бюджета.</w:t>
      </w:r>
    </w:p>
    <w:p w14:paraId="0A7C14EC" w14:textId="77777777" w:rsidR="005D4BBB" w:rsidRPr="005D4BBB" w:rsidRDefault="005D4BBB" w:rsidP="005D4BBB">
      <w:pPr>
        <w:spacing w:after="0" w:line="240" w:lineRule="auto"/>
        <w:ind w:firstLine="567"/>
        <w:jc w:val="both"/>
        <w:rPr>
          <w:rFonts w:ascii="Times New Roman" w:hAnsi="Times New Roman" w:cs="Times New Roman"/>
          <w:kern w:val="2"/>
          <w:sz w:val="16"/>
          <w:szCs w:val="16"/>
        </w:rPr>
      </w:pPr>
    </w:p>
    <w:p w14:paraId="553B6133"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6. Обоснование объема средств на реализацию Программы</w:t>
      </w:r>
    </w:p>
    <w:p w14:paraId="620CB598"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1C9F80C8"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Объем финансирования мероприятий по переселению граждан реализуемых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 определенной на основании приказа государственного заказчика Программы на соответствующий период (квартал) реализации мероприятий. </w:t>
      </w:r>
    </w:p>
    <w:p w14:paraId="2E1C3619"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При определении объема финансирования мероприятий по переселению граждан из аварийного жилищного фонда в рамках этапа 2020-2021 годов, реализуемых за счет средств областного и местного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0B5434D4"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w:t>
      </w:r>
      <w:proofErr w:type="spellStart"/>
      <w:r w:rsidRPr="005D4BBB">
        <w:rPr>
          <w:rFonts w:ascii="Times New Roman" w:hAnsi="Times New Roman" w:cs="Times New Roman"/>
          <w:kern w:val="2"/>
          <w:sz w:val="16"/>
          <w:szCs w:val="16"/>
        </w:rPr>
        <w:t>жылые</w:t>
      </w:r>
      <w:proofErr w:type="spellEnd"/>
      <w:r w:rsidRPr="005D4BBB">
        <w:rPr>
          <w:rFonts w:ascii="Times New Roman" w:hAnsi="Times New Roman" w:cs="Times New Roman"/>
          <w:kern w:val="2"/>
          <w:sz w:val="16"/>
          <w:szCs w:val="16"/>
        </w:rPr>
        <w:t xml:space="preserve">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14:paraId="387B5107"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метра общей площади жилых помещений, определенной приказом государственного заказчика Программы, на соответствующий период реализации.</w:t>
      </w:r>
    </w:p>
    <w:p w14:paraId="6DE0533B"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и внебюджетных источников. </w:t>
      </w:r>
    </w:p>
    <w:p w14:paraId="51E5E888"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Муниципальное образование «Синегорское сельское поселение»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 </w:t>
      </w:r>
    </w:p>
    <w:p w14:paraId="7C168B09"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Показатели, объемы и источники финансирования Программы по этапам, реализуемым за счет средств областного и местного бюджетов, приведены в </w:t>
      </w:r>
      <w:proofErr w:type="spellStart"/>
      <w:r w:rsidRPr="005D4BBB">
        <w:rPr>
          <w:rFonts w:ascii="Times New Roman" w:hAnsi="Times New Roman" w:cs="Times New Roman"/>
          <w:kern w:val="2"/>
          <w:sz w:val="16"/>
          <w:szCs w:val="16"/>
        </w:rPr>
        <w:t>приложениии</w:t>
      </w:r>
      <w:proofErr w:type="spellEnd"/>
      <w:r w:rsidRPr="005D4BBB">
        <w:rPr>
          <w:rFonts w:ascii="Times New Roman" w:hAnsi="Times New Roman" w:cs="Times New Roman"/>
          <w:kern w:val="2"/>
          <w:sz w:val="16"/>
          <w:szCs w:val="16"/>
        </w:rPr>
        <w:t xml:space="preserve"> № 2 к Программе.</w:t>
      </w:r>
    </w:p>
    <w:p w14:paraId="07E0CC1D"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приложении № 4 к Программе.</w:t>
      </w:r>
    </w:p>
    <w:p w14:paraId="5603211E"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План реализации мероприятий по переселению граждан из аварийного жилищного фонда, признанного таковым до 1 января 2017г., приведен в приложении № 5 к Программе.</w:t>
      </w:r>
    </w:p>
    <w:p w14:paraId="511A58A9"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Планируемые показатели переселения граждан из аварийного жилищного фонда, признанного таковым до 1 января 2017г., приведены в приложении № 6 к Программе. </w:t>
      </w:r>
    </w:p>
    <w:p w14:paraId="7AC82049" w14:textId="77777777" w:rsidR="005D4BBB" w:rsidRPr="005D4BBB" w:rsidRDefault="005D4BBB" w:rsidP="005D4BBB">
      <w:pPr>
        <w:pStyle w:val="af5"/>
        <w:ind w:firstLine="709"/>
        <w:rPr>
          <w:color w:val="000000"/>
          <w:sz w:val="16"/>
          <w:szCs w:val="16"/>
        </w:rPr>
      </w:pPr>
      <w:r w:rsidRPr="005D4BBB">
        <w:rPr>
          <w:color w:val="000000"/>
          <w:sz w:val="16"/>
          <w:szCs w:val="16"/>
        </w:rPr>
        <w:t>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приложением № 7 к настоящей Программе.</w:t>
      </w:r>
    </w:p>
    <w:p w14:paraId="6A8B8900"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p>
    <w:p w14:paraId="0613C834"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7. Ожидаемые конечные результаты реализации Программы</w:t>
      </w:r>
    </w:p>
    <w:p w14:paraId="3FF42864"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14BE5255"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Программа носит социальный характер, основным критерием ее эффективности является количество граждан, переселенных из аварийного жилищного фонда, а также площадь расселенного аварийного жилищного фонда.</w:t>
      </w:r>
    </w:p>
    <w:p w14:paraId="64693DB9"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Реализация Программы обеспечит:</w:t>
      </w:r>
    </w:p>
    <w:p w14:paraId="3471E0E9"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реализацию гражданами права на безопасные и благоприятные условия проживания;</w:t>
      </w:r>
    </w:p>
    <w:p w14:paraId="0FCE2A68"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733D9080"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Конечными результатами реализации Программы будут являться:</w:t>
      </w:r>
    </w:p>
    <w:p w14:paraId="1BDD6B99"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выполнение государственных обязательств по переселению граждан из аварийного жилищного фонда;</w:t>
      </w:r>
    </w:p>
    <w:p w14:paraId="1875920B"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71707215"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ликвидация 5362,6 кв. м. аварийного жилищного фонда с переселением 322 жителей из жилых помещений, в том числе:</w:t>
      </w:r>
    </w:p>
    <w:p w14:paraId="01D5716A"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по мероприятиям, реализуемым при финансовой поддержке за счет средств Фонда, 3605,5 кв. метров аварийного жилищного фонда с переселением 210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746CA4A1"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по мероприятиям, реализуемым за счет средств областного и местного бюджетов   1757,1 кв. метров аварийного жилищного фонда с переселением 112 жителей из жилых помещений, </w:t>
      </w:r>
      <w:proofErr w:type="spellStart"/>
      <w:r w:rsidRPr="005D4BBB">
        <w:rPr>
          <w:rFonts w:ascii="Times New Roman" w:hAnsi="Times New Roman" w:cs="Times New Roman"/>
          <w:kern w:val="2"/>
          <w:sz w:val="16"/>
          <w:szCs w:val="16"/>
        </w:rPr>
        <w:t>расположеных</w:t>
      </w:r>
      <w:proofErr w:type="spellEnd"/>
      <w:r w:rsidRPr="005D4BBB">
        <w:rPr>
          <w:rFonts w:ascii="Times New Roman" w:hAnsi="Times New Roman" w:cs="Times New Roman"/>
          <w:kern w:val="2"/>
          <w:sz w:val="16"/>
          <w:szCs w:val="16"/>
        </w:rPr>
        <w:t xml:space="preserve">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06F4AC61"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w:t>
      </w:r>
    </w:p>
    <w:p w14:paraId="7385C167"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p>
    <w:p w14:paraId="6D598726"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1EA2AB07"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6187E683"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35A3078E"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4A65B5DE"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3AFED2FA"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5CF085AE"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 xml:space="preserve">8. Управление Программой и система </w:t>
      </w:r>
    </w:p>
    <w:p w14:paraId="12453B48"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организации контроля за ходом ее реализации</w:t>
      </w:r>
    </w:p>
    <w:p w14:paraId="04FFEF2F"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69879020"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lastRenderedPageBreak/>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10B1025B"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14:paraId="71B411A8"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r w:rsidRPr="005D4BBB">
        <w:rPr>
          <w:rFonts w:ascii="Times New Roman" w:hAnsi="Times New Roman" w:cs="Times New Roman"/>
          <w:kern w:val="2"/>
          <w:sz w:val="16"/>
          <w:szCs w:val="16"/>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Администрацию Белокалитвинского района отчеты о ходе реализации настоящей Программы.</w:t>
      </w:r>
    </w:p>
    <w:p w14:paraId="24164781"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p>
    <w:p w14:paraId="05C1E1E1"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p>
    <w:p w14:paraId="7A03292F" w14:textId="77777777" w:rsidR="005D4BBB" w:rsidRPr="005D4BBB" w:rsidRDefault="005D4BBB" w:rsidP="005D4BBB">
      <w:pPr>
        <w:spacing w:after="0" w:line="240" w:lineRule="auto"/>
        <w:ind w:firstLine="709"/>
        <w:jc w:val="both"/>
        <w:rPr>
          <w:rFonts w:ascii="Times New Roman" w:hAnsi="Times New Roman" w:cs="Times New Roman"/>
          <w:kern w:val="2"/>
          <w:sz w:val="16"/>
          <w:szCs w:val="16"/>
        </w:rPr>
      </w:pPr>
    </w:p>
    <w:p w14:paraId="664FF5F8"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Заведующий сектором по общим и </w:t>
      </w:r>
    </w:p>
    <w:p w14:paraId="249C1BB7"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земельно-правовым вопросам Администрации </w:t>
      </w:r>
    </w:p>
    <w:p w14:paraId="13DFEF2F"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Синегорского сельского поселения                                                      </w:t>
      </w:r>
      <w:proofErr w:type="spellStart"/>
      <w:r w:rsidRPr="005D4BBB">
        <w:rPr>
          <w:rFonts w:ascii="Times New Roman" w:hAnsi="Times New Roman" w:cs="Times New Roman"/>
          <w:sz w:val="16"/>
          <w:szCs w:val="16"/>
        </w:rPr>
        <w:t>С.П.Беседина</w:t>
      </w:r>
      <w:proofErr w:type="spellEnd"/>
    </w:p>
    <w:p w14:paraId="10E79E4A" w14:textId="77777777" w:rsidR="005D4BBB" w:rsidRPr="005D4BBB" w:rsidRDefault="005D4BBB" w:rsidP="005D4BBB">
      <w:pPr>
        <w:spacing w:after="0" w:line="240" w:lineRule="auto"/>
        <w:jc w:val="right"/>
        <w:rPr>
          <w:rFonts w:ascii="Times New Roman" w:hAnsi="Times New Roman" w:cs="Times New Roman"/>
          <w:noProof/>
          <w:sz w:val="16"/>
          <w:szCs w:val="16"/>
        </w:rPr>
      </w:pPr>
    </w:p>
    <w:p w14:paraId="20B049E9" w14:textId="77777777" w:rsidR="005D4BBB" w:rsidRPr="005D4BBB" w:rsidRDefault="005D4BBB" w:rsidP="005D4BBB">
      <w:pPr>
        <w:spacing w:after="0" w:line="240" w:lineRule="auto"/>
        <w:jc w:val="right"/>
        <w:rPr>
          <w:rFonts w:ascii="Times New Roman" w:hAnsi="Times New Roman" w:cs="Times New Roman"/>
          <w:noProof/>
          <w:sz w:val="16"/>
          <w:szCs w:val="16"/>
        </w:rPr>
      </w:pPr>
    </w:p>
    <w:p w14:paraId="26103EFF" w14:textId="77777777" w:rsidR="005D4BBB" w:rsidRPr="005D4BBB" w:rsidRDefault="005D4BBB" w:rsidP="005D4BBB">
      <w:pPr>
        <w:spacing w:after="0" w:line="240" w:lineRule="auto"/>
        <w:jc w:val="right"/>
        <w:rPr>
          <w:rFonts w:ascii="Times New Roman" w:hAnsi="Times New Roman" w:cs="Times New Roman"/>
          <w:noProof/>
          <w:sz w:val="16"/>
          <w:szCs w:val="16"/>
        </w:rPr>
      </w:pPr>
    </w:p>
    <w:p w14:paraId="584D7DD3" w14:textId="77777777" w:rsidR="005D4BBB" w:rsidRPr="005D4BBB" w:rsidRDefault="005D4BBB" w:rsidP="005D4BBB">
      <w:pPr>
        <w:spacing w:after="0" w:line="240" w:lineRule="auto"/>
        <w:jc w:val="right"/>
        <w:rPr>
          <w:rFonts w:ascii="Times New Roman" w:hAnsi="Times New Roman" w:cs="Times New Roman"/>
          <w:noProof/>
          <w:sz w:val="16"/>
          <w:szCs w:val="16"/>
        </w:rPr>
      </w:pPr>
    </w:p>
    <w:p w14:paraId="2FE0E28B" w14:textId="77777777" w:rsidR="005D4BBB" w:rsidRPr="005D4BBB" w:rsidRDefault="005D4BBB" w:rsidP="005D4BBB">
      <w:pPr>
        <w:spacing w:after="0" w:line="240" w:lineRule="auto"/>
        <w:jc w:val="right"/>
        <w:rPr>
          <w:rFonts w:ascii="Times New Roman" w:hAnsi="Times New Roman" w:cs="Times New Roman"/>
          <w:noProof/>
          <w:sz w:val="16"/>
          <w:szCs w:val="16"/>
        </w:rPr>
      </w:pPr>
    </w:p>
    <w:p w14:paraId="615FAEA2" w14:textId="77777777" w:rsidR="005D4BBB" w:rsidRPr="005D4BBB" w:rsidRDefault="005D4BBB" w:rsidP="005D4BBB">
      <w:pPr>
        <w:spacing w:after="0" w:line="240" w:lineRule="auto"/>
        <w:rPr>
          <w:rFonts w:ascii="Times New Roman" w:hAnsi="Times New Roman" w:cs="Times New Roman"/>
          <w:kern w:val="2"/>
          <w:sz w:val="16"/>
          <w:szCs w:val="16"/>
        </w:rPr>
      </w:pPr>
    </w:p>
    <w:p w14:paraId="2EBB6946" w14:textId="77777777" w:rsidR="005D4BBB" w:rsidRPr="005D4BBB" w:rsidRDefault="005D4BBB" w:rsidP="005D4BBB">
      <w:pPr>
        <w:spacing w:after="0" w:line="240" w:lineRule="auto"/>
        <w:rPr>
          <w:rFonts w:ascii="Times New Roman" w:hAnsi="Times New Roman" w:cs="Times New Roman"/>
          <w:kern w:val="2"/>
          <w:sz w:val="16"/>
          <w:szCs w:val="16"/>
        </w:rPr>
      </w:pPr>
    </w:p>
    <w:p w14:paraId="66C275E6" w14:textId="77777777" w:rsidR="005D4BBB" w:rsidRPr="005D4BBB" w:rsidRDefault="005D4BBB" w:rsidP="005D4BBB">
      <w:pPr>
        <w:spacing w:after="0" w:line="240" w:lineRule="auto"/>
        <w:rPr>
          <w:rFonts w:ascii="Times New Roman" w:hAnsi="Times New Roman" w:cs="Times New Roman"/>
          <w:kern w:val="2"/>
          <w:sz w:val="16"/>
          <w:szCs w:val="16"/>
        </w:rPr>
      </w:pPr>
    </w:p>
    <w:p w14:paraId="4D31DFBB" w14:textId="77777777" w:rsidR="005D4BBB" w:rsidRPr="005D4BBB" w:rsidRDefault="005D4BBB" w:rsidP="005D4BBB">
      <w:pPr>
        <w:spacing w:after="0" w:line="240" w:lineRule="auto"/>
        <w:rPr>
          <w:rFonts w:ascii="Times New Roman" w:hAnsi="Times New Roman" w:cs="Times New Roman"/>
          <w:kern w:val="2"/>
          <w:sz w:val="16"/>
          <w:szCs w:val="16"/>
        </w:rPr>
      </w:pPr>
    </w:p>
    <w:p w14:paraId="0D60E759" w14:textId="77777777" w:rsidR="005D4BBB" w:rsidRPr="005D4BBB" w:rsidRDefault="005D4BBB" w:rsidP="005D4BBB">
      <w:pPr>
        <w:spacing w:after="0" w:line="240" w:lineRule="auto"/>
        <w:rPr>
          <w:rFonts w:ascii="Times New Roman" w:hAnsi="Times New Roman" w:cs="Times New Roman"/>
          <w:kern w:val="2"/>
          <w:sz w:val="16"/>
          <w:szCs w:val="16"/>
        </w:rPr>
      </w:pPr>
    </w:p>
    <w:p w14:paraId="5997EFB6" w14:textId="77777777" w:rsidR="005D4BBB" w:rsidRPr="005D4BBB" w:rsidRDefault="005D4BBB" w:rsidP="005D4BBB">
      <w:pPr>
        <w:spacing w:after="0" w:line="240" w:lineRule="auto"/>
        <w:rPr>
          <w:rFonts w:ascii="Times New Roman" w:hAnsi="Times New Roman" w:cs="Times New Roman"/>
          <w:kern w:val="2"/>
          <w:sz w:val="16"/>
          <w:szCs w:val="16"/>
        </w:rPr>
        <w:sectPr w:rsidR="005D4BBB" w:rsidRPr="005D4BBB" w:rsidSect="007C1486">
          <w:pgSz w:w="11907" w:h="16840"/>
          <w:pgMar w:top="680" w:right="851" w:bottom="851" w:left="1304" w:header="709" w:footer="709" w:gutter="0"/>
          <w:pgNumType w:start="1"/>
          <w:cols w:space="720"/>
        </w:sectPr>
      </w:pPr>
    </w:p>
    <w:p w14:paraId="34D403AB" w14:textId="77777777" w:rsidR="005D4BBB" w:rsidRPr="005D4BBB" w:rsidRDefault="005D4BBB" w:rsidP="005D4BBB">
      <w:pPr>
        <w:spacing w:after="0" w:line="240" w:lineRule="auto"/>
        <w:ind w:left="9639"/>
        <w:jc w:val="center"/>
        <w:rPr>
          <w:rFonts w:ascii="Times New Roman" w:hAnsi="Times New Roman" w:cs="Times New Roman"/>
          <w:kern w:val="2"/>
          <w:sz w:val="16"/>
          <w:szCs w:val="16"/>
        </w:rPr>
      </w:pPr>
      <w:r w:rsidRPr="005D4BBB">
        <w:rPr>
          <w:rFonts w:ascii="Times New Roman" w:hAnsi="Times New Roman" w:cs="Times New Roman"/>
          <w:kern w:val="2"/>
          <w:sz w:val="16"/>
          <w:szCs w:val="16"/>
        </w:rPr>
        <w:lastRenderedPageBreak/>
        <w:t>Приложение № 1</w:t>
      </w:r>
    </w:p>
    <w:p w14:paraId="449D75D6" w14:textId="77777777" w:rsidR="005D4BBB" w:rsidRPr="005D4BBB" w:rsidRDefault="005D4BBB" w:rsidP="005D4BBB">
      <w:pPr>
        <w:spacing w:after="0" w:line="240" w:lineRule="auto"/>
        <w:ind w:left="9639"/>
        <w:jc w:val="center"/>
        <w:rPr>
          <w:rFonts w:ascii="Times New Roman" w:hAnsi="Times New Roman" w:cs="Times New Roman"/>
          <w:kern w:val="2"/>
          <w:sz w:val="16"/>
          <w:szCs w:val="16"/>
        </w:rPr>
      </w:pPr>
      <w:r w:rsidRPr="005D4BBB">
        <w:rPr>
          <w:rFonts w:ascii="Times New Roman" w:hAnsi="Times New Roman" w:cs="Times New Roman"/>
          <w:kern w:val="2"/>
          <w:sz w:val="16"/>
          <w:szCs w:val="16"/>
        </w:rPr>
        <w:t>к муниципальной адресной программе Синегорского сельского поселения</w:t>
      </w:r>
      <w:r w:rsidRPr="005D4BBB">
        <w:rPr>
          <w:rFonts w:ascii="Times New Roman" w:hAnsi="Times New Roman" w:cs="Times New Roman"/>
          <w:kern w:val="2"/>
          <w:sz w:val="16"/>
          <w:szCs w:val="16"/>
        </w:rPr>
        <w:br/>
        <w:t xml:space="preserve">«Переселение граждан из многоквартирных домов, </w:t>
      </w:r>
      <w:r w:rsidRPr="005D4BBB">
        <w:rPr>
          <w:rFonts w:ascii="Times New Roman" w:hAnsi="Times New Roman" w:cs="Times New Roman"/>
          <w:sz w:val="16"/>
          <w:szCs w:val="16"/>
        </w:rPr>
        <w:t xml:space="preserve">а также домов блокированной застройки, </w:t>
      </w:r>
      <w:r w:rsidRPr="005D4BBB">
        <w:rPr>
          <w:rFonts w:ascii="Times New Roman" w:hAnsi="Times New Roman" w:cs="Times New Roman"/>
          <w:kern w:val="2"/>
          <w:sz w:val="16"/>
          <w:szCs w:val="16"/>
        </w:rPr>
        <w:t>признанных аварийными после 1 января 2012г., в 2018-2025 годах»</w:t>
      </w:r>
    </w:p>
    <w:p w14:paraId="67BE6DDA"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СИСТЕМА</w:t>
      </w:r>
    </w:p>
    <w:p w14:paraId="0F893F9B"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38"/>
        <w:gridCol w:w="7343"/>
        <w:gridCol w:w="4679"/>
        <w:gridCol w:w="2737"/>
      </w:tblGrid>
      <w:tr w:rsidR="005D4BBB" w:rsidRPr="005D4BBB" w14:paraId="439B8C52" w14:textId="77777777" w:rsidTr="00574FD3">
        <w:tc>
          <w:tcPr>
            <w:tcW w:w="526" w:type="dxa"/>
            <w:tcBorders>
              <w:top w:val="single" w:sz="4" w:space="0" w:color="000000"/>
              <w:left w:val="single" w:sz="4" w:space="0" w:color="000000"/>
              <w:bottom w:val="single" w:sz="4" w:space="0" w:color="000000"/>
              <w:right w:val="single" w:sz="4" w:space="0" w:color="000000"/>
            </w:tcBorders>
            <w:hideMark/>
          </w:tcPr>
          <w:p w14:paraId="1F59D701"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 п/п</w:t>
            </w:r>
          </w:p>
        </w:tc>
        <w:tc>
          <w:tcPr>
            <w:tcW w:w="7186" w:type="dxa"/>
            <w:tcBorders>
              <w:top w:val="single" w:sz="4" w:space="0" w:color="000000"/>
              <w:left w:val="single" w:sz="4" w:space="0" w:color="000000"/>
              <w:bottom w:val="single" w:sz="4" w:space="0" w:color="000000"/>
              <w:right w:val="single" w:sz="4" w:space="0" w:color="000000"/>
            </w:tcBorders>
            <w:hideMark/>
          </w:tcPr>
          <w:p w14:paraId="549A15F5"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Наименование мероприятия</w:t>
            </w:r>
          </w:p>
          <w:p w14:paraId="3649349E" w14:textId="77777777" w:rsidR="005D4BBB" w:rsidRPr="005D4BBB" w:rsidRDefault="005D4BBB" w:rsidP="005D4BBB">
            <w:pPr>
              <w:tabs>
                <w:tab w:val="left" w:pos="6840"/>
              </w:tabs>
              <w:spacing w:after="0" w:line="240" w:lineRule="auto"/>
              <w:rPr>
                <w:rFonts w:ascii="Times New Roman" w:hAnsi="Times New Roman" w:cs="Times New Roman"/>
                <w:sz w:val="16"/>
                <w:szCs w:val="16"/>
              </w:rPr>
            </w:pPr>
            <w:r w:rsidRPr="005D4BBB">
              <w:rPr>
                <w:rFonts w:ascii="Times New Roman" w:hAnsi="Times New Roman" w:cs="Times New Roman"/>
                <w:sz w:val="16"/>
                <w:szCs w:val="16"/>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14:paraId="3174585B"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14:paraId="576E756C"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Ответственный</w:t>
            </w:r>
            <w:r w:rsidRPr="005D4BBB">
              <w:rPr>
                <w:rFonts w:ascii="Times New Roman" w:hAnsi="Times New Roman" w:cs="Times New Roman"/>
                <w:kern w:val="2"/>
                <w:sz w:val="16"/>
                <w:szCs w:val="16"/>
              </w:rPr>
              <w:br/>
              <w:t>за выполнение</w:t>
            </w:r>
          </w:p>
        </w:tc>
      </w:tr>
    </w:tbl>
    <w:p w14:paraId="416308B2" w14:textId="77777777" w:rsidR="005D4BBB" w:rsidRPr="005D4BBB" w:rsidRDefault="005D4BBB" w:rsidP="005D4BBB">
      <w:pPr>
        <w:spacing w:after="0" w:line="240" w:lineRule="auto"/>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0"/>
        <w:gridCol w:w="7321"/>
        <w:gridCol w:w="4668"/>
        <w:gridCol w:w="2748"/>
      </w:tblGrid>
      <w:tr w:rsidR="005D4BBB" w:rsidRPr="005D4BBB" w14:paraId="728078BB" w14:textId="77777777" w:rsidTr="00574FD3">
        <w:trPr>
          <w:tblHeader/>
        </w:trPr>
        <w:tc>
          <w:tcPr>
            <w:tcW w:w="548" w:type="dxa"/>
            <w:tcBorders>
              <w:top w:val="single" w:sz="4" w:space="0" w:color="000000"/>
              <w:left w:val="single" w:sz="4" w:space="0" w:color="000000"/>
              <w:bottom w:val="single" w:sz="4" w:space="0" w:color="000000"/>
              <w:right w:val="single" w:sz="4" w:space="0" w:color="000000"/>
            </w:tcBorders>
            <w:hideMark/>
          </w:tcPr>
          <w:p w14:paraId="0F516584"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1</w:t>
            </w:r>
          </w:p>
        </w:tc>
        <w:tc>
          <w:tcPr>
            <w:tcW w:w="7164" w:type="dxa"/>
            <w:tcBorders>
              <w:top w:val="single" w:sz="4" w:space="0" w:color="000000"/>
              <w:left w:val="single" w:sz="4" w:space="0" w:color="000000"/>
              <w:bottom w:val="single" w:sz="4" w:space="0" w:color="000000"/>
              <w:right w:val="single" w:sz="4" w:space="0" w:color="000000"/>
            </w:tcBorders>
            <w:hideMark/>
          </w:tcPr>
          <w:p w14:paraId="40B02C0E"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2</w:t>
            </w:r>
          </w:p>
        </w:tc>
        <w:tc>
          <w:tcPr>
            <w:tcW w:w="4568" w:type="dxa"/>
            <w:tcBorders>
              <w:top w:val="single" w:sz="4" w:space="0" w:color="000000"/>
              <w:left w:val="single" w:sz="4" w:space="0" w:color="000000"/>
              <w:bottom w:val="single" w:sz="4" w:space="0" w:color="000000"/>
              <w:right w:val="single" w:sz="4" w:space="0" w:color="000000"/>
            </w:tcBorders>
            <w:hideMark/>
          </w:tcPr>
          <w:p w14:paraId="4196EA48"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3</w:t>
            </w:r>
          </w:p>
        </w:tc>
        <w:tc>
          <w:tcPr>
            <w:tcW w:w="2689" w:type="dxa"/>
            <w:tcBorders>
              <w:top w:val="single" w:sz="4" w:space="0" w:color="000000"/>
              <w:left w:val="single" w:sz="4" w:space="0" w:color="000000"/>
              <w:bottom w:val="single" w:sz="4" w:space="0" w:color="000000"/>
              <w:right w:val="single" w:sz="4" w:space="0" w:color="000000"/>
            </w:tcBorders>
            <w:hideMark/>
          </w:tcPr>
          <w:p w14:paraId="55A693C9"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4</w:t>
            </w:r>
          </w:p>
        </w:tc>
      </w:tr>
      <w:tr w:rsidR="005D4BBB" w:rsidRPr="005D4BBB" w14:paraId="57DA9075"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45A4A1A8"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lang w:val="en-US"/>
              </w:rPr>
              <w:t>I</w:t>
            </w:r>
            <w:r w:rsidRPr="005D4BBB">
              <w:rPr>
                <w:rFonts w:ascii="Times New Roman" w:hAnsi="Times New Roman" w:cs="Times New Roman"/>
                <w:kern w:val="2"/>
                <w:sz w:val="16"/>
                <w:szCs w:val="16"/>
              </w:rPr>
              <w:t>. Мероприятия, выполняемые на уровне муниципальных образований</w:t>
            </w:r>
          </w:p>
        </w:tc>
      </w:tr>
      <w:tr w:rsidR="005D4BBB" w:rsidRPr="005D4BBB" w14:paraId="40583798"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76E4BDF4"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2018 – 2025 годы</w:t>
            </w:r>
          </w:p>
        </w:tc>
      </w:tr>
      <w:tr w:rsidR="005D4BBB" w:rsidRPr="005D4BBB" w14:paraId="6CFC0204"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1359A919"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1.</w:t>
            </w:r>
          </w:p>
        </w:tc>
        <w:tc>
          <w:tcPr>
            <w:tcW w:w="7164" w:type="dxa"/>
            <w:tcBorders>
              <w:top w:val="single" w:sz="4" w:space="0" w:color="000000"/>
              <w:left w:val="single" w:sz="4" w:space="0" w:color="000000"/>
              <w:bottom w:val="single" w:sz="4" w:space="0" w:color="000000"/>
              <w:right w:val="single" w:sz="4" w:space="0" w:color="000000"/>
            </w:tcBorders>
            <w:hideMark/>
          </w:tcPr>
          <w:p w14:paraId="71B8E69E"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14:paraId="5D7420A0"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lang w:val="en-US"/>
              </w:rPr>
              <w:t>IV</w:t>
            </w:r>
            <w:r w:rsidRPr="005D4BBB">
              <w:rPr>
                <w:rFonts w:ascii="Times New Roman" w:hAnsi="Times New Roman" w:cs="Times New Roman"/>
                <w:kern w:val="2"/>
                <w:sz w:val="16"/>
                <w:szCs w:val="16"/>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14:paraId="4B148340"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Синегорского сельского поселения</w:t>
            </w:r>
          </w:p>
        </w:tc>
      </w:tr>
      <w:tr w:rsidR="005D4BBB" w:rsidRPr="005D4BBB" w14:paraId="4A337B14"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1AE65681"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2.</w:t>
            </w:r>
          </w:p>
        </w:tc>
        <w:tc>
          <w:tcPr>
            <w:tcW w:w="7164" w:type="dxa"/>
            <w:tcBorders>
              <w:top w:val="single" w:sz="4" w:space="0" w:color="000000"/>
              <w:left w:val="single" w:sz="4" w:space="0" w:color="000000"/>
              <w:bottom w:val="single" w:sz="4" w:space="0" w:color="000000"/>
              <w:right w:val="single" w:sz="4" w:space="0" w:color="000000"/>
            </w:tcBorders>
            <w:hideMark/>
          </w:tcPr>
          <w:p w14:paraId="119160DE"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14:paraId="113DDB80"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0D1A6F7B"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Синегорского сельского поселения</w:t>
            </w:r>
          </w:p>
        </w:tc>
      </w:tr>
      <w:tr w:rsidR="005D4BBB" w:rsidRPr="005D4BBB" w14:paraId="3B762DB9"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4058D5A"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3.</w:t>
            </w:r>
          </w:p>
        </w:tc>
        <w:tc>
          <w:tcPr>
            <w:tcW w:w="7164" w:type="dxa"/>
            <w:tcBorders>
              <w:top w:val="single" w:sz="4" w:space="0" w:color="000000"/>
              <w:left w:val="single" w:sz="4" w:space="0" w:color="000000"/>
              <w:bottom w:val="single" w:sz="4" w:space="0" w:color="000000"/>
              <w:right w:val="single" w:sz="4" w:space="0" w:color="000000"/>
            </w:tcBorders>
            <w:hideMark/>
          </w:tcPr>
          <w:p w14:paraId="540C7C6D"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Заключение соглашений о возмещении стоимости, договоров социального найма, мены с гра</w:t>
            </w:r>
            <w:r w:rsidRPr="005D4BBB">
              <w:rPr>
                <w:rFonts w:ascii="Times New Roman" w:hAnsi="Times New Roman" w:cs="Times New Roman"/>
                <w:kern w:val="2"/>
                <w:sz w:val="16"/>
                <w:szCs w:val="16"/>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7E0E4D6A"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05BCEA53"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Синегорского сельского поселения</w:t>
            </w:r>
          </w:p>
        </w:tc>
      </w:tr>
      <w:tr w:rsidR="005D4BBB" w:rsidRPr="005D4BBB" w14:paraId="2CF140F4"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FC4D531"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4.</w:t>
            </w:r>
          </w:p>
        </w:tc>
        <w:tc>
          <w:tcPr>
            <w:tcW w:w="7164" w:type="dxa"/>
            <w:tcBorders>
              <w:top w:val="single" w:sz="4" w:space="0" w:color="000000"/>
              <w:left w:val="single" w:sz="4" w:space="0" w:color="000000"/>
              <w:bottom w:val="single" w:sz="4" w:space="0" w:color="000000"/>
              <w:right w:val="single" w:sz="4" w:space="0" w:color="000000"/>
            </w:tcBorders>
            <w:hideMark/>
          </w:tcPr>
          <w:p w14:paraId="7D33A179"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Мониторинг выполнения плана мероприятий по переселе</w:t>
            </w:r>
            <w:r w:rsidRPr="005D4BBB">
              <w:rPr>
                <w:rFonts w:ascii="Times New Roman" w:hAnsi="Times New Roman" w:cs="Times New Roman"/>
                <w:kern w:val="2"/>
                <w:sz w:val="16"/>
                <w:szCs w:val="16"/>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40C695A5"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14:paraId="1D67A9FE"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Синегорского сельского поселения</w:t>
            </w:r>
          </w:p>
        </w:tc>
      </w:tr>
      <w:tr w:rsidR="005D4BBB" w:rsidRPr="005D4BBB" w14:paraId="5E14F967"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E5595A6" w14:textId="77777777" w:rsidR="005D4BBB" w:rsidRPr="005D4BBB" w:rsidRDefault="005D4BBB" w:rsidP="005D4BBB">
            <w:pPr>
              <w:pageBreakBefore/>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14:paraId="745AE64E"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Представление отчетов о реализации мероприятий по переселению граждан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14:paraId="5E4238D8"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14:paraId="2D8B8FB6"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Синегорского сельского поселения</w:t>
            </w:r>
          </w:p>
        </w:tc>
      </w:tr>
      <w:tr w:rsidR="005D4BBB" w:rsidRPr="005D4BBB" w14:paraId="18194EBA"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5B0DEC6"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6.</w:t>
            </w:r>
          </w:p>
        </w:tc>
        <w:tc>
          <w:tcPr>
            <w:tcW w:w="7164" w:type="dxa"/>
            <w:tcBorders>
              <w:top w:val="single" w:sz="4" w:space="0" w:color="000000"/>
              <w:left w:val="single" w:sz="4" w:space="0" w:color="000000"/>
              <w:bottom w:val="single" w:sz="4" w:space="0" w:color="000000"/>
              <w:right w:val="single" w:sz="4" w:space="0" w:color="000000"/>
            </w:tcBorders>
            <w:hideMark/>
          </w:tcPr>
          <w:p w14:paraId="4D5F4385"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Снос или реконструкция расселенного аварийного </w:t>
            </w:r>
            <w:r w:rsidRPr="005D4BBB">
              <w:rPr>
                <w:rFonts w:ascii="Times New Roman" w:hAnsi="Times New Roman" w:cs="Times New Roman"/>
                <w:kern w:val="2"/>
                <w:sz w:val="16"/>
                <w:szCs w:val="16"/>
              </w:rPr>
              <w:br/>
              <w:t>жилищ</w:t>
            </w:r>
            <w:r w:rsidRPr="005D4BBB">
              <w:rPr>
                <w:rFonts w:ascii="Times New Roman" w:hAnsi="Times New Roman" w:cs="Times New Roman"/>
                <w:kern w:val="2"/>
                <w:sz w:val="16"/>
                <w:szCs w:val="16"/>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14:paraId="5AAE2D3E"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670A7AE3"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Синегорского сельского поселения</w:t>
            </w:r>
          </w:p>
        </w:tc>
      </w:tr>
      <w:tr w:rsidR="005D4BBB" w:rsidRPr="005D4BBB" w14:paraId="4E22FFBA" w14:textId="77777777" w:rsidTr="00574FD3">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14:paraId="1DEDFD81"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lang w:val="en-US"/>
              </w:rPr>
              <w:t>II</w:t>
            </w:r>
            <w:r w:rsidRPr="005D4BBB">
              <w:rPr>
                <w:rFonts w:ascii="Times New Roman" w:hAnsi="Times New Roman" w:cs="Times New Roman"/>
                <w:kern w:val="2"/>
                <w:sz w:val="16"/>
                <w:szCs w:val="16"/>
              </w:rPr>
              <w:t>. Мероприятия, выполняемые на уровне субъекта Российской Федерации</w:t>
            </w:r>
          </w:p>
        </w:tc>
      </w:tr>
      <w:tr w:rsidR="005D4BBB" w:rsidRPr="005D4BBB" w14:paraId="3716678C"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2FB94F73"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7329B030"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1.</w:t>
            </w:r>
          </w:p>
        </w:tc>
        <w:tc>
          <w:tcPr>
            <w:tcW w:w="7164" w:type="dxa"/>
            <w:tcBorders>
              <w:top w:val="single" w:sz="4" w:space="0" w:color="000000"/>
              <w:left w:val="single" w:sz="4" w:space="0" w:color="000000"/>
              <w:bottom w:val="single" w:sz="4" w:space="0" w:color="000000"/>
              <w:right w:val="single" w:sz="4" w:space="0" w:color="000000"/>
            </w:tcBorders>
            <w:hideMark/>
          </w:tcPr>
          <w:p w14:paraId="2159113C"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Формирование перечня домов, подлежащих переселению за счет средств областного и местных бюджетов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14:paraId="70F6DE92"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14:paraId="49C57495"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Министерство строительства, архитектуры и территориального развития РО</w:t>
            </w:r>
          </w:p>
        </w:tc>
      </w:tr>
      <w:tr w:rsidR="005D4BBB" w:rsidRPr="005D4BBB" w14:paraId="60170626"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718F4384"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2.</w:t>
            </w:r>
          </w:p>
          <w:p w14:paraId="201E211B" w14:textId="77777777" w:rsidR="005D4BBB" w:rsidRPr="005D4BBB" w:rsidRDefault="005D4BBB" w:rsidP="005D4BBB">
            <w:pPr>
              <w:spacing w:after="0" w:line="240" w:lineRule="auto"/>
              <w:jc w:val="center"/>
              <w:rPr>
                <w:rFonts w:ascii="Times New Roman" w:hAnsi="Times New Roman" w:cs="Times New Roman"/>
                <w:kern w:val="2"/>
                <w:sz w:val="16"/>
                <w:szCs w:val="16"/>
              </w:rPr>
            </w:pPr>
          </w:p>
        </w:tc>
        <w:tc>
          <w:tcPr>
            <w:tcW w:w="7164" w:type="dxa"/>
            <w:tcBorders>
              <w:top w:val="single" w:sz="4" w:space="0" w:color="000000"/>
              <w:left w:val="single" w:sz="4" w:space="0" w:color="000000"/>
              <w:bottom w:val="single" w:sz="4" w:space="0" w:color="000000"/>
              <w:right w:val="single" w:sz="4" w:space="0" w:color="000000"/>
            </w:tcBorders>
            <w:hideMark/>
          </w:tcPr>
          <w:p w14:paraId="3EE8CFEA"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Перечисление средств Фонда,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14:paraId="047D2C50"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 xml:space="preserve">на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14:paraId="5119A68B"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Министерство строительства, архитектуры и территориального развития РО</w:t>
            </w:r>
          </w:p>
        </w:tc>
      </w:tr>
      <w:tr w:rsidR="005D4BBB" w:rsidRPr="005D4BBB" w14:paraId="5763E0F4"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E53CFF8" w14:textId="77777777" w:rsidR="005D4BBB" w:rsidRPr="005D4BBB" w:rsidRDefault="005D4BBB" w:rsidP="005D4BBB">
            <w:pPr>
              <w:spacing w:after="0" w:line="240" w:lineRule="auto"/>
              <w:jc w:val="center"/>
              <w:rPr>
                <w:rFonts w:ascii="Times New Roman" w:hAnsi="Times New Roman" w:cs="Times New Roman"/>
                <w:kern w:val="2"/>
                <w:sz w:val="16"/>
                <w:szCs w:val="16"/>
              </w:rPr>
            </w:pPr>
          </w:p>
          <w:p w14:paraId="205E5A14"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3.</w:t>
            </w:r>
          </w:p>
        </w:tc>
        <w:tc>
          <w:tcPr>
            <w:tcW w:w="7164" w:type="dxa"/>
            <w:tcBorders>
              <w:top w:val="single" w:sz="4" w:space="0" w:color="000000"/>
              <w:left w:val="single" w:sz="4" w:space="0" w:color="000000"/>
              <w:bottom w:val="single" w:sz="4" w:space="0" w:color="000000"/>
              <w:right w:val="single" w:sz="4" w:space="0" w:color="000000"/>
            </w:tcBorders>
            <w:hideMark/>
          </w:tcPr>
          <w:p w14:paraId="5EB263D7" w14:textId="77777777" w:rsidR="005D4BBB" w:rsidRPr="005D4BBB" w:rsidRDefault="005D4BBB" w:rsidP="005D4BBB">
            <w:pPr>
              <w:spacing w:after="0" w:line="240" w:lineRule="auto"/>
              <w:jc w:val="both"/>
              <w:rPr>
                <w:rFonts w:ascii="Times New Roman" w:hAnsi="Times New Roman" w:cs="Times New Roman"/>
                <w:kern w:val="2"/>
                <w:sz w:val="16"/>
                <w:szCs w:val="16"/>
              </w:rPr>
            </w:pPr>
            <w:r w:rsidRPr="005D4BBB">
              <w:rPr>
                <w:rFonts w:ascii="Times New Roman" w:hAnsi="Times New Roman" w:cs="Times New Roman"/>
                <w:kern w:val="2"/>
                <w:sz w:val="16"/>
                <w:szCs w:val="16"/>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14:paraId="7CAD203E"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18BAF55E"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Администрация Синегорского сельского поселения</w:t>
            </w:r>
          </w:p>
        </w:tc>
      </w:tr>
    </w:tbl>
    <w:p w14:paraId="2DB9C742" w14:textId="77777777" w:rsidR="005D4BBB" w:rsidRPr="005D4BBB" w:rsidRDefault="005D4BBB" w:rsidP="005D4BBB">
      <w:pPr>
        <w:spacing w:after="0" w:line="240" w:lineRule="auto"/>
        <w:ind w:left="709"/>
        <w:jc w:val="both"/>
        <w:rPr>
          <w:rFonts w:ascii="Times New Roman" w:hAnsi="Times New Roman" w:cs="Times New Roman"/>
          <w:kern w:val="2"/>
          <w:sz w:val="16"/>
          <w:szCs w:val="16"/>
        </w:rPr>
      </w:pPr>
    </w:p>
    <w:p w14:paraId="4B1E07EB" w14:textId="77777777" w:rsidR="005D4BBB" w:rsidRPr="005D4BBB" w:rsidRDefault="005D4BBB" w:rsidP="005D4BBB">
      <w:pPr>
        <w:spacing w:after="0" w:line="240" w:lineRule="auto"/>
        <w:ind w:left="709"/>
        <w:jc w:val="both"/>
        <w:rPr>
          <w:rFonts w:ascii="Times New Roman" w:hAnsi="Times New Roman" w:cs="Times New Roman"/>
          <w:kern w:val="2"/>
          <w:sz w:val="16"/>
          <w:szCs w:val="16"/>
        </w:rPr>
      </w:pPr>
    </w:p>
    <w:p w14:paraId="5A228D26" w14:textId="77777777" w:rsidR="005D4BBB" w:rsidRPr="005D4BBB" w:rsidRDefault="005D4BBB" w:rsidP="005D4BBB">
      <w:pPr>
        <w:spacing w:after="0" w:line="240" w:lineRule="auto"/>
        <w:ind w:left="709"/>
        <w:jc w:val="both"/>
        <w:rPr>
          <w:rFonts w:ascii="Times New Roman" w:hAnsi="Times New Roman" w:cs="Times New Roman"/>
          <w:kern w:val="2"/>
          <w:sz w:val="16"/>
          <w:szCs w:val="16"/>
        </w:rPr>
      </w:pPr>
    </w:p>
    <w:p w14:paraId="7A8DCF48" w14:textId="77777777" w:rsidR="005D4BBB" w:rsidRPr="005D4BBB" w:rsidRDefault="005D4BBB" w:rsidP="005D4BBB">
      <w:pPr>
        <w:spacing w:after="0" w:line="240" w:lineRule="auto"/>
        <w:ind w:left="709"/>
        <w:jc w:val="both"/>
        <w:rPr>
          <w:rFonts w:ascii="Times New Roman" w:hAnsi="Times New Roman" w:cs="Times New Roman"/>
          <w:kern w:val="2"/>
          <w:sz w:val="16"/>
          <w:szCs w:val="16"/>
        </w:rPr>
      </w:pPr>
    </w:p>
    <w:p w14:paraId="2D55ED40" w14:textId="77777777" w:rsidR="005D4BBB" w:rsidRPr="005D4BBB" w:rsidRDefault="005D4BBB" w:rsidP="005D4BBB">
      <w:pPr>
        <w:spacing w:after="0" w:line="240" w:lineRule="auto"/>
        <w:ind w:left="709"/>
        <w:jc w:val="both"/>
        <w:rPr>
          <w:rFonts w:ascii="Times New Roman" w:hAnsi="Times New Roman" w:cs="Times New Roman"/>
          <w:kern w:val="2"/>
          <w:sz w:val="16"/>
          <w:szCs w:val="16"/>
        </w:rPr>
      </w:pPr>
    </w:p>
    <w:p w14:paraId="547B7FE6" w14:textId="77777777" w:rsidR="005D4BBB" w:rsidRPr="005D4BBB" w:rsidRDefault="005D4BBB" w:rsidP="005D4BBB">
      <w:pPr>
        <w:spacing w:after="0" w:line="240" w:lineRule="auto"/>
        <w:ind w:left="709"/>
        <w:jc w:val="both"/>
        <w:rPr>
          <w:rFonts w:ascii="Times New Roman" w:hAnsi="Times New Roman" w:cs="Times New Roman"/>
          <w:kern w:val="2"/>
          <w:sz w:val="16"/>
          <w:szCs w:val="16"/>
        </w:rPr>
      </w:pPr>
    </w:p>
    <w:p w14:paraId="20E6779E" w14:textId="77777777" w:rsidR="005D4BBB" w:rsidRPr="005D4BBB" w:rsidRDefault="005D4BBB" w:rsidP="005D4BBB">
      <w:pPr>
        <w:spacing w:after="0" w:line="240" w:lineRule="auto"/>
        <w:ind w:left="709"/>
        <w:jc w:val="both"/>
        <w:rPr>
          <w:rFonts w:ascii="Times New Roman" w:hAnsi="Times New Roman" w:cs="Times New Roman"/>
          <w:kern w:val="2"/>
          <w:sz w:val="16"/>
          <w:szCs w:val="16"/>
        </w:rPr>
      </w:pPr>
    </w:p>
    <w:p w14:paraId="4487B2CD" w14:textId="77777777" w:rsidR="005D4BBB" w:rsidRPr="005D4BBB" w:rsidRDefault="005D4BBB" w:rsidP="005D4BBB">
      <w:pPr>
        <w:spacing w:after="0" w:line="240" w:lineRule="auto"/>
        <w:ind w:left="709"/>
        <w:jc w:val="both"/>
        <w:rPr>
          <w:rFonts w:ascii="Times New Roman" w:hAnsi="Times New Roman" w:cs="Times New Roman"/>
          <w:kern w:val="2"/>
          <w:sz w:val="16"/>
          <w:szCs w:val="16"/>
        </w:rPr>
      </w:pPr>
    </w:p>
    <w:p w14:paraId="24E34A7A" w14:textId="77777777" w:rsidR="005D4BBB" w:rsidRPr="005D4BBB" w:rsidRDefault="005D4BBB" w:rsidP="005D4BBB">
      <w:pPr>
        <w:pageBreakBefore/>
        <w:spacing w:after="0" w:line="240" w:lineRule="auto"/>
        <w:ind w:left="9498"/>
        <w:jc w:val="center"/>
        <w:rPr>
          <w:rFonts w:ascii="Times New Roman" w:hAnsi="Times New Roman" w:cs="Times New Roman"/>
          <w:sz w:val="16"/>
          <w:szCs w:val="16"/>
        </w:rPr>
      </w:pPr>
      <w:r w:rsidRPr="005D4BBB">
        <w:rPr>
          <w:rFonts w:ascii="Times New Roman" w:hAnsi="Times New Roman" w:cs="Times New Roman"/>
          <w:sz w:val="16"/>
          <w:szCs w:val="16"/>
        </w:rPr>
        <w:lastRenderedPageBreak/>
        <w:t>Приложение № 2</w:t>
      </w:r>
    </w:p>
    <w:p w14:paraId="3EACE24B" w14:textId="77777777" w:rsidR="005D4BBB" w:rsidRPr="005D4BBB" w:rsidRDefault="005D4BBB" w:rsidP="005D4BBB">
      <w:pPr>
        <w:spacing w:after="0" w:line="240" w:lineRule="auto"/>
        <w:ind w:left="9498"/>
        <w:jc w:val="center"/>
        <w:rPr>
          <w:rFonts w:ascii="Times New Roman" w:hAnsi="Times New Roman" w:cs="Times New Roman"/>
          <w:sz w:val="16"/>
          <w:szCs w:val="16"/>
        </w:rPr>
      </w:pPr>
      <w:r w:rsidRPr="005D4BBB">
        <w:rPr>
          <w:rFonts w:ascii="Times New Roman" w:hAnsi="Times New Roman" w:cs="Times New Roman"/>
          <w:sz w:val="16"/>
          <w:szCs w:val="16"/>
        </w:rPr>
        <w:t xml:space="preserve">к муниципальной адресной программе Синегорского сельского поселения «Переселение граждан из многоквартирных домов, а также домов блокированной застройки, признанных аварийными </w:t>
      </w:r>
      <w:r w:rsidRPr="005D4BBB">
        <w:rPr>
          <w:rFonts w:ascii="Times New Roman" w:hAnsi="Times New Roman" w:cs="Times New Roman"/>
          <w:sz w:val="16"/>
          <w:szCs w:val="16"/>
        </w:rPr>
        <w:br/>
        <w:t>после 1 января 2012 г., в 2018 – 2025 годах»</w:t>
      </w:r>
    </w:p>
    <w:p w14:paraId="09722506" w14:textId="77777777" w:rsidR="005D4BBB" w:rsidRPr="005D4BBB" w:rsidRDefault="005D4BBB" w:rsidP="005D4BBB">
      <w:pPr>
        <w:spacing w:after="0" w:line="240" w:lineRule="auto"/>
        <w:ind w:left="5670"/>
        <w:jc w:val="center"/>
        <w:rPr>
          <w:rFonts w:ascii="Times New Roman" w:hAnsi="Times New Roman" w:cs="Times New Roman"/>
          <w:sz w:val="16"/>
          <w:szCs w:val="16"/>
        </w:rPr>
      </w:pPr>
    </w:p>
    <w:p w14:paraId="7B031F7B"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ПОКАЗАТЕЛИ, ОБЪЕМЫ И ИСТОЧНИКИ</w:t>
      </w:r>
    </w:p>
    <w:p w14:paraId="41DBBCC0"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 xml:space="preserve">финансирования муниципальной адресной программы Синегорского сельского поселения </w:t>
      </w:r>
      <w:r w:rsidRPr="005D4BBB">
        <w:rPr>
          <w:rFonts w:ascii="Times New Roman" w:hAnsi="Times New Roman" w:cs="Times New Roman"/>
          <w:sz w:val="16"/>
          <w:szCs w:val="16"/>
        </w:rPr>
        <w:t xml:space="preserve">«Переселение граждан </w:t>
      </w:r>
      <w:r w:rsidRPr="005D4BBB">
        <w:rPr>
          <w:rFonts w:ascii="Times New Roman" w:hAnsi="Times New Roman" w:cs="Times New Roman"/>
          <w:sz w:val="16"/>
          <w:szCs w:val="16"/>
        </w:rPr>
        <w:br/>
        <w:t>из многоквартирных домов, а также домов блокированной застройки, признанных аварийными после 1 января 2012 г., в 2018 – 2025 годах» по этапам, реализуемым за счет средств областного и местного бюджета</w:t>
      </w:r>
    </w:p>
    <w:tbl>
      <w:tblPr>
        <w:tblW w:w="5000" w:type="pct"/>
        <w:tblLayout w:type="fixed"/>
        <w:tblCellMar>
          <w:left w:w="57" w:type="dxa"/>
          <w:right w:w="57" w:type="dxa"/>
        </w:tblCellMar>
        <w:tblLook w:val="04A0" w:firstRow="1" w:lastRow="0" w:firstColumn="1" w:lastColumn="0" w:noHBand="0" w:noVBand="1"/>
      </w:tblPr>
      <w:tblGrid>
        <w:gridCol w:w="572"/>
        <w:gridCol w:w="3219"/>
        <w:gridCol w:w="1005"/>
        <w:gridCol w:w="861"/>
        <w:gridCol w:w="860"/>
        <w:gridCol w:w="861"/>
        <w:gridCol w:w="860"/>
        <w:gridCol w:w="861"/>
        <w:gridCol w:w="845"/>
        <w:gridCol w:w="1451"/>
        <w:gridCol w:w="1434"/>
        <w:gridCol w:w="1292"/>
        <w:gridCol w:w="1176"/>
      </w:tblGrid>
      <w:tr w:rsidR="005D4BBB" w:rsidRPr="005D4BBB" w14:paraId="7AB34AC3" w14:textId="77777777" w:rsidTr="00574FD3">
        <w:tc>
          <w:tcPr>
            <w:tcW w:w="564" w:type="dxa"/>
            <w:vMerge w:val="restart"/>
            <w:tcBorders>
              <w:top w:val="single" w:sz="4" w:space="0" w:color="auto"/>
              <w:left w:val="single" w:sz="4" w:space="0" w:color="auto"/>
              <w:right w:val="single" w:sz="4" w:space="0" w:color="auto"/>
            </w:tcBorders>
            <w:hideMark/>
          </w:tcPr>
          <w:p w14:paraId="25E4F06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п/п</w:t>
            </w:r>
          </w:p>
          <w:p w14:paraId="5AE6C940" w14:textId="77777777" w:rsidR="005D4BBB" w:rsidRPr="005D4BBB" w:rsidRDefault="005D4BBB" w:rsidP="005D4BBB">
            <w:pPr>
              <w:spacing w:after="0" w:line="240" w:lineRule="auto"/>
              <w:jc w:val="center"/>
              <w:rPr>
                <w:rFonts w:ascii="Times New Roman" w:hAnsi="Times New Roman" w:cs="Times New Roman"/>
                <w:sz w:val="16"/>
                <w:szCs w:val="16"/>
              </w:rPr>
            </w:pPr>
          </w:p>
          <w:p w14:paraId="62C37A6F" w14:textId="77777777" w:rsidR="005D4BBB" w:rsidRPr="005D4BBB" w:rsidRDefault="005D4BBB" w:rsidP="005D4BBB">
            <w:pPr>
              <w:spacing w:after="0" w:line="240" w:lineRule="auto"/>
              <w:jc w:val="center"/>
              <w:rPr>
                <w:rFonts w:ascii="Times New Roman" w:hAnsi="Times New Roman" w:cs="Times New Roman"/>
                <w:sz w:val="16"/>
                <w:szCs w:val="16"/>
              </w:rPr>
            </w:pPr>
          </w:p>
          <w:p w14:paraId="003CDA88"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3179" w:type="dxa"/>
            <w:vMerge w:val="restart"/>
            <w:tcBorders>
              <w:top w:val="single" w:sz="4" w:space="0" w:color="auto"/>
              <w:left w:val="nil"/>
              <w:right w:val="single" w:sz="4" w:space="0" w:color="auto"/>
            </w:tcBorders>
            <w:hideMark/>
          </w:tcPr>
          <w:p w14:paraId="39983D9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14:paraId="207FADD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Число жителей, </w:t>
            </w:r>
            <w:proofErr w:type="spellStart"/>
            <w:proofErr w:type="gramStart"/>
            <w:r w:rsidRPr="005D4BBB">
              <w:rPr>
                <w:rFonts w:ascii="Times New Roman" w:hAnsi="Times New Roman" w:cs="Times New Roman"/>
                <w:sz w:val="16"/>
                <w:szCs w:val="16"/>
              </w:rPr>
              <w:t>планиру-емых</w:t>
            </w:r>
            <w:proofErr w:type="spellEnd"/>
            <w:proofErr w:type="gramEnd"/>
            <w:r w:rsidRPr="005D4BBB">
              <w:rPr>
                <w:rFonts w:ascii="Times New Roman" w:hAnsi="Times New Roman" w:cs="Times New Roman"/>
                <w:sz w:val="16"/>
                <w:szCs w:val="16"/>
              </w:rPr>
              <w:t xml:space="preserve"> к </w:t>
            </w:r>
            <w:proofErr w:type="spellStart"/>
            <w:r w:rsidRPr="005D4BBB">
              <w:rPr>
                <w:rFonts w:ascii="Times New Roman" w:hAnsi="Times New Roman" w:cs="Times New Roman"/>
                <w:sz w:val="16"/>
                <w:szCs w:val="16"/>
              </w:rPr>
              <w:t>переселе-нию</w:t>
            </w:r>
            <w:proofErr w:type="spellEnd"/>
            <w:r w:rsidRPr="005D4BBB">
              <w:rPr>
                <w:rFonts w:ascii="Times New Roman" w:hAnsi="Times New Roman" w:cs="Times New Roman"/>
                <w:sz w:val="16"/>
                <w:szCs w:val="16"/>
              </w:rPr>
              <w:t xml:space="preserve"> (человек)</w:t>
            </w:r>
          </w:p>
        </w:tc>
        <w:tc>
          <w:tcPr>
            <w:tcW w:w="2552" w:type="dxa"/>
            <w:gridSpan w:val="3"/>
            <w:tcBorders>
              <w:top w:val="single" w:sz="4" w:space="0" w:color="auto"/>
              <w:left w:val="nil"/>
              <w:bottom w:val="single" w:sz="4" w:space="0" w:color="auto"/>
              <w:right w:val="single" w:sz="4" w:space="0" w:color="auto"/>
            </w:tcBorders>
            <w:hideMark/>
          </w:tcPr>
          <w:p w14:paraId="5D3BD24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14:paraId="5AFE3C0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14:paraId="6652347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Стоимость переселения граждан (рублей)</w:t>
            </w:r>
          </w:p>
        </w:tc>
      </w:tr>
      <w:tr w:rsidR="005D4BBB" w:rsidRPr="005D4BBB" w14:paraId="2CAF664B" w14:textId="77777777" w:rsidTr="00574FD3">
        <w:tc>
          <w:tcPr>
            <w:tcW w:w="564" w:type="dxa"/>
            <w:vMerge/>
            <w:tcBorders>
              <w:left w:val="single" w:sz="4" w:space="0" w:color="auto"/>
              <w:right w:val="single" w:sz="4" w:space="0" w:color="auto"/>
            </w:tcBorders>
            <w:hideMark/>
          </w:tcPr>
          <w:p w14:paraId="4B480803"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3179" w:type="dxa"/>
            <w:vMerge/>
            <w:tcBorders>
              <w:left w:val="nil"/>
              <w:right w:val="single" w:sz="4" w:space="0" w:color="auto"/>
            </w:tcBorders>
            <w:hideMark/>
          </w:tcPr>
          <w:p w14:paraId="25682798"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992" w:type="dxa"/>
            <w:vMerge/>
            <w:tcBorders>
              <w:left w:val="nil"/>
              <w:right w:val="single" w:sz="4" w:space="0" w:color="auto"/>
            </w:tcBorders>
            <w:hideMark/>
          </w:tcPr>
          <w:p w14:paraId="27C3B728"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851" w:type="dxa"/>
            <w:vMerge w:val="restart"/>
            <w:tcBorders>
              <w:top w:val="single" w:sz="4" w:space="0" w:color="auto"/>
              <w:left w:val="nil"/>
              <w:right w:val="single" w:sz="4" w:space="0" w:color="auto"/>
            </w:tcBorders>
            <w:hideMark/>
          </w:tcPr>
          <w:p w14:paraId="1A56313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всего</w:t>
            </w:r>
          </w:p>
        </w:tc>
        <w:tc>
          <w:tcPr>
            <w:tcW w:w="1701" w:type="dxa"/>
            <w:gridSpan w:val="2"/>
            <w:tcBorders>
              <w:top w:val="single" w:sz="4" w:space="0" w:color="auto"/>
              <w:left w:val="nil"/>
              <w:bottom w:val="single" w:sz="4" w:space="0" w:color="auto"/>
              <w:right w:val="single" w:sz="4" w:space="0" w:color="auto"/>
            </w:tcBorders>
            <w:hideMark/>
          </w:tcPr>
          <w:p w14:paraId="77AA702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том числе</w:t>
            </w:r>
          </w:p>
        </w:tc>
        <w:tc>
          <w:tcPr>
            <w:tcW w:w="850" w:type="dxa"/>
            <w:vMerge w:val="restart"/>
            <w:tcBorders>
              <w:top w:val="single" w:sz="4" w:space="0" w:color="auto"/>
              <w:left w:val="nil"/>
              <w:right w:val="single" w:sz="4" w:space="0" w:color="auto"/>
            </w:tcBorders>
            <w:hideMark/>
          </w:tcPr>
          <w:p w14:paraId="609D875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всего</w:t>
            </w:r>
          </w:p>
        </w:tc>
        <w:tc>
          <w:tcPr>
            <w:tcW w:w="1686" w:type="dxa"/>
            <w:gridSpan w:val="2"/>
            <w:tcBorders>
              <w:top w:val="single" w:sz="4" w:space="0" w:color="auto"/>
              <w:left w:val="nil"/>
              <w:bottom w:val="single" w:sz="4" w:space="0" w:color="auto"/>
              <w:right w:val="single" w:sz="4" w:space="0" w:color="auto"/>
            </w:tcBorders>
            <w:hideMark/>
          </w:tcPr>
          <w:p w14:paraId="165D381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том числе</w:t>
            </w:r>
          </w:p>
        </w:tc>
        <w:tc>
          <w:tcPr>
            <w:tcW w:w="1433" w:type="dxa"/>
            <w:vMerge w:val="restart"/>
            <w:tcBorders>
              <w:top w:val="single" w:sz="4" w:space="0" w:color="auto"/>
              <w:left w:val="nil"/>
              <w:right w:val="single" w:sz="4" w:space="0" w:color="auto"/>
            </w:tcBorders>
            <w:hideMark/>
          </w:tcPr>
          <w:p w14:paraId="113CD7D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всего</w:t>
            </w:r>
          </w:p>
        </w:tc>
        <w:tc>
          <w:tcPr>
            <w:tcW w:w="3855" w:type="dxa"/>
            <w:gridSpan w:val="3"/>
            <w:tcBorders>
              <w:top w:val="single" w:sz="4" w:space="0" w:color="auto"/>
              <w:left w:val="nil"/>
              <w:bottom w:val="single" w:sz="4" w:space="0" w:color="auto"/>
              <w:right w:val="single" w:sz="4" w:space="0" w:color="auto"/>
            </w:tcBorders>
            <w:hideMark/>
          </w:tcPr>
          <w:p w14:paraId="6632248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том числе</w:t>
            </w:r>
          </w:p>
        </w:tc>
      </w:tr>
      <w:tr w:rsidR="005D4BBB" w:rsidRPr="005D4BBB" w14:paraId="02D52CD0" w14:textId="77777777" w:rsidTr="00574FD3">
        <w:tc>
          <w:tcPr>
            <w:tcW w:w="564" w:type="dxa"/>
            <w:vMerge/>
            <w:tcBorders>
              <w:left w:val="single" w:sz="4" w:space="0" w:color="auto"/>
              <w:bottom w:val="single" w:sz="4" w:space="0" w:color="auto"/>
              <w:right w:val="single" w:sz="4" w:space="0" w:color="auto"/>
            </w:tcBorders>
            <w:hideMark/>
          </w:tcPr>
          <w:p w14:paraId="5FF427A2"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3179" w:type="dxa"/>
            <w:vMerge/>
            <w:tcBorders>
              <w:left w:val="nil"/>
              <w:bottom w:val="single" w:sz="4" w:space="0" w:color="auto"/>
              <w:right w:val="single" w:sz="4" w:space="0" w:color="auto"/>
            </w:tcBorders>
            <w:hideMark/>
          </w:tcPr>
          <w:p w14:paraId="34A14A45"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992" w:type="dxa"/>
            <w:vMerge/>
            <w:tcBorders>
              <w:left w:val="nil"/>
              <w:bottom w:val="single" w:sz="4" w:space="0" w:color="auto"/>
              <w:right w:val="single" w:sz="4" w:space="0" w:color="auto"/>
            </w:tcBorders>
            <w:hideMark/>
          </w:tcPr>
          <w:p w14:paraId="2AAAF96E"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851" w:type="dxa"/>
            <w:vMerge/>
            <w:tcBorders>
              <w:left w:val="nil"/>
              <w:bottom w:val="single" w:sz="4" w:space="0" w:color="auto"/>
              <w:right w:val="single" w:sz="4" w:space="0" w:color="auto"/>
            </w:tcBorders>
            <w:hideMark/>
          </w:tcPr>
          <w:p w14:paraId="7C2FCBEC"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hideMark/>
          </w:tcPr>
          <w:p w14:paraId="50AF0A3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частная </w:t>
            </w:r>
            <w:proofErr w:type="spellStart"/>
            <w:r w:rsidRPr="005D4BBB">
              <w:rPr>
                <w:rFonts w:ascii="Times New Roman" w:hAnsi="Times New Roman" w:cs="Times New Roman"/>
                <w:sz w:val="16"/>
                <w:szCs w:val="16"/>
              </w:rPr>
              <w:t>собст</w:t>
            </w:r>
            <w:proofErr w:type="spellEnd"/>
            <w:r w:rsidRPr="005D4BBB">
              <w:rPr>
                <w:rFonts w:ascii="Times New Roman" w:hAnsi="Times New Roman" w:cs="Times New Roman"/>
                <w:sz w:val="16"/>
                <w:szCs w:val="16"/>
              </w:rPr>
              <w:t>-вен-</w:t>
            </w:r>
            <w:proofErr w:type="spellStart"/>
            <w:r w:rsidRPr="005D4BBB">
              <w:rPr>
                <w:rFonts w:ascii="Times New Roman" w:hAnsi="Times New Roman" w:cs="Times New Roman"/>
                <w:sz w:val="16"/>
                <w:szCs w:val="16"/>
              </w:rPr>
              <w:t>ность</w:t>
            </w:r>
            <w:proofErr w:type="spellEnd"/>
          </w:p>
        </w:tc>
        <w:tc>
          <w:tcPr>
            <w:tcW w:w="851" w:type="dxa"/>
            <w:tcBorders>
              <w:top w:val="single" w:sz="4" w:space="0" w:color="auto"/>
              <w:left w:val="nil"/>
              <w:bottom w:val="single" w:sz="4" w:space="0" w:color="auto"/>
              <w:right w:val="single" w:sz="4" w:space="0" w:color="auto"/>
            </w:tcBorders>
            <w:hideMark/>
          </w:tcPr>
          <w:p w14:paraId="66275544" w14:textId="77777777" w:rsidR="005D4BBB" w:rsidRPr="005D4BBB" w:rsidRDefault="005D4BBB" w:rsidP="005D4BBB">
            <w:pPr>
              <w:spacing w:after="0" w:line="240" w:lineRule="auto"/>
              <w:jc w:val="center"/>
              <w:rPr>
                <w:rFonts w:ascii="Times New Roman" w:hAnsi="Times New Roman" w:cs="Times New Roman"/>
                <w:sz w:val="16"/>
                <w:szCs w:val="16"/>
              </w:rPr>
            </w:pPr>
            <w:proofErr w:type="spellStart"/>
            <w:r w:rsidRPr="005D4BBB">
              <w:rPr>
                <w:rFonts w:ascii="Times New Roman" w:hAnsi="Times New Roman" w:cs="Times New Roman"/>
                <w:sz w:val="16"/>
                <w:szCs w:val="16"/>
              </w:rPr>
              <w:t>муни-ципаль-ная</w:t>
            </w:r>
            <w:proofErr w:type="spell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собст</w:t>
            </w:r>
            <w:proofErr w:type="spellEnd"/>
            <w:r w:rsidRPr="005D4BBB">
              <w:rPr>
                <w:rFonts w:ascii="Times New Roman" w:hAnsi="Times New Roman" w:cs="Times New Roman"/>
                <w:sz w:val="16"/>
                <w:szCs w:val="16"/>
              </w:rPr>
              <w:t>-вен-</w:t>
            </w:r>
            <w:proofErr w:type="spellStart"/>
            <w:r w:rsidRPr="005D4BBB">
              <w:rPr>
                <w:rFonts w:ascii="Times New Roman" w:hAnsi="Times New Roman" w:cs="Times New Roman"/>
                <w:sz w:val="16"/>
                <w:szCs w:val="16"/>
              </w:rPr>
              <w:t>ность</w:t>
            </w:r>
            <w:proofErr w:type="spellEnd"/>
          </w:p>
        </w:tc>
        <w:tc>
          <w:tcPr>
            <w:tcW w:w="850" w:type="dxa"/>
            <w:vMerge/>
            <w:tcBorders>
              <w:left w:val="nil"/>
              <w:bottom w:val="single" w:sz="4" w:space="0" w:color="auto"/>
              <w:right w:val="single" w:sz="4" w:space="0" w:color="auto"/>
            </w:tcBorders>
            <w:hideMark/>
          </w:tcPr>
          <w:p w14:paraId="0DFEEC85"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07C4637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частная </w:t>
            </w:r>
            <w:proofErr w:type="spellStart"/>
            <w:r w:rsidRPr="005D4BBB">
              <w:rPr>
                <w:rFonts w:ascii="Times New Roman" w:hAnsi="Times New Roman" w:cs="Times New Roman"/>
                <w:sz w:val="16"/>
                <w:szCs w:val="16"/>
              </w:rPr>
              <w:t>собст</w:t>
            </w:r>
            <w:proofErr w:type="spellEnd"/>
            <w:r w:rsidRPr="005D4BBB">
              <w:rPr>
                <w:rFonts w:ascii="Times New Roman" w:hAnsi="Times New Roman" w:cs="Times New Roman"/>
                <w:sz w:val="16"/>
                <w:szCs w:val="16"/>
              </w:rPr>
              <w:t>-вен-</w:t>
            </w:r>
            <w:proofErr w:type="spellStart"/>
            <w:r w:rsidRPr="005D4BBB">
              <w:rPr>
                <w:rFonts w:ascii="Times New Roman" w:hAnsi="Times New Roman" w:cs="Times New Roman"/>
                <w:sz w:val="16"/>
                <w:szCs w:val="16"/>
              </w:rPr>
              <w:t>ность</w:t>
            </w:r>
            <w:proofErr w:type="spellEnd"/>
          </w:p>
        </w:tc>
        <w:tc>
          <w:tcPr>
            <w:tcW w:w="835" w:type="dxa"/>
            <w:tcBorders>
              <w:top w:val="single" w:sz="4" w:space="0" w:color="auto"/>
              <w:left w:val="nil"/>
              <w:bottom w:val="single" w:sz="4" w:space="0" w:color="auto"/>
              <w:right w:val="single" w:sz="4" w:space="0" w:color="auto"/>
            </w:tcBorders>
            <w:hideMark/>
          </w:tcPr>
          <w:p w14:paraId="14297C98" w14:textId="77777777" w:rsidR="005D4BBB" w:rsidRPr="005D4BBB" w:rsidRDefault="005D4BBB" w:rsidP="005D4BBB">
            <w:pPr>
              <w:spacing w:after="0" w:line="240" w:lineRule="auto"/>
              <w:jc w:val="center"/>
              <w:rPr>
                <w:rFonts w:ascii="Times New Roman" w:hAnsi="Times New Roman" w:cs="Times New Roman"/>
                <w:sz w:val="16"/>
                <w:szCs w:val="16"/>
              </w:rPr>
            </w:pPr>
            <w:proofErr w:type="spellStart"/>
            <w:r w:rsidRPr="005D4BBB">
              <w:rPr>
                <w:rFonts w:ascii="Times New Roman" w:hAnsi="Times New Roman" w:cs="Times New Roman"/>
                <w:sz w:val="16"/>
                <w:szCs w:val="16"/>
              </w:rPr>
              <w:t>муни-ципаль-ная</w:t>
            </w:r>
            <w:proofErr w:type="spell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собст</w:t>
            </w:r>
            <w:proofErr w:type="spellEnd"/>
            <w:r w:rsidRPr="005D4BBB">
              <w:rPr>
                <w:rFonts w:ascii="Times New Roman" w:hAnsi="Times New Roman" w:cs="Times New Roman"/>
                <w:sz w:val="16"/>
                <w:szCs w:val="16"/>
              </w:rPr>
              <w:t>-вен-</w:t>
            </w:r>
            <w:proofErr w:type="spellStart"/>
            <w:r w:rsidRPr="005D4BBB">
              <w:rPr>
                <w:rFonts w:ascii="Times New Roman" w:hAnsi="Times New Roman" w:cs="Times New Roman"/>
                <w:sz w:val="16"/>
                <w:szCs w:val="16"/>
              </w:rPr>
              <w:t>ность</w:t>
            </w:r>
            <w:proofErr w:type="spellEnd"/>
          </w:p>
        </w:tc>
        <w:tc>
          <w:tcPr>
            <w:tcW w:w="1433" w:type="dxa"/>
            <w:vMerge/>
            <w:tcBorders>
              <w:left w:val="nil"/>
              <w:bottom w:val="single" w:sz="4" w:space="0" w:color="auto"/>
              <w:right w:val="single" w:sz="4" w:space="0" w:color="auto"/>
            </w:tcBorders>
            <w:hideMark/>
          </w:tcPr>
          <w:p w14:paraId="169D7FF4"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1417" w:type="dxa"/>
            <w:tcBorders>
              <w:top w:val="single" w:sz="4" w:space="0" w:color="auto"/>
              <w:left w:val="nil"/>
              <w:bottom w:val="single" w:sz="4" w:space="0" w:color="auto"/>
              <w:right w:val="single" w:sz="4" w:space="0" w:color="auto"/>
            </w:tcBorders>
            <w:hideMark/>
          </w:tcPr>
          <w:p w14:paraId="334277F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14:paraId="18017E7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14:paraId="0C5DBAD5" w14:textId="77777777" w:rsidR="005D4BBB" w:rsidRPr="005D4BBB" w:rsidRDefault="005D4BBB" w:rsidP="005D4BBB">
            <w:pPr>
              <w:spacing w:after="0" w:line="240" w:lineRule="auto"/>
              <w:jc w:val="center"/>
              <w:rPr>
                <w:rFonts w:ascii="Times New Roman" w:hAnsi="Times New Roman" w:cs="Times New Roman"/>
                <w:sz w:val="16"/>
                <w:szCs w:val="16"/>
              </w:rPr>
            </w:pPr>
            <w:proofErr w:type="gramStart"/>
            <w:r w:rsidRPr="005D4BBB">
              <w:rPr>
                <w:rFonts w:ascii="Times New Roman" w:hAnsi="Times New Roman" w:cs="Times New Roman"/>
                <w:sz w:val="16"/>
                <w:szCs w:val="16"/>
              </w:rPr>
              <w:t>дополни-тельные</w:t>
            </w:r>
            <w:proofErr w:type="gramEnd"/>
            <w:r w:rsidRPr="005D4BBB">
              <w:rPr>
                <w:rFonts w:ascii="Times New Roman" w:hAnsi="Times New Roman" w:cs="Times New Roman"/>
                <w:sz w:val="16"/>
                <w:szCs w:val="16"/>
              </w:rPr>
              <w:t xml:space="preserve"> средства местного бюджета</w:t>
            </w:r>
          </w:p>
        </w:tc>
      </w:tr>
    </w:tbl>
    <w:p w14:paraId="4724DA37" w14:textId="77777777" w:rsidR="005D4BBB" w:rsidRPr="005D4BBB" w:rsidRDefault="005D4BBB" w:rsidP="005D4BBB">
      <w:pPr>
        <w:spacing w:after="0" w:line="240" w:lineRule="auto"/>
        <w:jc w:val="cente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7"/>
        <w:gridCol w:w="3234"/>
        <w:gridCol w:w="1005"/>
        <w:gridCol w:w="862"/>
        <w:gridCol w:w="860"/>
        <w:gridCol w:w="861"/>
        <w:gridCol w:w="860"/>
        <w:gridCol w:w="861"/>
        <w:gridCol w:w="862"/>
        <w:gridCol w:w="1433"/>
        <w:gridCol w:w="1434"/>
        <w:gridCol w:w="1292"/>
        <w:gridCol w:w="1176"/>
      </w:tblGrid>
      <w:tr w:rsidR="005D4BBB" w:rsidRPr="005D4BBB" w14:paraId="6ADBF17D" w14:textId="77777777" w:rsidTr="00574FD3">
        <w:trPr>
          <w:tblHeader/>
        </w:trPr>
        <w:tc>
          <w:tcPr>
            <w:tcW w:w="549" w:type="dxa"/>
            <w:tcBorders>
              <w:top w:val="single" w:sz="4" w:space="0" w:color="auto"/>
              <w:left w:val="single" w:sz="4" w:space="0" w:color="auto"/>
              <w:bottom w:val="single" w:sz="4" w:space="0" w:color="auto"/>
              <w:right w:val="single" w:sz="4" w:space="0" w:color="auto"/>
            </w:tcBorders>
            <w:hideMark/>
          </w:tcPr>
          <w:p w14:paraId="6BD441B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3194" w:type="dxa"/>
            <w:tcBorders>
              <w:top w:val="single" w:sz="4" w:space="0" w:color="auto"/>
              <w:left w:val="single" w:sz="4" w:space="0" w:color="auto"/>
              <w:bottom w:val="single" w:sz="4" w:space="0" w:color="auto"/>
              <w:right w:val="single" w:sz="4" w:space="0" w:color="auto"/>
            </w:tcBorders>
            <w:hideMark/>
          </w:tcPr>
          <w:p w14:paraId="48EA73E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656E58E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5556C31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7C87CD6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14:paraId="00E0E10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14:paraId="4E24E0D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14:paraId="77D3880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852" w:type="dxa"/>
            <w:tcBorders>
              <w:top w:val="single" w:sz="4" w:space="0" w:color="auto"/>
              <w:left w:val="single" w:sz="4" w:space="0" w:color="auto"/>
              <w:bottom w:val="single" w:sz="4" w:space="0" w:color="auto"/>
              <w:right w:val="single" w:sz="4" w:space="0" w:color="auto"/>
            </w:tcBorders>
            <w:hideMark/>
          </w:tcPr>
          <w:p w14:paraId="09156E2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9</w:t>
            </w:r>
          </w:p>
        </w:tc>
        <w:tc>
          <w:tcPr>
            <w:tcW w:w="1416" w:type="dxa"/>
            <w:tcBorders>
              <w:top w:val="single" w:sz="4" w:space="0" w:color="auto"/>
              <w:left w:val="single" w:sz="4" w:space="0" w:color="auto"/>
              <w:bottom w:val="single" w:sz="4" w:space="0" w:color="auto"/>
              <w:right w:val="single" w:sz="4" w:space="0" w:color="auto"/>
            </w:tcBorders>
            <w:hideMark/>
          </w:tcPr>
          <w:p w14:paraId="162E7A8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1417" w:type="dxa"/>
            <w:tcBorders>
              <w:top w:val="single" w:sz="4" w:space="0" w:color="auto"/>
              <w:left w:val="single" w:sz="4" w:space="0" w:color="auto"/>
              <w:bottom w:val="single" w:sz="4" w:space="0" w:color="auto"/>
              <w:right w:val="single" w:sz="4" w:space="0" w:color="auto"/>
            </w:tcBorders>
            <w:hideMark/>
          </w:tcPr>
          <w:p w14:paraId="101E2EC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hideMark/>
          </w:tcPr>
          <w:p w14:paraId="70F6786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w:t>
            </w:r>
          </w:p>
        </w:tc>
        <w:tc>
          <w:tcPr>
            <w:tcW w:w="1162" w:type="dxa"/>
            <w:tcBorders>
              <w:top w:val="single" w:sz="4" w:space="0" w:color="auto"/>
              <w:left w:val="single" w:sz="4" w:space="0" w:color="auto"/>
              <w:bottom w:val="single" w:sz="4" w:space="0" w:color="auto"/>
              <w:right w:val="single" w:sz="4" w:space="0" w:color="auto"/>
            </w:tcBorders>
            <w:hideMark/>
          </w:tcPr>
          <w:p w14:paraId="3A7663B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13</w:t>
            </w:r>
          </w:p>
        </w:tc>
      </w:tr>
      <w:tr w:rsidR="005D4BBB" w:rsidRPr="005D4BBB" w14:paraId="3BCD30B9"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12CC475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w:t>
            </w:r>
          </w:p>
        </w:tc>
        <w:tc>
          <w:tcPr>
            <w:tcW w:w="3194" w:type="dxa"/>
            <w:tcBorders>
              <w:top w:val="single" w:sz="4" w:space="0" w:color="auto"/>
              <w:left w:val="single" w:sz="4" w:space="0" w:color="auto"/>
              <w:bottom w:val="single" w:sz="4" w:space="0" w:color="auto"/>
              <w:right w:val="single" w:sz="4" w:space="0" w:color="auto"/>
            </w:tcBorders>
            <w:hideMark/>
          </w:tcPr>
          <w:p w14:paraId="41D9A30E"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5130B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C7CF0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D150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FBB7A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C272C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B999E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51FE7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F9B38D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E0CA1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B534C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4B7D75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11EFE1CE"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49D2F64F"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w:t>
            </w:r>
          </w:p>
        </w:tc>
        <w:tc>
          <w:tcPr>
            <w:tcW w:w="3194" w:type="dxa"/>
            <w:tcBorders>
              <w:top w:val="single" w:sz="4" w:space="0" w:color="auto"/>
              <w:left w:val="single" w:sz="4" w:space="0" w:color="auto"/>
              <w:bottom w:val="single" w:sz="4" w:space="0" w:color="auto"/>
              <w:right w:val="single" w:sz="4" w:space="0" w:color="auto"/>
            </w:tcBorders>
            <w:hideMark/>
          </w:tcPr>
          <w:p w14:paraId="3D400B0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Всего по Синегорскому сельскому поселению по этапу 2018-2019 годов, </w:t>
            </w:r>
            <w:proofErr w:type="gramStart"/>
            <w:r w:rsidRPr="005D4BBB">
              <w:rPr>
                <w:rFonts w:ascii="Times New Roman" w:hAnsi="Times New Roman" w:cs="Times New Roman"/>
                <w:sz w:val="16"/>
                <w:szCs w:val="16"/>
              </w:rPr>
              <w:t>реализуемому  за</w:t>
            </w:r>
            <w:proofErr w:type="gramEnd"/>
            <w:r w:rsidRPr="005D4BBB">
              <w:rPr>
                <w:rFonts w:ascii="Times New Roman" w:hAnsi="Times New Roman" w:cs="Times New Roman"/>
                <w:sz w:val="16"/>
                <w:szCs w:val="16"/>
              </w:rPr>
              <w:t xml:space="preserve">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F37BE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E4685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849AC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32290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5C7A2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C74C7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BCD355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A8428B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AD3B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38E82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52EDD6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60FE422E"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3AB65036" w14:textId="77777777" w:rsidR="005D4BBB" w:rsidRPr="005D4BBB" w:rsidRDefault="005D4BBB" w:rsidP="005D4BBB">
            <w:pPr>
              <w:spacing w:after="0" w:line="240" w:lineRule="auto"/>
              <w:jc w:val="center"/>
              <w:rPr>
                <w:rFonts w:ascii="Times New Roman" w:hAnsi="Times New Roman" w:cs="Times New Roman"/>
                <w:bCs/>
                <w:sz w:val="16"/>
                <w:szCs w:val="16"/>
              </w:rPr>
            </w:pPr>
          </w:p>
          <w:p w14:paraId="7F30002E"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1.1</w:t>
            </w:r>
          </w:p>
        </w:tc>
        <w:tc>
          <w:tcPr>
            <w:tcW w:w="3194" w:type="dxa"/>
            <w:tcBorders>
              <w:top w:val="single" w:sz="4" w:space="0" w:color="auto"/>
              <w:left w:val="single" w:sz="4" w:space="0" w:color="auto"/>
              <w:bottom w:val="single" w:sz="4" w:space="0" w:color="auto"/>
              <w:right w:val="single" w:sz="4" w:space="0" w:color="auto"/>
            </w:tcBorders>
            <w:hideMark/>
          </w:tcPr>
          <w:p w14:paraId="6F83D95F"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30370AA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1</w:t>
            </w:r>
          </w:p>
        </w:tc>
        <w:tc>
          <w:tcPr>
            <w:tcW w:w="992" w:type="dxa"/>
            <w:tcBorders>
              <w:top w:val="single" w:sz="4" w:space="0" w:color="auto"/>
              <w:left w:val="single" w:sz="4" w:space="0" w:color="auto"/>
              <w:bottom w:val="single" w:sz="4" w:space="0" w:color="auto"/>
              <w:right w:val="single" w:sz="4" w:space="0" w:color="auto"/>
            </w:tcBorders>
            <w:hideMark/>
          </w:tcPr>
          <w:p w14:paraId="4AA1376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w:t>
            </w:r>
          </w:p>
        </w:tc>
        <w:tc>
          <w:tcPr>
            <w:tcW w:w="851" w:type="dxa"/>
            <w:tcBorders>
              <w:top w:val="single" w:sz="4" w:space="0" w:color="auto"/>
              <w:left w:val="single" w:sz="4" w:space="0" w:color="auto"/>
              <w:bottom w:val="single" w:sz="4" w:space="0" w:color="auto"/>
              <w:right w:val="single" w:sz="4" w:space="0" w:color="auto"/>
            </w:tcBorders>
            <w:hideMark/>
          </w:tcPr>
          <w:p w14:paraId="25D68EB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14:paraId="332D830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7407A19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63D0059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186,10</w:t>
            </w:r>
          </w:p>
        </w:tc>
        <w:tc>
          <w:tcPr>
            <w:tcW w:w="851" w:type="dxa"/>
            <w:tcBorders>
              <w:top w:val="single" w:sz="4" w:space="0" w:color="auto"/>
              <w:left w:val="single" w:sz="4" w:space="0" w:color="auto"/>
              <w:bottom w:val="single" w:sz="4" w:space="0" w:color="auto"/>
              <w:right w:val="single" w:sz="4" w:space="0" w:color="auto"/>
            </w:tcBorders>
            <w:hideMark/>
          </w:tcPr>
          <w:p w14:paraId="3E73279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72,80</w:t>
            </w:r>
          </w:p>
        </w:tc>
        <w:tc>
          <w:tcPr>
            <w:tcW w:w="852" w:type="dxa"/>
            <w:tcBorders>
              <w:top w:val="single" w:sz="4" w:space="0" w:color="auto"/>
              <w:left w:val="single" w:sz="4" w:space="0" w:color="auto"/>
              <w:bottom w:val="single" w:sz="4" w:space="0" w:color="auto"/>
              <w:right w:val="single" w:sz="4" w:space="0" w:color="auto"/>
            </w:tcBorders>
            <w:hideMark/>
          </w:tcPr>
          <w:p w14:paraId="62C23BA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113,30</w:t>
            </w:r>
          </w:p>
        </w:tc>
        <w:tc>
          <w:tcPr>
            <w:tcW w:w="1416" w:type="dxa"/>
            <w:tcBorders>
              <w:top w:val="single" w:sz="4" w:space="0" w:color="auto"/>
              <w:left w:val="single" w:sz="4" w:space="0" w:color="auto"/>
              <w:bottom w:val="single" w:sz="4" w:space="0" w:color="auto"/>
              <w:right w:val="single" w:sz="4" w:space="0" w:color="auto"/>
            </w:tcBorders>
            <w:hideMark/>
          </w:tcPr>
          <w:p w14:paraId="5078065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13424640,00</w:t>
            </w:r>
          </w:p>
        </w:tc>
        <w:tc>
          <w:tcPr>
            <w:tcW w:w="1417" w:type="dxa"/>
            <w:tcBorders>
              <w:top w:val="single" w:sz="4" w:space="0" w:color="auto"/>
              <w:left w:val="single" w:sz="4" w:space="0" w:color="auto"/>
              <w:bottom w:val="single" w:sz="4" w:space="0" w:color="auto"/>
              <w:right w:val="single" w:sz="4" w:space="0" w:color="auto"/>
            </w:tcBorders>
            <w:hideMark/>
          </w:tcPr>
          <w:p w14:paraId="2797C45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12619161,60</w:t>
            </w:r>
          </w:p>
        </w:tc>
        <w:tc>
          <w:tcPr>
            <w:tcW w:w="1276" w:type="dxa"/>
            <w:tcBorders>
              <w:top w:val="single" w:sz="4" w:space="0" w:color="auto"/>
              <w:left w:val="single" w:sz="4" w:space="0" w:color="auto"/>
              <w:bottom w:val="single" w:sz="4" w:space="0" w:color="auto"/>
              <w:right w:val="single" w:sz="4" w:space="0" w:color="auto"/>
            </w:tcBorders>
            <w:hideMark/>
          </w:tcPr>
          <w:p w14:paraId="0454392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E21C7E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6DE369C4"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153DBC13" w14:textId="77777777" w:rsidR="005D4BBB" w:rsidRPr="005D4BBB" w:rsidRDefault="005D4BBB" w:rsidP="005D4BBB">
            <w:pPr>
              <w:spacing w:after="0" w:line="240" w:lineRule="auto"/>
              <w:jc w:val="center"/>
              <w:rPr>
                <w:rFonts w:ascii="Times New Roman" w:hAnsi="Times New Roman" w:cs="Times New Roman"/>
                <w:bCs/>
                <w:sz w:val="16"/>
                <w:szCs w:val="16"/>
              </w:rPr>
            </w:pPr>
          </w:p>
          <w:p w14:paraId="7C64E4D0"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1.2.</w:t>
            </w:r>
          </w:p>
        </w:tc>
        <w:tc>
          <w:tcPr>
            <w:tcW w:w="3194" w:type="dxa"/>
            <w:tcBorders>
              <w:top w:val="single" w:sz="4" w:space="0" w:color="auto"/>
              <w:left w:val="single" w:sz="4" w:space="0" w:color="auto"/>
              <w:bottom w:val="single" w:sz="4" w:space="0" w:color="auto"/>
              <w:right w:val="single" w:sz="4" w:space="0" w:color="auto"/>
            </w:tcBorders>
            <w:hideMark/>
          </w:tcPr>
          <w:p w14:paraId="45AAFD71"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Ясногорка, </w:t>
            </w:r>
          </w:p>
          <w:p w14:paraId="4BC9B7E2"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14:paraId="14A03F2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37</w:t>
            </w:r>
          </w:p>
        </w:tc>
        <w:tc>
          <w:tcPr>
            <w:tcW w:w="851" w:type="dxa"/>
            <w:tcBorders>
              <w:top w:val="single" w:sz="4" w:space="0" w:color="auto"/>
              <w:left w:val="single" w:sz="4" w:space="0" w:color="auto"/>
              <w:bottom w:val="single" w:sz="4" w:space="0" w:color="auto"/>
              <w:right w:val="single" w:sz="4" w:space="0" w:color="auto"/>
            </w:tcBorders>
            <w:hideMark/>
          </w:tcPr>
          <w:p w14:paraId="62A3A42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w:t>
            </w:r>
          </w:p>
        </w:tc>
        <w:tc>
          <w:tcPr>
            <w:tcW w:w="850" w:type="dxa"/>
            <w:tcBorders>
              <w:top w:val="single" w:sz="4" w:space="0" w:color="auto"/>
              <w:left w:val="single" w:sz="4" w:space="0" w:color="auto"/>
              <w:bottom w:val="single" w:sz="4" w:space="0" w:color="auto"/>
              <w:right w:val="single" w:sz="4" w:space="0" w:color="auto"/>
            </w:tcBorders>
            <w:hideMark/>
          </w:tcPr>
          <w:p w14:paraId="3ADCE54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4754935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14:paraId="12A5FD9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451,90</w:t>
            </w:r>
          </w:p>
        </w:tc>
        <w:tc>
          <w:tcPr>
            <w:tcW w:w="851" w:type="dxa"/>
            <w:tcBorders>
              <w:top w:val="single" w:sz="4" w:space="0" w:color="auto"/>
              <w:left w:val="single" w:sz="4" w:space="0" w:color="auto"/>
              <w:bottom w:val="single" w:sz="4" w:space="0" w:color="auto"/>
              <w:right w:val="single" w:sz="4" w:space="0" w:color="auto"/>
            </w:tcBorders>
            <w:hideMark/>
          </w:tcPr>
          <w:p w14:paraId="04FEB3D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109,70</w:t>
            </w:r>
          </w:p>
        </w:tc>
        <w:tc>
          <w:tcPr>
            <w:tcW w:w="852" w:type="dxa"/>
            <w:tcBorders>
              <w:top w:val="single" w:sz="4" w:space="0" w:color="auto"/>
              <w:left w:val="single" w:sz="4" w:space="0" w:color="auto"/>
              <w:bottom w:val="single" w:sz="4" w:space="0" w:color="auto"/>
              <w:right w:val="single" w:sz="4" w:space="0" w:color="auto"/>
            </w:tcBorders>
            <w:hideMark/>
          </w:tcPr>
          <w:p w14:paraId="3A472AF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342,320</w:t>
            </w:r>
          </w:p>
        </w:tc>
        <w:tc>
          <w:tcPr>
            <w:tcW w:w="1416" w:type="dxa"/>
            <w:tcBorders>
              <w:top w:val="single" w:sz="4" w:space="0" w:color="auto"/>
              <w:left w:val="single" w:sz="4" w:space="0" w:color="auto"/>
              <w:bottom w:val="single" w:sz="4" w:space="0" w:color="auto"/>
              <w:right w:val="single" w:sz="4" w:space="0" w:color="auto"/>
            </w:tcBorders>
            <w:hideMark/>
          </w:tcPr>
          <w:p w14:paraId="5747D4A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29452800,00</w:t>
            </w:r>
          </w:p>
        </w:tc>
        <w:tc>
          <w:tcPr>
            <w:tcW w:w="1417" w:type="dxa"/>
            <w:tcBorders>
              <w:top w:val="single" w:sz="4" w:space="0" w:color="auto"/>
              <w:left w:val="single" w:sz="4" w:space="0" w:color="auto"/>
              <w:bottom w:val="single" w:sz="4" w:space="0" w:color="auto"/>
              <w:right w:val="single" w:sz="4" w:space="0" w:color="auto"/>
            </w:tcBorders>
            <w:hideMark/>
          </w:tcPr>
          <w:p w14:paraId="79B5770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27685632,00</w:t>
            </w:r>
          </w:p>
        </w:tc>
        <w:tc>
          <w:tcPr>
            <w:tcW w:w="1276" w:type="dxa"/>
            <w:tcBorders>
              <w:top w:val="single" w:sz="4" w:space="0" w:color="auto"/>
              <w:left w:val="single" w:sz="4" w:space="0" w:color="auto"/>
              <w:bottom w:val="single" w:sz="4" w:space="0" w:color="auto"/>
              <w:right w:val="single" w:sz="4" w:space="0" w:color="auto"/>
            </w:tcBorders>
            <w:hideMark/>
          </w:tcPr>
          <w:p w14:paraId="41A47DD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E7C9EC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6A0B06E7"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485D769E"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2 </w:t>
            </w:r>
          </w:p>
        </w:tc>
        <w:tc>
          <w:tcPr>
            <w:tcW w:w="3194" w:type="dxa"/>
            <w:tcBorders>
              <w:top w:val="single" w:sz="4" w:space="0" w:color="auto"/>
              <w:left w:val="single" w:sz="4" w:space="0" w:color="auto"/>
              <w:bottom w:val="single" w:sz="4" w:space="0" w:color="auto"/>
              <w:right w:val="single" w:sz="4" w:space="0" w:color="auto"/>
            </w:tcBorders>
            <w:hideMark/>
          </w:tcPr>
          <w:p w14:paraId="449C735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010E8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96D63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A4C3E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FCA9D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0D9CE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48986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410B0BB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FCC7D8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F9C53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10C3C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53269A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6DE2724B"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4414AC5A"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w:t>
            </w:r>
          </w:p>
          <w:p w14:paraId="6824C9C4" w14:textId="77777777" w:rsidR="005D4BBB" w:rsidRPr="005D4BBB" w:rsidRDefault="005D4BBB" w:rsidP="005D4BBB">
            <w:pPr>
              <w:spacing w:after="0" w:line="240" w:lineRule="auto"/>
              <w:jc w:val="center"/>
              <w:rPr>
                <w:rFonts w:ascii="Times New Roman" w:hAnsi="Times New Roman" w:cs="Times New Roman"/>
                <w:bCs/>
                <w:sz w:val="16"/>
                <w:szCs w:val="16"/>
              </w:rPr>
            </w:pPr>
          </w:p>
        </w:tc>
        <w:tc>
          <w:tcPr>
            <w:tcW w:w="3194" w:type="dxa"/>
            <w:tcBorders>
              <w:top w:val="single" w:sz="4" w:space="0" w:color="auto"/>
              <w:left w:val="single" w:sz="4" w:space="0" w:color="auto"/>
              <w:bottom w:val="single" w:sz="4" w:space="0" w:color="auto"/>
              <w:right w:val="single" w:sz="4" w:space="0" w:color="auto"/>
            </w:tcBorders>
            <w:hideMark/>
          </w:tcPr>
          <w:p w14:paraId="665D5292"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359A3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6AB88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36E15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70E5C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2C158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43B1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2502BE3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54905F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76025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43720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D7A74D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bl>
    <w:p w14:paraId="23478B94" w14:textId="77777777" w:rsidR="005D4BBB" w:rsidRPr="005D4BBB" w:rsidRDefault="005D4BBB" w:rsidP="005D4BBB">
      <w:pPr>
        <w:spacing w:after="0" w:line="240" w:lineRule="auto"/>
        <w:rPr>
          <w:rFonts w:ascii="Times New Roman" w:hAnsi="Times New Roman" w:cs="Times New Roman"/>
          <w:sz w:val="16"/>
          <w:szCs w:val="16"/>
        </w:rPr>
      </w:pPr>
    </w:p>
    <w:p w14:paraId="0AC268A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        </w:t>
      </w:r>
    </w:p>
    <w:p w14:paraId="5F34EDB6" w14:textId="77777777" w:rsidR="005D4BBB" w:rsidRPr="005D4BBB" w:rsidRDefault="005D4BBB" w:rsidP="005D4BBB">
      <w:pPr>
        <w:spacing w:after="0" w:line="240" w:lineRule="auto"/>
        <w:ind w:left="709"/>
        <w:jc w:val="both"/>
        <w:rPr>
          <w:rFonts w:ascii="Times New Roman" w:hAnsi="Times New Roman" w:cs="Times New Roman"/>
          <w:kern w:val="2"/>
          <w:sz w:val="16"/>
          <w:szCs w:val="16"/>
        </w:rPr>
      </w:pPr>
    </w:p>
    <w:p w14:paraId="0C903750" w14:textId="77777777" w:rsidR="005D4BBB" w:rsidRPr="005D4BBB" w:rsidRDefault="005D4BBB" w:rsidP="005D4BBB">
      <w:pPr>
        <w:pageBreakBefore/>
        <w:spacing w:after="0" w:line="240" w:lineRule="auto"/>
        <w:ind w:left="9498"/>
        <w:jc w:val="center"/>
        <w:rPr>
          <w:rFonts w:ascii="Times New Roman" w:hAnsi="Times New Roman" w:cs="Times New Roman"/>
          <w:sz w:val="16"/>
          <w:szCs w:val="16"/>
        </w:rPr>
      </w:pPr>
      <w:r w:rsidRPr="005D4BBB">
        <w:rPr>
          <w:rFonts w:ascii="Times New Roman" w:hAnsi="Times New Roman" w:cs="Times New Roman"/>
          <w:sz w:val="16"/>
          <w:szCs w:val="16"/>
        </w:rPr>
        <w:lastRenderedPageBreak/>
        <w:t>Приложение № 3</w:t>
      </w:r>
    </w:p>
    <w:p w14:paraId="13A6A386" w14:textId="77777777" w:rsidR="005D4BBB" w:rsidRPr="005D4BBB" w:rsidRDefault="005D4BBB" w:rsidP="005D4BBB">
      <w:pPr>
        <w:spacing w:after="0" w:line="240" w:lineRule="auto"/>
        <w:ind w:left="9498"/>
        <w:jc w:val="center"/>
        <w:rPr>
          <w:rFonts w:ascii="Times New Roman" w:hAnsi="Times New Roman" w:cs="Times New Roman"/>
          <w:sz w:val="16"/>
          <w:szCs w:val="16"/>
        </w:rPr>
      </w:pPr>
      <w:r w:rsidRPr="005D4BBB">
        <w:rPr>
          <w:rFonts w:ascii="Times New Roman" w:hAnsi="Times New Roman" w:cs="Times New Roman"/>
          <w:sz w:val="16"/>
          <w:szCs w:val="16"/>
        </w:rPr>
        <w:t xml:space="preserve">к муниципальной адресной программе Синегорского сельского поселения «Переселение граждан из многоквартирных домов, а также домов блокированной застройки, признанных аварийными </w:t>
      </w:r>
      <w:r w:rsidRPr="005D4BBB">
        <w:rPr>
          <w:rFonts w:ascii="Times New Roman" w:hAnsi="Times New Roman" w:cs="Times New Roman"/>
          <w:sz w:val="16"/>
          <w:szCs w:val="16"/>
        </w:rPr>
        <w:br/>
        <w:t>после 1 января 2012 г., в 2018 – 2025 годах»</w:t>
      </w:r>
    </w:p>
    <w:p w14:paraId="7ADC0CA4" w14:textId="77777777" w:rsidR="005D4BBB" w:rsidRPr="005D4BBB" w:rsidRDefault="005D4BBB" w:rsidP="005D4BBB">
      <w:pPr>
        <w:spacing w:after="0" w:line="240" w:lineRule="auto"/>
        <w:ind w:left="5670"/>
        <w:jc w:val="center"/>
        <w:rPr>
          <w:rFonts w:ascii="Times New Roman" w:hAnsi="Times New Roman" w:cs="Times New Roman"/>
          <w:sz w:val="16"/>
          <w:szCs w:val="16"/>
        </w:rPr>
      </w:pPr>
    </w:p>
    <w:p w14:paraId="66DDDBEC"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kern w:val="2"/>
          <w:sz w:val="16"/>
          <w:szCs w:val="16"/>
        </w:rPr>
        <w:t>ПЕРЕЧЕНЬ</w:t>
      </w:r>
    </w:p>
    <w:p w14:paraId="684ADFBF" w14:textId="77777777" w:rsidR="005D4BBB" w:rsidRPr="005D4BBB" w:rsidRDefault="005D4BBB" w:rsidP="005D4BBB">
      <w:pPr>
        <w:spacing w:after="0" w:line="240" w:lineRule="auto"/>
        <w:jc w:val="center"/>
        <w:rPr>
          <w:rFonts w:ascii="Times New Roman" w:hAnsi="Times New Roman" w:cs="Times New Roman"/>
          <w:kern w:val="2"/>
          <w:sz w:val="16"/>
          <w:szCs w:val="16"/>
        </w:rPr>
      </w:pPr>
      <w:r w:rsidRPr="005D4BBB">
        <w:rPr>
          <w:rFonts w:ascii="Times New Roman" w:hAnsi="Times New Roman" w:cs="Times New Roman"/>
          <w:sz w:val="16"/>
          <w:szCs w:val="16"/>
        </w:rPr>
        <w:t>многоквартирных домов, признанных аварийными до 1 января 2017 года</w:t>
      </w:r>
    </w:p>
    <w:p w14:paraId="1B769BA0" w14:textId="77777777" w:rsidR="005D4BBB" w:rsidRPr="005D4BBB" w:rsidRDefault="005D4BBB" w:rsidP="005D4BBB">
      <w:pPr>
        <w:spacing w:after="0" w:line="240" w:lineRule="auto"/>
        <w:jc w:val="center"/>
        <w:rPr>
          <w:rFonts w:ascii="Times New Roman" w:hAnsi="Times New Roman" w:cs="Times New Roman"/>
          <w:sz w:val="16"/>
          <w:szCs w:val="16"/>
        </w:rPr>
      </w:pPr>
    </w:p>
    <w:tbl>
      <w:tblPr>
        <w:tblW w:w="5000" w:type="pct"/>
        <w:tblLayout w:type="fixed"/>
        <w:tblCellMar>
          <w:left w:w="57" w:type="dxa"/>
          <w:right w:w="57" w:type="dxa"/>
        </w:tblCellMar>
        <w:tblLook w:val="04A0" w:firstRow="1" w:lastRow="0" w:firstColumn="1" w:lastColumn="0" w:noHBand="0" w:noVBand="1"/>
      </w:tblPr>
      <w:tblGrid>
        <w:gridCol w:w="571"/>
        <w:gridCol w:w="6518"/>
        <w:gridCol w:w="1292"/>
        <w:gridCol w:w="2152"/>
        <w:gridCol w:w="1292"/>
        <w:gridCol w:w="1434"/>
        <w:gridCol w:w="2038"/>
      </w:tblGrid>
      <w:tr w:rsidR="005D4BBB" w:rsidRPr="005D4BBB" w14:paraId="77479AB6" w14:textId="77777777" w:rsidTr="00574FD3">
        <w:tc>
          <w:tcPr>
            <w:tcW w:w="564" w:type="dxa"/>
            <w:vMerge w:val="restart"/>
            <w:tcBorders>
              <w:top w:val="single" w:sz="4" w:space="0" w:color="auto"/>
              <w:left w:val="single" w:sz="4" w:space="0" w:color="auto"/>
              <w:right w:val="single" w:sz="4" w:space="0" w:color="auto"/>
            </w:tcBorders>
            <w:hideMark/>
          </w:tcPr>
          <w:p w14:paraId="303CF88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п/п</w:t>
            </w:r>
          </w:p>
          <w:p w14:paraId="2E18389A" w14:textId="77777777" w:rsidR="005D4BBB" w:rsidRPr="005D4BBB" w:rsidRDefault="005D4BBB" w:rsidP="005D4BBB">
            <w:pPr>
              <w:spacing w:after="0" w:line="240" w:lineRule="auto"/>
              <w:jc w:val="center"/>
              <w:rPr>
                <w:rFonts w:ascii="Times New Roman" w:hAnsi="Times New Roman" w:cs="Times New Roman"/>
                <w:sz w:val="16"/>
                <w:szCs w:val="16"/>
              </w:rPr>
            </w:pPr>
          </w:p>
          <w:p w14:paraId="72403DB0"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6439" w:type="dxa"/>
            <w:vMerge w:val="restart"/>
            <w:tcBorders>
              <w:top w:val="single" w:sz="4" w:space="0" w:color="auto"/>
              <w:left w:val="nil"/>
              <w:right w:val="single" w:sz="4" w:space="0" w:color="auto"/>
            </w:tcBorders>
            <w:hideMark/>
          </w:tcPr>
          <w:p w14:paraId="258B8FA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Адрес многоквартирного дома</w:t>
            </w:r>
          </w:p>
        </w:tc>
        <w:tc>
          <w:tcPr>
            <w:tcW w:w="1276" w:type="dxa"/>
            <w:vMerge w:val="restart"/>
            <w:tcBorders>
              <w:top w:val="single" w:sz="4" w:space="0" w:color="auto"/>
              <w:left w:val="nil"/>
              <w:right w:val="single" w:sz="4" w:space="0" w:color="auto"/>
            </w:tcBorders>
            <w:hideMark/>
          </w:tcPr>
          <w:p w14:paraId="761310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Год ввода дома в </w:t>
            </w:r>
            <w:proofErr w:type="spellStart"/>
            <w:proofErr w:type="gramStart"/>
            <w:r w:rsidRPr="005D4BBB">
              <w:rPr>
                <w:rFonts w:ascii="Times New Roman" w:hAnsi="Times New Roman" w:cs="Times New Roman"/>
                <w:sz w:val="16"/>
                <w:szCs w:val="16"/>
              </w:rPr>
              <w:t>эксплуа-тацию</w:t>
            </w:r>
            <w:proofErr w:type="spellEnd"/>
            <w:proofErr w:type="gramEnd"/>
          </w:p>
        </w:tc>
        <w:tc>
          <w:tcPr>
            <w:tcW w:w="2126" w:type="dxa"/>
            <w:vMerge w:val="restart"/>
            <w:tcBorders>
              <w:top w:val="single" w:sz="4" w:space="0" w:color="auto"/>
              <w:left w:val="nil"/>
              <w:right w:val="single" w:sz="4" w:space="0" w:color="auto"/>
            </w:tcBorders>
            <w:hideMark/>
          </w:tcPr>
          <w:p w14:paraId="54728A5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14:paraId="49331EE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14:paraId="4934525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Планируемая дата окончания переселения</w:t>
            </w:r>
          </w:p>
        </w:tc>
      </w:tr>
      <w:tr w:rsidR="005D4BBB" w:rsidRPr="005D4BBB" w14:paraId="3C609FAA" w14:textId="77777777" w:rsidTr="00574FD3">
        <w:tc>
          <w:tcPr>
            <w:tcW w:w="564" w:type="dxa"/>
            <w:vMerge/>
            <w:tcBorders>
              <w:left w:val="single" w:sz="4" w:space="0" w:color="auto"/>
              <w:bottom w:val="single" w:sz="4" w:space="0" w:color="auto"/>
              <w:right w:val="single" w:sz="4" w:space="0" w:color="auto"/>
            </w:tcBorders>
            <w:hideMark/>
          </w:tcPr>
          <w:p w14:paraId="1107206C"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6439" w:type="dxa"/>
            <w:vMerge/>
            <w:tcBorders>
              <w:left w:val="nil"/>
              <w:bottom w:val="single" w:sz="4" w:space="0" w:color="auto"/>
              <w:right w:val="single" w:sz="4" w:space="0" w:color="auto"/>
            </w:tcBorders>
            <w:hideMark/>
          </w:tcPr>
          <w:p w14:paraId="59737CB7"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1276" w:type="dxa"/>
            <w:vMerge/>
            <w:tcBorders>
              <w:left w:val="nil"/>
              <w:bottom w:val="single" w:sz="4" w:space="0" w:color="auto"/>
              <w:right w:val="single" w:sz="4" w:space="0" w:color="auto"/>
            </w:tcBorders>
            <w:hideMark/>
          </w:tcPr>
          <w:p w14:paraId="3E845C23"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2126" w:type="dxa"/>
            <w:vMerge/>
            <w:tcBorders>
              <w:left w:val="nil"/>
              <w:bottom w:val="single" w:sz="4" w:space="0" w:color="auto"/>
              <w:right w:val="single" w:sz="4" w:space="0" w:color="auto"/>
            </w:tcBorders>
            <w:hideMark/>
          </w:tcPr>
          <w:p w14:paraId="76CF7484"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hideMark/>
          </w:tcPr>
          <w:p w14:paraId="0FB5E8F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Площадь (кв. метров)</w:t>
            </w:r>
          </w:p>
        </w:tc>
        <w:tc>
          <w:tcPr>
            <w:tcW w:w="1417" w:type="dxa"/>
            <w:tcBorders>
              <w:top w:val="single" w:sz="4" w:space="0" w:color="auto"/>
              <w:left w:val="nil"/>
              <w:bottom w:val="single" w:sz="4" w:space="0" w:color="auto"/>
              <w:right w:val="single" w:sz="4" w:space="0" w:color="auto"/>
            </w:tcBorders>
            <w:hideMark/>
          </w:tcPr>
          <w:p w14:paraId="50B5F1C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Количество (человек)</w:t>
            </w:r>
          </w:p>
        </w:tc>
        <w:tc>
          <w:tcPr>
            <w:tcW w:w="2013" w:type="dxa"/>
            <w:tcBorders>
              <w:top w:val="single" w:sz="4" w:space="0" w:color="auto"/>
              <w:left w:val="nil"/>
              <w:bottom w:val="single" w:sz="4" w:space="0" w:color="auto"/>
              <w:right w:val="single" w:sz="4" w:space="0" w:color="auto"/>
            </w:tcBorders>
            <w:hideMark/>
          </w:tcPr>
          <w:p w14:paraId="6F08B6FB" w14:textId="77777777" w:rsidR="005D4BBB" w:rsidRPr="005D4BBB" w:rsidRDefault="005D4BBB" w:rsidP="005D4BBB">
            <w:pPr>
              <w:spacing w:after="0" w:line="240" w:lineRule="auto"/>
              <w:jc w:val="center"/>
              <w:rPr>
                <w:rFonts w:ascii="Times New Roman" w:hAnsi="Times New Roman" w:cs="Times New Roman"/>
                <w:sz w:val="16"/>
                <w:szCs w:val="16"/>
              </w:rPr>
            </w:pPr>
          </w:p>
        </w:tc>
      </w:tr>
    </w:tbl>
    <w:p w14:paraId="61DA068F" w14:textId="77777777" w:rsidR="005D4BBB" w:rsidRPr="005D4BBB" w:rsidRDefault="005D4BBB" w:rsidP="005D4BBB">
      <w:pPr>
        <w:spacing w:after="0" w:line="240" w:lineRule="auto"/>
        <w:jc w:val="center"/>
        <w:rPr>
          <w:rFonts w:ascii="Times New Roman" w:hAnsi="Times New Roman" w:cs="Times New Roman"/>
          <w:sz w:val="16"/>
          <w:szCs w:val="16"/>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7"/>
        <w:gridCol w:w="6533"/>
        <w:gridCol w:w="1292"/>
        <w:gridCol w:w="2152"/>
        <w:gridCol w:w="1292"/>
        <w:gridCol w:w="1434"/>
        <w:gridCol w:w="2009"/>
      </w:tblGrid>
      <w:tr w:rsidR="005D4BBB" w:rsidRPr="005D4BBB" w14:paraId="7FCCF9E8" w14:textId="77777777" w:rsidTr="00574FD3">
        <w:trPr>
          <w:tblHeader/>
        </w:trPr>
        <w:tc>
          <w:tcPr>
            <w:tcW w:w="550" w:type="dxa"/>
            <w:tcBorders>
              <w:top w:val="single" w:sz="4" w:space="0" w:color="auto"/>
              <w:left w:val="single" w:sz="4" w:space="0" w:color="auto"/>
              <w:bottom w:val="single" w:sz="4" w:space="0" w:color="auto"/>
              <w:right w:val="single" w:sz="4" w:space="0" w:color="auto"/>
            </w:tcBorders>
            <w:hideMark/>
          </w:tcPr>
          <w:p w14:paraId="043A98E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6454" w:type="dxa"/>
            <w:tcBorders>
              <w:top w:val="single" w:sz="4" w:space="0" w:color="auto"/>
              <w:left w:val="single" w:sz="4" w:space="0" w:color="auto"/>
              <w:bottom w:val="single" w:sz="4" w:space="0" w:color="auto"/>
              <w:right w:val="single" w:sz="4" w:space="0" w:color="auto"/>
            </w:tcBorders>
            <w:hideMark/>
          </w:tcPr>
          <w:p w14:paraId="5709BB6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14:paraId="2B67293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2126" w:type="dxa"/>
            <w:tcBorders>
              <w:top w:val="single" w:sz="4" w:space="0" w:color="auto"/>
              <w:left w:val="single" w:sz="4" w:space="0" w:color="auto"/>
              <w:bottom w:val="single" w:sz="4" w:space="0" w:color="auto"/>
              <w:right w:val="single" w:sz="4" w:space="0" w:color="auto"/>
            </w:tcBorders>
            <w:hideMark/>
          </w:tcPr>
          <w:p w14:paraId="2FA447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14:paraId="4C5D4EA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14:paraId="329FEC2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14:paraId="3C32B16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r>
      <w:tr w:rsidR="005D4BBB" w:rsidRPr="005D4BBB" w14:paraId="0277160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59C47A4"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6454" w:type="dxa"/>
            <w:tcBorders>
              <w:top w:val="single" w:sz="4" w:space="0" w:color="auto"/>
              <w:left w:val="single" w:sz="4" w:space="0" w:color="auto"/>
              <w:bottom w:val="single" w:sz="4" w:space="0" w:color="auto"/>
              <w:right w:val="single" w:sz="4" w:space="0" w:color="auto"/>
            </w:tcBorders>
            <w:hideMark/>
          </w:tcPr>
          <w:p w14:paraId="07756348"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6E68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B1513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858B9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47F25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432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2819E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х</w:t>
            </w:r>
          </w:p>
        </w:tc>
      </w:tr>
      <w:tr w:rsidR="005D4BBB" w:rsidRPr="005D4BBB" w14:paraId="0886FE1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D94D33A" w14:textId="77777777" w:rsidR="005D4BBB" w:rsidRPr="005D4BBB" w:rsidRDefault="005D4BBB" w:rsidP="005D4BBB">
            <w:pPr>
              <w:spacing w:after="0" w:line="240" w:lineRule="auto"/>
              <w:jc w:val="center"/>
              <w:rPr>
                <w:rFonts w:ascii="Times New Roman" w:hAnsi="Times New Roman" w:cs="Times New Roman"/>
                <w:bCs/>
                <w:sz w:val="16"/>
                <w:szCs w:val="16"/>
              </w:rPr>
            </w:pPr>
          </w:p>
        </w:tc>
        <w:tc>
          <w:tcPr>
            <w:tcW w:w="6454" w:type="dxa"/>
            <w:tcBorders>
              <w:top w:val="single" w:sz="4" w:space="0" w:color="auto"/>
              <w:left w:val="single" w:sz="4" w:space="0" w:color="auto"/>
              <w:bottom w:val="single" w:sz="4" w:space="0" w:color="auto"/>
              <w:right w:val="single" w:sz="4" w:space="0" w:color="auto"/>
            </w:tcBorders>
            <w:hideMark/>
          </w:tcPr>
          <w:p w14:paraId="417812E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7995D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76FB6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9685A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1B07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2C38A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х</w:t>
            </w:r>
          </w:p>
        </w:tc>
      </w:tr>
      <w:tr w:rsidR="005D4BBB" w:rsidRPr="005D4BBB" w14:paraId="4A54775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DCEAFDE"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w:t>
            </w:r>
          </w:p>
        </w:tc>
        <w:tc>
          <w:tcPr>
            <w:tcW w:w="6454" w:type="dxa"/>
            <w:tcBorders>
              <w:top w:val="single" w:sz="4" w:space="0" w:color="auto"/>
              <w:left w:val="single" w:sz="4" w:space="0" w:color="auto"/>
              <w:bottom w:val="single" w:sz="4" w:space="0" w:color="auto"/>
              <w:right w:val="single" w:sz="4" w:space="0" w:color="auto"/>
            </w:tcBorders>
            <w:hideMark/>
          </w:tcPr>
          <w:p w14:paraId="3D3DA6A0"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2E0CD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AF36D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D8ED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218FB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92F88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6CC9AE6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572C522"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w:t>
            </w:r>
          </w:p>
        </w:tc>
        <w:tc>
          <w:tcPr>
            <w:tcW w:w="6454" w:type="dxa"/>
            <w:tcBorders>
              <w:top w:val="single" w:sz="4" w:space="0" w:color="auto"/>
              <w:left w:val="single" w:sz="4" w:space="0" w:color="auto"/>
              <w:bottom w:val="single" w:sz="4" w:space="0" w:color="auto"/>
              <w:right w:val="single" w:sz="4" w:space="0" w:color="auto"/>
            </w:tcBorders>
            <w:hideMark/>
          </w:tcPr>
          <w:p w14:paraId="3F01673E"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Синегорский, ул. </w:t>
            </w:r>
            <w:proofErr w:type="spellStart"/>
            <w:r w:rsidRPr="005D4BBB">
              <w:rPr>
                <w:rFonts w:ascii="Times New Roman" w:hAnsi="Times New Roman" w:cs="Times New Roman"/>
                <w:sz w:val="16"/>
                <w:szCs w:val="16"/>
              </w:rPr>
              <w:t>Краснодонецкий</w:t>
            </w:r>
            <w:proofErr w:type="spellEnd"/>
            <w:r w:rsidRPr="005D4BBB">
              <w:rPr>
                <w:rFonts w:ascii="Times New Roman" w:hAnsi="Times New Roman" w:cs="Times New Roman"/>
                <w:sz w:val="16"/>
                <w:szCs w:val="16"/>
              </w:rPr>
              <w:t xml:space="preserve">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E290B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D6722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E537E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9F541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68E94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6EF5BC2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0351B1C"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w:t>
            </w:r>
          </w:p>
        </w:tc>
        <w:tc>
          <w:tcPr>
            <w:tcW w:w="6454" w:type="dxa"/>
            <w:tcBorders>
              <w:top w:val="single" w:sz="4" w:space="0" w:color="auto"/>
              <w:left w:val="single" w:sz="4" w:space="0" w:color="auto"/>
              <w:bottom w:val="single" w:sz="4" w:space="0" w:color="auto"/>
              <w:right w:val="single" w:sz="4" w:space="0" w:color="auto"/>
            </w:tcBorders>
            <w:hideMark/>
          </w:tcPr>
          <w:p w14:paraId="605DCBB9"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5D6E2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57578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C5F14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6B1D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A299D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5FB3ABA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4410527"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4</w:t>
            </w:r>
          </w:p>
        </w:tc>
        <w:tc>
          <w:tcPr>
            <w:tcW w:w="6454" w:type="dxa"/>
            <w:tcBorders>
              <w:top w:val="single" w:sz="4" w:space="0" w:color="auto"/>
              <w:left w:val="single" w:sz="4" w:space="0" w:color="auto"/>
              <w:bottom w:val="single" w:sz="4" w:space="0" w:color="auto"/>
              <w:right w:val="single" w:sz="4" w:space="0" w:color="auto"/>
            </w:tcBorders>
            <w:hideMark/>
          </w:tcPr>
          <w:p w14:paraId="2D6F9E48"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18065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B773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DC647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064BA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90D7C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111A843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ACD6A95"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5</w:t>
            </w:r>
          </w:p>
        </w:tc>
        <w:tc>
          <w:tcPr>
            <w:tcW w:w="6454" w:type="dxa"/>
            <w:tcBorders>
              <w:top w:val="single" w:sz="4" w:space="0" w:color="auto"/>
              <w:left w:val="single" w:sz="4" w:space="0" w:color="auto"/>
              <w:bottom w:val="single" w:sz="4" w:space="0" w:color="auto"/>
              <w:right w:val="single" w:sz="4" w:space="0" w:color="auto"/>
            </w:tcBorders>
            <w:hideMark/>
          </w:tcPr>
          <w:p w14:paraId="057E9718"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7739B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ED7AE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90682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F771A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D038A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50EAB4F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14DE248"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6</w:t>
            </w:r>
          </w:p>
        </w:tc>
        <w:tc>
          <w:tcPr>
            <w:tcW w:w="6454" w:type="dxa"/>
            <w:tcBorders>
              <w:top w:val="single" w:sz="4" w:space="0" w:color="auto"/>
              <w:left w:val="single" w:sz="4" w:space="0" w:color="auto"/>
              <w:bottom w:val="single" w:sz="4" w:space="0" w:color="auto"/>
              <w:right w:val="single" w:sz="4" w:space="0" w:color="auto"/>
            </w:tcBorders>
            <w:hideMark/>
          </w:tcPr>
          <w:p w14:paraId="63EEAA8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1052E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4A718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F1B4D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B448F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5F2A6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2123C61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72E4C9D"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7</w:t>
            </w:r>
          </w:p>
        </w:tc>
        <w:tc>
          <w:tcPr>
            <w:tcW w:w="6454" w:type="dxa"/>
            <w:tcBorders>
              <w:top w:val="single" w:sz="4" w:space="0" w:color="auto"/>
              <w:left w:val="single" w:sz="4" w:space="0" w:color="auto"/>
              <w:bottom w:val="single" w:sz="4" w:space="0" w:color="auto"/>
              <w:right w:val="single" w:sz="4" w:space="0" w:color="auto"/>
            </w:tcBorders>
            <w:hideMark/>
          </w:tcPr>
          <w:p w14:paraId="263E02C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FE04D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0C261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1EEBF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057B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42362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440433F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4723C7C"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8</w:t>
            </w:r>
          </w:p>
        </w:tc>
        <w:tc>
          <w:tcPr>
            <w:tcW w:w="6454" w:type="dxa"/>
            <w:tcBorders>
              <w:top w:val="single" w:sz="4" w:space="0" w:color="auto"/>
              <w:left w:val="single" w:sz="4" w:space="0" w:color="auto"/>
              <w:bottom w:val="single" w:sz="4" w:space="0" w:color="auto"/>
              <w:right w:val="single" w:sz="4" w:space="0" w:color="auto"/>
            </w:tcBorders>
            <w:hideMark/>
          </w:tcPr>
          <w:p w14:paraId="5D8757BB"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3D965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BDA00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B0581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309C1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E0CC2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3DE4B64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049FE4A"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9</w:t>
            </w:r>
          </w:p>
        </w:tc>
        <w:tc>
          <w:tcPr>
            <w:tcW w:w="6454" w:type="dxa"/>
            <w:tcBorders>
              <w:top w:val="single" w:sz="4" w:space="0" w:color="auto"/>
              <w:left w:val="single" w:sz="4" w:space="0" w:color="auto"/>
              <w:bottom w:val="single" w:sz="4" w:space="0" w:color="auto"/>
              <w:right w:val="single" w:sz="4" w:space="0" w:color="auto"/>
            </w:tcBorders>
            <w:hideMark/>
          </w:tcPr>
          <w:p w14:paraId="61AD573D"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F8B0D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A47D8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71371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5BD91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A3BF0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20E3A31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A30AA5E"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10</w:t>
            </w:r>
          </w:p>
        </w:tc>
        <w:tc>
          <w:tcPr>
            <w:tcW w:w="6454" w:type="dxa"/>
            <w:tcBorders>
              <w:top w:val="single" w:sz="4" w:space="0" w:color="auto"/>
              <w:left w:val="single" w:sz="4" w:space="0" w:color="auto"/>
              <w:bottom w:val="single" w:sz="4" w:space="0" w:color="auto"/>
              <w:right w:val="single" w:sz="4" w:space="0" w:color="auto"/>
            </w:tcBorders>
            <w:hideMark/>
          </w:tcPr>
          <w:p w14:paraId="080487F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E0712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6108D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9D9BC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6E733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47E9D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46EB7C6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7F59BF3"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11</w:t>
            </w:r>
          </w:p>
        </w:tc>
        <w:tc>
          <w:tcPr>
            <w:tcW w:w="6454" w:type="dxa"/>
            <w:tcBorders>
              <w:top w:val="single" w:sz="4" w:space="0" w:color="auto"/>
              <w:left w:val="single" w:sz="4" w:space="0" w:color="auto"/>
              <w:bottom w:val="single" w:sz="4" w:space="0" w:color="auto"/>
              <w:right w:val="single" w:sz="4" w:space="0" w:color="auto"/>
            </w:tcBorders>
            <w:hideMark/>
          </w:tcPr>
          <w:p w14:paraId="046CA241"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95D7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A2C35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2CD42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D36CB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FEFAE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3310275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30F6BC8"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12</w:t>
            </w:r>
          </w:p>
        </w:tc>
        <w:tc>
          <w:tcPr>
            <w:tcW w:w="6454" w:type="dxa"/>
            <w:tcBorders>
              <w:top w:val="single" w:sz="4" w:space="0" w:color="auto"/>
              <w:left w:val="single" w:sz="4" w:space="0" w:color="auto"/>
              <w:bottom w:val="single" w:sz="4" w:space="0" w:color="auto"/>
              <w:right w:val="single" w:sz="4" w:space="0" w:color="auto"/>
            </w:tcBorders>
            <w:hideMark/>
          </w:tcPr>
          <w:p w14:paraId="11A6A9A2"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C6546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A03E1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7A05C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3CFAB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1985" w:type="dxa"/>
            <w:tcBorders>
              <w:top w:val="single" w:sz="4" w:space="0" w:color="auto"/>
              <w:left w:val="single" w:sz="4" w:space="0" w:color="auto"/>
              <w:bottom w:val="single" w:sz="4" w:space="0" w:color="auto"/>
              <w:right w:val="single" w:sz="4" w:space="0" w:color="auto"/>
            </w:tcBorders>
            <w:hideMark/>
          </w:tcPr>
          <w:p w14:paraId="506AFA46"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68949A1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DC1511B"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13</w:t>
            </w:r>
          </w:p>
        </w:tc>
        <w:tc>
          <w:tcPr>
            <w:tcW w:w="6454" w:type="dxa"/>
            <w:tcBorders>
              <w:top w:val="single" w:sz="4" w:space="0" w:color="auto"/>
              <w:left w:val="single" w:sz="4" w:space="0" w:color="auto"/>
              <w:bottom w:val="single" w:sz="4" w:space="0" w:color="auto"/>
              <w:right w:val="single" w:sz="4" w:space="0" w:color="auto"/>
            </w:tcBorders>
            <w:hideMark/>
          </w:tcPr>
          <w:p w14:paraId="4C5123E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ACCA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EAE36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240A5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AC9BF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14:paraId="16E84B11"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216C8C3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7E7AF02"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14</w:t>
            </w:r>
          </w:p>
        </w:tc>
        <w:tc>
          <w:tcPr>
            <w:tcW w:w="6454" w:type="dxa"/>
            <w:tcBorders>
              <w:top w:val="single" w:sz="4" w:space="0" w:color="auto"/>
              <w:left w:val="single" w:sz="4" w:space="0" w:color="auto"/>
              <w:bottom w:val="single" w:sz="4" w:space="0" w:color="auto"/>
              <w:right w:val="single" w:sz="4" w:space="0" w:color="auto"/>
            </w:tcBorders>
            <w:hideMark/>
          </w:tcPr>
          <w:p w14:paraId="7E31ACF9"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C5D71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D8CF3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93411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35A2D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31</w:t>
            </w:r>
          </w:p>
        </w:tc>
        <w:tc>
          <w:tcPr>
            <w:tcW w:w="1985" w:type="dxa"/>
            <w:tcBorders>
              <w:top w:val="single" w:sz="4" w:space="0" w:color="auto"/>
              <w:left w:val="single" w:sz="4" w:space="0" w:color="auto"/>
              <w:bottom w:val="single" w:sz="4" w:space="0" w:color="auto"/>
              <w:right w:val="single" w:sz="4" w:space="0" w:color="auto"/>
            </w:tcBorders>
            <w:hideMark/>
          </w:tcPr>
          <w:p w14:paraId="2AB5F45E"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406BD36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C4B3008"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15</w:t>
            </w:r>
          </w:p>
        </w:tc>
        <w:tc>
          <w:tcPr>
            <w:tcW w:w="6454" w:type="dxa"/>
            <w:tcBorders>
              <w:top w:val="single" w:sz="4" w:space="0" w:color="auto"/>
              <w:left w:val="single" w:sz="4" w:space="0" w:color="auto"/>
              <w:bottom w:val="single" w:sz="4" w:space="0" w:color="auto"/>
              <w:right w:val="single" w:sz="4" w:space="0" w:color="auto"/>
            </w:tcBorders>
            <w:hideMark/>
          </w:tcPr>
          <w:p w14:paraId="4B7E82E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70327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4C6CE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F993F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ADFBE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w:t>
            </w:r>
          </w:p>
        </w:tc>
        <w:tc>
          <w:tcPr>
            <w:tcW w:w="1985" w:type="dxa"/>
            <w:tcBorders>
              <w:top w:val="single" w:sz="4" w:space="0" w:color="auto"/>
              <w:left w:val="single" w:sz="4" w:space="0" w:color="auto"/>
              <w:bottom w:val="single" w:sz="4" w:space="0" w:color="auto"/>
              <w:right w:val="single" w:sz="4" w:space="0" w:color="auto"/>
            </w:tcBorders>
            <w:hideMark/>
          </w:tcPr>
          <w:p w14:paraId="1EA5243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72D4447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39B27AA"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16</w:t>
            </w:r>
          </w:p>
        </w:tc>
        <w:tc>
          <w:tcPr>
            <w:tcW w:w="6454" w:type="dxa"/>
            <w:tcBorders>
              <w:top w:val="single" w:sz="4" w:space="0" w:color="auto"/>
              <w:left w:val="single" w:sz="4" w:space="0" w:color="auto"/>
              <w:bottom w:val="single" w:sz="4" w:space="0" w:color="auto"/>
              <w:right w:val="single" w:sz="4" w:space="0" w:color="auto"/>
            </w:tcBorders>
            <w:hideMark/>
          </w:tcPr>
          <w:p w14:paraId="724D4C2B"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6FFC4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2E87A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1743F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8732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1985" w:type="dxa"/>
            <w:tcBorders>
              <w:top w:val="single" w:sz="4" w:space="0" w:color="auto"/>
              <w:left w:val="single" w:sz="4" w:space="0" w:color="auto"/>
              <w:bottom w:val="single" w:sz="4" w:space="0" w:color="auto"/>
              <w:right w:val="single" w:sz="4" w:space="0" w:color="auto"/>
            </w:tcBorders>
            <w:hideMark/>
          </w:tcPr>
          <w:p w14:paraId="2B86F0E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047A4FE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453DA81"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17</w:t>
            </w:r>
          </w:p>
        </w:tc>
        <w:tc>
          <w:tcPr>
            <w:tcW w:w="6454" w:type="dxa"/>
            <w:tcBorders>
              <w:top w:val="single" w:sz="4" w:space="0" w:color="auto"/>
              <w:left w:val="single" w:sz="4" w:space="0" w:color="auto"/>
              <w:bottom w:val="single" w:sz="4" w:space="0" w:color="auto"/>
              <w:right w:val="single" w:sz="4" w:space="0" w:color="auto"/>
            </w:tcBorders>
            <w:hideMark/>
          </w:tcPr>
          <w:p w14:paraId="2FF26D2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51D59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7C080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4DC0C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E96BE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14:paraId="23DD866A"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309ADFC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357F7A7"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18</w:t>
            </w:r>
          </w:p>
        </w:tc>
        <w:tc>
          <w:tcPr>
            <w:tcW w:w="6454" w:type="dxa"/>
            <w:tcBorders>
              <w:top w:val="single" w:sz="4" w:space="0" w:color="auto"/>
              <w:left w:val="single" w:sz="4" w:space="0" w:color="auto"/>
              <w:bottom w:val="single" w:sz="4" w:space="0" w:color="auto"/>
              <w:right w:val="single" w:sz="4" w:space="0" w:color="auto"/>
            </w:tcBorders>
            <w:hideMark/>
          </w:tcPr>
          <w:p w14:paraId="40C4BE59"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C73FC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E5F71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45836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CFC46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1985" w:type="dxa"/>
            <w:tcBorders>
              <w:top w:val="single" w:sz="4" w:space="0" w:color="auto"/>
              <w:left w:val="single" w:sz="4" w:space="0" w:color="auto"/>
              <w:bottom w:val="single" w:sz="4" w:space="0" w:color="auto"/>
              <w:right w:val="single" w:sz="4" w:space="0" w:color="auto"/>
            </w:tcBorders>
            <w:hideMark/>
          </w:tcPr>
          <w:p w14:paraId="6BAEEBD9"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376CF57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0872677"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19</w:t>
            </w:r>
          </w:p>
        </w:tc>
        <w:tc>
          <w:tcPr>
            <w:tcW w:w="6454" w:type="dxa"/>
            <w:tcBorders>
              <w:top w:val="single" w:sz="4" w:space="0" w:color="auto"/>
              <w:left w:val="single" w:sz="4" w:space="0" w:color="auto"/>
              <w:bottom w:val="single" w:sz="4" w:space="0" w:color="auto"/>
              <w:right w:val="single" w:sz="4" w:space="0" w:color="auto"/>
            </w:tcBorders>
            <w:hideMark/>
          </w:tcPr>
          <w:p w14:paraId="1BDB68EB"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54B00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F0C56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D2766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55A2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22</w:t>
            </w:r>
          </w:p>
        </w:tc>
        <w:tc>
          <w:tcPr>
            <w:tcW w:w="1985" w:type="dxa"/>
            <w:tcBorders>
              <w:top w:val="single" w:sz="4" w:space="0" w:color="auto"/>
              <w:left w:val="single" w:sz="4" w:space="0" w:color="auto"/>
              <w:bottom w:val="single" w:sz="4" w:space="0" w:color="auto"/>
              <w:right w:val="single" w:sz="4" w:space="0" w:color="auto"/>
            </w:tcBorders>
            <w:hideMark/>
          </w:tcPr>
          <w:p w14:paraId="582FA8D6"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51F51E1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A114991"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20</w:t>
            </w:r>
          </w:p>
        </w:tc>
        <w:tc>
          <w:tcPr>
            <w:tcW w:w="6454" w:type="dxa"/>
            <w:tcBorders>
              <w:top w:val="single" w:sz="4" w:space="0" w:color="auto"/>
              <w:left w:val="single" w:sz="4" w:space="0" w:color="auto"/>
              <w:bottom w:val="single" w:sz="4" w:space="0" w:color="auto"/>
              <w:right w:val="single" w:sz="4" w:space="0" w:color="auto"/>
            </w:tcBorders>
            <w:hideMark/>
          </w:tcPr>
          <w:p w14:paraId="34402521"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DD3A9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1D269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5D6A9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CFA5A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22</w:t>
            </w:r>
          </w:p>
        </w:tc>
        <w:tc>
          <w:tcPr>
            <w:tcW w:w="1985" w:type="dxa"/>
            <w:tcBorders>
              <w:top w:val="single" w:sz="4" w:space="0" w:color="auto"/>
              <w:left w:val="single" w:sz="4" w:space="0" w:color="auto"/>
              <w:bottom w:val="single" w:sz="4" w:space="0" w:color="auto"/>
              <w:right w:val="single" w:sz="4" w:space="0" w:color="auto"/>
            </w:tcBorders>
            <w:hideMark/>
          </w:tcPr>
          <w:p w14:paraId="011306B6"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050B711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38FB451"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21</w:t>
            </w:r>
          </w:p>
        </w:tc>
        <w:tc>
          <w:tcPr>
            <w:tcW w:w="6454" w:type="dxa"/>
            <w:tcBorders>
              <w:top w:val="single" w:sz="4" w:space="0" w:color="auto"/>
              <w:left w:val="single" w:sz="4" w:space="0" w:color="auto"/>
              <w:bottom w:val="single" w:sz="4" w:space="0" w:color="auto"/>
              <w:right w:val="single" w:sz="4" w:space="0" w:color="auto"/>
            </w:tcBorders>
            <w:hideMark/>
          </w:tcPr>
          <w:p w14:paraId="7B055E90"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09C40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B23B5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BBA5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499DB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29</w:t>
            </w:r>
          </w:p>
        </w:tc>
        <w:tc>
          <w:tcPr>
            <w:tcW w:w="1985" w:type="dxa"/>
            <w:tcBorders>
              <w:top w:val="single" w:sz="4" w:space="0" w:color="auto"/>
              <w:left w:val="single" w:sz="4" w:space="0" w:color="auto"/>
              <w:bottom w:val="single" w:sz="4" w:space="0" w:color="auto"/>
              <w:right w:val="single" w:sz="4" w:space="0" w:color="auto"/>
            </w:tcBorders>
            <w:hideMark/>
          </w:tcPr>
          <w:p w14:paraId="6D3428BB"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664BEB5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2FD58A4"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22</w:t>
            </w:r>
          </w:p>
        </w:tc>
        <w:tc>
          <w:tcPr>
            <w:tcW w:w="6454" w:type="dxa"/>
            <w:tcBorders>
              <w:top w:val="single" w:sz="4" w:space="0" w:color="auto"/>
              <w:left w:val="single" w:sz="4" w:space="0" w:color="auto"/>
              <w:bottom w:val="single" w:sz="4" w:space="0" w:color="auto"/>
              <w:right w:val="single" w:sz="4" w:space="0" w:color="auto"/>
            </w:tcBorders>
            <w:hideMark/>
          </w:tcPr>
          <w:p w14:paraId="6C3E5FA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E8358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59536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E08EF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D8CA8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28</w:t>
            </w:r>
          </w:p>
        </w:tc>
        <w:tc>
          <w:tcPr>
            <w:tcW w:w="1985" w:type="dxa"/>
            <w:tcBorders>
              <w:top w:val="single" w:sz="4" w:space="0" w:color="auto"/>
              <w:left w:val="single" w:sz="4" w:space="0" w:color="auto"/>
              <w:bottom w:val="single" w:sz="4" w:space="0" w:color="auto"/>
              <w:right w:val="single" w:sz="4" w:space="0" w:color="auto"/>
            </w:tcBorders>
            <w:hideMark/>
          </w:tcPr>
          <w:p w14:paraId="3BDE9D78"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6B70B57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98F83C1"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23</w:t>
            </w:r>
          </w:p>
        </w:tc>
        <w:tc>
          <w:tcPr>
            <w:tcW w:w="6454" w:type="dxa"/>
            <w:tcBorders>
              <w:top w:val="single" w:sz="4" w:space="0" w:color="auto"/>
              <w:left w:val="single" w:sz="4" w:space="0" w:color="auto"/>
              <w:bottom w:val="single" w:sz="4" w:space="0" w:color="auto"/>
              <w:right w:val="single" w:sz="4" w:space="0" w:color="auto"/>
            </w:tcBorders>
            <w:hideMark/>
          </w:tcPr>
          <w:p w14:paraId="61BE4A38"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322EA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3443C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959A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20BA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1985" w:type="dxa"/>
            <w:tcBorders>
              <w:top w:val="single" w:sz="4" w:space="0" w:color="auto"/>
              <w:left w:val="single" w:sz="4" w:space="0" w:color="auto"/>
              <w:bottom w:val="single" w:sz="4" w:space="0" w:color="auto"/>
              <w:right w:val="single" w:sz="4" w:space="0" w:color="auto"/>
            </w:tcBorders>
            <w:hideMark/>
          </w:tcPr>
          <w:p w14:paraId="14D5DC4A"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78E21F3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DEE3AA5"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24</w:t>
            </w:r>
          </w:p>
        </w:tc>
        <w:tc>
          <w:tcPr>
            <w:tcW w:w="6454" w:type="dxa"/>
            <w:tcBorders>
              <w:top w:val="single" w:sz="4" w:space="0" w:color="auto"/>
              <w:left w:val="single" w:sz="4" w:space="0" w:color="auto"/>
              <w:bottom w:val="single" w:sz="4" w:space="0" w:color="auto"/>
              <w:right w:val="single" w:sz="4" w:space="0" w:color="auto"/>
            </w:tcBorders>
            <w:hideMark/>
          </w:tcPr>
          <w:p w14:paraId="174CB09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1EA8B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3AEF2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5D5C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1723F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1985" w:type="dxa"/>
            <w:tcBorders>
              <w:top w:val="single" w:sz="4" w:space="0" w:color="auto"/>
              <w:left w:val="single" w:sz="4" w:space="0" w:color="auto"/>
              <w:bottom w:val="single" w:sz="4" w:space="0" w:color="auto"/>
              <w:right w:val="single" w:sz="4" w:space="0" w:color="auto"/>
            </w:tcBorders>
            <w:hideMark/>
          </w:tcPr>
          <w:p w14:paraId="56CC5B9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4500BEC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5D49B1C"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25</w:t>
            </w:r>
          </w:p>
        </w:tc>
        <w:tc>
          <w:tcPr>
            <w:tcW w:w="6454" w:type="dxa"/>
            <w:tcBorders>
              <w:top w:val="single" w:sz="4" w:space="0" w:color="auto"/>
              <w:left w:val="single" w:sz="4" w:space="0" w:color="auto"/>
              <w:bottom w:val="single" w:sz="4" w:space="0" w:color="auto"/>
              <w:right w:val="single" w:sz="4" w:space="0" w:color="auto"/>
            </w:tcBorders>
            <w:hideMark/>
          </w:tcPr>
          <w:p w14:paraId="184F4D1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4CABD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68499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DB14F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F568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1985" w:type="dxa"/>
            <w:tcBorders>
              <w:top w:val="single" w:sz="4" w:space="0" w:color="auto"/>
              <w:left w:val="single" w:sz="4" w:space="0" w:color="auto"/>
              <w:bottom w:val="single" w:sz="4" w:space="0" w:color="auto"/>
              <w:right w:val="single" w:sz="4" w:space="0" w:color="auto"/>
            </w:tcBorders>
            <w:hideMark/>
          </w:tcPr>
          <w:p w14:paraId="2A66CE30"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38C07F0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8A4EDF4"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26</w:t>
            </w:r>
          </w:p>
        </w:tc>
        <w:tc>
          <w:tcPr>
            <w:tcW w:w="6454" w:type="dxa"/>
            <w:tcBorders>
              <w:top w:val="single" w:sz="4" w:space="0" w:color="auto"/>
              <w:left w:val="single" w:sz="4" w:space="0" w:color="auto"/>
              <w:bottom w:val="single" w:sz="4" w:space="0" w:color="auto"/>
              <w:right w:val="single" w:sz="4" w:space="0" w:color="auto"/>
            </w:tcBorders>
            <w:hideMark/>
          </w:tcPr>
          <w:p w14:paraId="7A4992E9"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95FCB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0CCCE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1E6ED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8F510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15</w:t>
            </w:r>
          </w:p>
        </w:tc>
        <w:tc>
          <w:tcPr>
            <w:tcW w:w="1985" w:type="dxa"/>
            <w:tcBorders>
              <w:top w:val="single" w:sz="4" w:space="0" w:color="auto"/>
              <w:left w:val="single" w:sz="4" w:space="0" w:color="auto"/>
              <w:bottom w:val="single" w:sz="4" w:space="0" w:color="auto"/>
              <w:right w:val="single" w:sz="4" w:space="0" w:color="auto"/>
            </w:tcBorders>
            <w:hideMark/>
          </w:tcPr>
          <w:p w14:paraId="592342A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59CFD91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BD5BCCE"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27</w:t>
            </w:r>
          </w:p>
        </w:tc>
        <w:tc>
          <w:tcPr>
            <w:tcW w:w="6454" w:type="dxa"/>
            <w:tcBorders>
              <w:top w:val="single" w:sz="4" w:space="0" w:color="auto"/>
              <w:left w:val="single" w:sz="4" w:space="0" w:color="auto"/>
              <w:bottom w:val="single" w:sz="4" w:space="0" w:color="auto"/>
              <w:right w:val="single" w:sz="4" w:space="0" w:color="auto"/>
            </w:tcBorders>
            <w:hideMark/>
          </w:tcPr>
          <w:p w14:paraId="61B90A71"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D2889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CDCB4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FC9A9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C3825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14:paraId="166C74F7"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40FC366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5C8D58D"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28</w:t>
            </w:r>
          </w:p>
        </w:tc>
        <w:tc>
          <w:tcPr>
            <w:tcW w:w="6454" w:type="dxa"/>
            <w:tcBorders>
              <w:top w:val="single" w:sz="4" w:space="0" w:color="auto"/>
              <w:left w:val="single" w:sz="4" w:space="0" w:color="auto"/>
              <w:bottom w:val="single" w:sz="4" w:space="0" w:color="auto"/>
              <w:right w:val="single" w:sz="4" w:space="0" w:color="auto"/>
            </w:tcBorders>
            <w:hideMark/>
          </w:tcPr>
          <w:p w14:paraId="54B5358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D425F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C109A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9B7FB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7E7C1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1985" w:type="dxa"/>
            <w:tcBorders>
              <w:top w:val="single" w:sz="4" w:space="0" w:color="auto"/>
              <w:left w:val="single" w:sz="4" w:space="0" w:color="auto"/>
              <w:bottom w:val="single" w:sz="4" w:space="0" w:color="auto"/>
              <w:right w:val="single" w:sz="4" w:space="0" w:color="auto"/>
            </w:tcBorders>
            <w:hideMark/>
          </w:tcPr>
          <w:p w14:paraId="3E6B99E8"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4E87920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6C0783F"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29</w:t>
            </w:r>
          </w:p>
        </w:tc>
        <w:tc>
          <w:tcPr>
            <w:tcW w:w="6454" w:type="dxa"/>
            <w:tcBorders>
              <w:top w:val="single" w:sz="4" w:space="0" w:color="auto"/>
              <w:left w:val="single" w:sz="4" w:space="0" w:color="auto"/>
              <w:bottom w:val="single" w:sz="4" w:space="0" w:color="auto"/>
              <w:right w:val="single" w:sz="4" w:space="0" w:color="auto"/>
            </w:tcBorders>
            <w:hideMark/>
          </w:tcPr>
          <w:p w14:paraId="40D1C667"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B53C2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D0883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78C9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A93D1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14:paraId="6F98A890"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1B8F547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1F9D7CE"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30</w:t>
            </w:r>
          </w:p>
        </w:tc>
        <w:tc>
          <w:tcPr>
            <w:tcW w:w="6454" w:type="dxa"/>
            <w:tcBorders>
              <w:top w:val="single" w:sz="4" w:space="0" w:color="auto"/>
              <w:left w:val="single" w:sz="4" w:space="0" w:color="auto"/>
              <w:bottom w:val="single" w:sz="4" w:space="0" w:color="auto"/>
              <w:right w:val="single" w:sz="4" w:space="0" w:color="auto"/>
            </w:tcBorders>
            <w:hideMark/>
          </w:tcPr>
          <w:p w14:paraId="28D8DBB2"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70F7A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DABB0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50BA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DDBE6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1985" w:type="dxa"/>
            <w:tcBorders>
              <w:top w:val="single" w:sz="4" w:space="0" w:color="auto"/>
              <w:left w:val="single" w:sz="4" w:space="0" w:color="auto"/>
              <w:bottom w:val="single" w:sz="4" w:space="0" w:color="auto"/>
              <w:right w:val="single" w:sz="4" w:space="0" w:color="auto"/>
            </w:tcBorders>
            <w:hideMark/>
          </w:tcPr>
          <w:p w14:paraId="78DEEF4D"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526EE21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4A8E818"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31</w:t>
            </w:r>
          </w:p>
        </w:tc>
        <w:tc>
          <w:tcPr>
            <w:tcW w:w="6454" w:type="dxa"/>
            <w:tcBorders>
              <w:top w:val="single" w:sz="4" w:space="0" w:color="auto"/>
              <w:left w:val="single" w:sz="4" w:space="0" w:color="auto"/>
              <w:bottom w:val="single" w:sz="4" w:space="0" w:color="auto"/>
              <w:right w:val="single" w:sz="4" w:space="0" w:color="auto"/>
            </w:tcBorders>
            <w:hideMark/>
          </w:tcPr>
          <w:p w14:paraId="3EDCD2C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8E47D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6734D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62C9E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E7E2A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14:paraId="1DEE1A2D"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5D33054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2E4CA4D"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32</w:t>
            </w:r>
          </w:p>
        </w:tc>
        <w:tc>
          <w:tcPr>
            <w:tcW w:w="6454" w:type="dxa"/>
            <w:tcBorders>
              <w:top w:val="single" w:sz="4" w:space="0" w:color="auto"/>
              <w:left w:val="single" w:sz="4" w:space="0" w:color="auto"/>
              <w:bottom w:val="single" w:sz="4" w:space="0" w:color="auto"/>
              <w:right w:val="single" w:sz="4" w:space="0" w:color="auto"/>
            </w:tcBorders>
            <w:hideMark/>
          </w:tcPr>
          <w:p w14:paraId="1E31B10F"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62520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F2F07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0048D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F8509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14:paraId="2E3909A0"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3B7C0A46"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95DA66C"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33</w:t>
            </w:r>
          </w:p>
        </w:tc>
        <w:tc>
          <w:tcPr>
            <w:tcW w:w="6454" w:type="dxa"/>
            <w:tcBorders>
              <w:top w:val="single" w:sz="4" w:space="0" w:color="auto"/>
              <w:left w:val="single" w:sz="4" w:space="0" w:color="auto"/>
              <w:bottom w:val="single" w:sz="4" w:space="0" w:color="auto"/>
              <w:right w:val="single" w:sz="4" w:space="0" w:color="auto"/>
            </w:tcBorders>
            <w:hideMark/>
          </w:tcPr>
          <w:p w14:paraId="68C630D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4D478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BDFD8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B4FF8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CFC0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9</w:t>
            </w:r>
          </w:p>
        </w:tc>
        <w:tc>
          <w:tcPr>
            <w:tcW w:w="1985" w:type="dxa"/>
            <w:tcBorders>
              <w:top w:val="single" w:sz="4" w:space="0" w:color="auto"/>
              <w:left w:val="single" w:sz="4" w:space="0" w:color="auto"/>
              <w:bottom w:val="single" w:sz="4" w:space="0" w:color="auto"/>
              <w:right w:val="single" w:sz="4" w:space="0" w:color="auto"/>
            </w:tcBorders>
            <w:hideMark/>
          </w:tcPr>
          <w:p w14:paraId="4B1D3B62"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28944F94"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0A2F9F2"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34</w:t>
            </w:r>
          </w:p>
        </w:tc>
        <w:tc>
          <w:tcPr>
            <w:tcW w:w="6454" w:type="dxa"/>
            <w:tcBorders>
              <w:top w:val="single" w:sz="4" w:space="0" w:color="auto"/>
              <w:left w:val="single" w:sz="4" w:space="0" w:color="auto"/>
              <w:bottom w:val="single" w:sz="4" w:space="0" w:color="auto"/>
              <w:right w:val="single" w:sz="4" w:space="0" w:color="auto"/>
            </w:tcBorders>
            <w:hideMark/>
          </w:tcPr>
          <w:p w14:paraId="275B7C9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C6EE1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A7D3C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74256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C9FE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14:paraId="051F9B4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502484D4"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CBDAC5E"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35</w:t>
            </w:r>
          </w:p>
        </w:tc>
        <w:tc>
          <w:tcPr>
            <w:tcW w:w="6454" w:type="dxa"/>
            <w:tcBorders>
              <w:top w:val="single" w:sz="4" w:space="0" w:color="auto"/>
              <w:left w:val="single" w:sz="4" w:space="0" w:color="auto"/>
              <w:bottom w:val="single" w:sz="4" w:space="0" w:color="auto"/>
              <w:right w:val="single" w:sz="4" w:space="0" w:color="auto"/>
            </w:tcBorders>
            <w:hideMark/>
          </w:tcPr>
          <w:p w14:paraId="738A768D"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F2E85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C8722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D10C0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C64C5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14:paraId="026AA40F"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389ABBED"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4088765"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lastRenderedPageBreak/>
              <w:t>36</w:t>
            </w:r>
          </w:p>
        </w:tc>
        <w:tc>
          <w:tcPr>
            <w:tcW w:w="6454" w:type="dxa"/>
            <w:tcBorders>
              <w:top w:val="single" w:sz="4" w:space="0" w:color="auto"/>
              <w:left w:val="single" w:sz="4" w:space="0" w:color="auto"/>
              <w:bottom w:val="single" w:sz="4" w:space="0" w:color="auto"/>
              <w:right w:val="single" w:sz="4" w:space="0" w:color="auto"/>
            </w:tcBorders>
            <w:hideMark/>
          </w:tcPr>
          <w:p w14:paraId="763EF80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BDB8D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693F5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B0A72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09713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14:paraId="3E4A047B"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181B3651"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3283363"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37</w:t>
            </w:r>
          </w:p>
        </w:tc>
        <w:tc>
          <w:tcPr>
            <w:tcW w:w="6454" w:type="dxa"/>
            <w:tcBorders>
              <w:top w:val="single" w:sz="4" w:space="0" w:color="auto"/>
              <w:left w:val="single" w:sz="4" w:space="0" w:color="auto"/>
              <w:bottom w:val="single" w:sz="4" w:space="0" w:color="auto"/>
              <w:right w:val="single" w:sz="4" w:space="0" w:color="auto"/>
            </w:tcBorders>
            <w:hideMark/>
          </w:tcPr>
          <w:p w14:paraId="584830F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8B189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3B672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0CDC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14501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14:paraId="1F51970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56C9BDF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6FF8E4D"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38</w:t>
            </w:r>
          </w:p>
        </w:tc>
        <w:tc>
          <w:tcPr>
            <w:tcW w:w="6454" w:type="dxa"/>
            <w:tcBorders>
              <w:top w:val="single" w:sz="4" w:space="0" w:color="auto"/>
              <w:left w:val="single" w:sz="4" w:space="0" w:color="auto"/>
              <w:bottom w:val="single" w:sz="4" w:space="0" w:color="auto"/>
              <w:right w:val="single" w:sz="4" w:space="0" w:color="auto"/>
            </w:tcBorders>
            <w:hideMark/>
          </w:tcPr>
          <w:p w14:paraId="750307BF"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4D1A2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230D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48E26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216C4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14:paraId="164456F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1E2DE908"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4888977"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39</w:t>
            </w:r>
          </w:p>
        </w:tc>
        <w:tc>
          <w:tcPr>
            <w:tcW w:w="6454" w:type="dxa"/>
            <w:tcBorders>
              <w:top w:val="single" w:sz="4" w:space="0" w:color="auto"/>
              <w:left w:val="single" w:sz="4" w:space="0" w:color="auto"/>
              <w:bottom w:val="single" w:sz="4" w:space="0" w:color="auto"/>
              <w:right w:val="single" w:sz="4" w:space="0" w:color="auto"/>
            </w:tcBorders>
            <w:hideMark/>
          </w:tcPr>
          <w:p w14:paraId="550E559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F5BCD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5A9F8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A60D6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DE84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1985" w:type="dxa"/>
            <w:tcBorders>
              <w:top w:val="single" w:sz="4" w:space="0" w:color="auto"/>
              <w:left w:val="single" w:sz="4" w:space="0" w:color="auto"/>
              <w:bottom w:val="single" w:sz="4" w:space="0" w:color="auto"/>
              <w:right w:val="single" w:sz="4" w:space="0" w:color="auto"/>
            </w:tcBorders>
            <w:hideMark/>
          </w:tcPr>
          <w:p w14:paraId="14A5229F"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35E61EA2"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251A561"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40</w:t>
            </w:r>
          </w:p>
        </w:tc>
        <w:tc>
          <w:tcPr>
            <w:tcW w:w="6454" w:type="dxa"/>
            <w:tcBorders>
              <w:top w:val="single" w:sz="4" w:space="0" w:color="auto"/>
              <w:left w:val="single" w:sz="4" w:space="0" w:color="auto"/>
              <w:bottom w:val="single" w:sz="4" w:space="0" w:color="auto"/>
              <w:right w:val="single" w:sz="4" w:space="0" w:color="auto"/>
            </w:tcBorders>
            <w:hideMark/>
          </w:tcPr>
          <w:p w14:paraId="7142736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51DEE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E03AD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3F74B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EA74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1985" w:type="dxa"/>
            <w:tcBorders>
              <w:top w:val="single" w:sz="4" w:space="0" w:color="auto"/>
              <w:left w:val="single" w:sz="4" w:space="0" w:color="auto"/>
              <w:bottom w:val="single" w:sz="4" w:space="0" w:color="auto"/>
              <w:right w:val="single" w:sz="4" w:space="0" w:color="auto"/>
            </w:tcBorders>
            <w:hideMark/>
          </w:tcPr>
          <w:p w14:paraId="5E13BA7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786C38EC"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83202CB"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41</w:t>
            </w:r>
          </w:p>
        </w:tc>
        <w:tc>
          <w:tcPr>
            <w:tcW w:w="6454" w:type="dxa"/>
            <w:tcBorders>
              <w:top w:val="single" w:sz="4" w:space="0" w:color="auto"/>
              <w:left w:val="single" w:sz="4" w:space="0" w:color="auto"/>
              <w:bottom w:val="single" w:sz="4" w:space="0" w:color="auto"/>
              <w:right w:val="single" w:sz="4" w:space="0" w:color="auto"/>
            </w:tcBorders>
            <w:hideMark/>
          </w:tcPr>
          <w:p w14:paraId="11A20CB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CDF88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C45A8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D13D0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1E8BB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14:paraId="73E3777F"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7E3BC36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AD0A440"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42</w:t>
            </w:r>
          </w:p>
        </w:tc>
        <w:tc>
          <w:tcPr>
            <w:tcW w:w="6454" w:type="dxa"/>
            <w:tcBorders>
              <w:top w:val="single" w:sz="4" w:space="0" w:color="auto"/>
              <w:left w:val="single" w:sz="4" w:space="0" w:color="auto"/>
              <w:bottom w:val="single" w:sz="4" w:space="0" w:color="auto"/>
              <w:right w:val="single" w:sz="4" w:space="0" w:color="auto"/>
            </w:tcBorders>
            <w:hideMark/>
          </w:tcPr>
          <w:p w14:paraId="613A287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2ED81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23A33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3896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81DD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1985" w:type="dxa"/>
            <w:tcBorders>
              <w:top w:val="single" w:sz="4" w:space="0" w:color="auto"/>
              <w:left w:val="single" w:sz="4" w:space="0" w:color="auto"/>
              <w:bottom w:val="single" w:sz="4" w:space="0" w:color="auto"/>
              <w:right w:val="single" w:sz="4" w:space="0" w:color="auto"/>
            </w:tcBorders>
            <w:hideMark/>
          </w:tcPr>
          <w:p w14:paraId="4B9DC282"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75211E2A"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5C32505"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43</w:t>
            </w:r>
          </w:p>
        </w:tc>
        <w:tc>
          <w:tcPr>
            <w:tcW w:w="6454" w:type="dxa"/>
            <w:tcBorders>
              <w:top w:val="single" w:sz="4" w:space="0" w:color="auto"/>
              <w:left w:val="single" w:sz="4" w:space="0" w:color="auto"/>
              <w:bottom w:val="single" w:sz="4" w:space="0" w:color="auto"/>
              <w:right w:val="single" w:sz="4" w:space="0" w:color="auto"/>
            </w:tcBorders>
            <w:hideMark/>
          </w:tcPr>
          <w:p w14:paraId="3A70276E"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A56F0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A1C8C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A0FED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C876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14:paraId="2CC3F880"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0AF7522A"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28F1F08"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44</w:t>
            </w:r>
          </w:p>
        </w:tc>
        <w:tc>
          <w:tcPr>
            <w:tcW w:w="6454" w:type="dxa"/>
            <w:tcBorders>
              <w:top w:val="single" w:sz="4" w:space="0" w:color="auto"/>
              <w:left w:val="single" w:sz="4" w:space="0" w:color="auto"/>
              <w:bottom w:val="single" w:sz="4" w:space="0" w:color="auto"/>
              <w:right w:val="single" w:sz="4" w:space="0" w:color="auto"/>
            </w:tcBorders>
            <w:hideMark/>
          </w:tcPr>
          <w:p w14:paraId="17A62D6E"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299F4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D0BAE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9F857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CFF3A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1985" w:type="dxa"/>
            <w:tcBorders>
              <w:top w:val="single" w:sz="4" w:space="0" w:color="auto"/>
              <w:left w:val="single" w:sz="4" w:space="0" w:color="auto"/>
              <w:bottom w:val="single" w:sz="4" w:space="0" w:color="auto"/>
              <w:right w:val="single" w:sz="4" w:space="0" w:color="auto"/>
            </w:tcBorders>
            <w:hideMark/>
          </w:tcPr>
          <w:p w14:paraId="10C259AF"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72D04521"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D17C297"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45</w:t>
            </w:r>
          </w:p>
        </w:tc>
        <w:tc>
          <w:tcPr>
            <w:tcW w:w="6454" w:type="dxa"/>
            <w:tcBorders>
              <w:top w:val="single" w:sz="4" w:space="0" w:color="auto"/>
              <w:left w:val="single" w:sz="4" w:space="0" w:color="auto"/>
              <w:bottom w:val="single" w:sz="4" w:space="0" w:color="auto"/>
              <w:right w:val="single" w:sz="4" w:space="0" w:color="auto"/>
            </w:tcBorders>
            <w:hideMark/>
          </w:tcPr>
          <w:p w14:paraId="2390F09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6A097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F956A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7DD7E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16CB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14:paraId="3344D5F1"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4A3FA94C"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AF9073D"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46</w:t>
            </w:r>
          </w:p>
        </w:tc>
        <w:tc>
          <w:tcPr>
            <w:tcW w:w="6454" w:type="dxa"/>
            <w:tcBorders>
              <w:top w:val="single" w:sz="4" w:space="0" w:color="auto"/>
              <w:left w:val="single" w:sz="4" w:space="0" w:color="auto"/>
              <w:bottom w:val="single" w:sz="4" w:space="0" w:color="auto"/>
              <w:right w:val="single" w:sz="4" w:space="0" w:color="auto"/>
            </w:tcBorders>
            <w:hideMark/>
          </w:tcPr>
          <w:p w14:paraId="7E97798F"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1F715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4AE86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C25ED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BCD9A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1985" w:type="dxa"/>
            <w:tcBorders>
              <w:top w:val="single" w:sz="4" w:space="0" w:color="auto"/>
              <w:left w:val="single" w:sz="4" w:space="0" w:color="auto"/>
              <w:bottom w:val="single" w:sz="4" w:space="0" w:color="auto"/>
              <w:right w:val="single" w:sz="4" w:space="0" w:color="auto"/>
            </w:tcBorders>
            <w:hideMark/>
          </w:tcPr>
          <w:p w14:paraId="33F7F35B"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2033353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74EAE24"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47</w:t>
            </w:r>
          </w:p>
        </w:tc>
        <w:tc>
          <w:tcPr>
            <w:tcW w:w="6454" w:type="dxa"/>
            <w:tcBorders>
              <w:top w:val="single" w:sz="4" w:space="0" w:color="auto"/>
              <w:left w:val="single" w:sz="4" w:space="0" w:color="auto"/>
              <w:bottom w:val="single" w:sz="4" w:space="0" w:color="auto"/>
              <w:right w:val="single" w:sz="4" w:space="0" w:color="auto"/>
            </w:tcBorders>
            <w:hideMark/>
          </w:tcPr>
          <w:p w14:paraId="707B5346"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36871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EA1F8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C9510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35FCC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14:paraId="542EBDC6"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2A6398E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78D421D" w14:textId="77777777" w:rsidR="005D4BBB" w:rsidRPr="005D4BBB" w:rsidRDefault="005D4BBB" w:rsidP="005D4BBB">
            <w:pPr>
              <w:spacing w:after="0" w:line="240" w:lineRule="auto"/>
              <w:jc w:val="center"/>
              <w:rPr>
                <w:rFonts w:ascii="Times New Roman" w:hAnsi="Times New Roman" w:cs="Times New Roman"/>
                <w:bCs/>
                <w:sz w:val="16"/>
                <w:szCs w:val="16"/>
              </w:rPr>
            </w:pPr>
          </w:p>
        </w:tc>
        <w:tc>
          <w:tcPr>
            <w:tcW w:w="6454" w:type="dxa"/>
            <w:tcBorders>
              <w:top w:val="single" w:sz="4" w:space="0" w:color="auto"/>
              <w:left w:val="single" w:sz="4" w:space="0" w:color="auto"/>
              <w:bottom w:val="single" w:sz="4" w:space="0" w:color="auto"/>
              <w:right w:val="single" w:sz="4" w:space="0" w:color="auto"/>
            </w:tcBorders>
            <w:hideMark/>
          </w:tcPr>
          <w:p w14:paraId="312E4926"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B8FEE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171A4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57675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2436C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55E5F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х</w:t>
            </w:r>
          </w:p>
        </w:tc>
      </w:tr>
      <w:tr w:rsidR="005D4BBB" w:rsidRPr="005D4BBB" w14:paraId="235B7CA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9EED3D4"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1</w:t>
            </w:r>
          </w:p>
        </w:tc>
        <w:tc>
          <w:tcPr>
            <w:tcW w:w="6454" w:type="dxa"/>
            <w:tcBorders>
              <w:top w:val="single" w:sz="4" w:space="0" w:color="auto"/>
              <w:left w:val="single" w:sz="4" w:space="0" w:color="auto"/>
              <w:bottom w:val="single" w:sz="4" w:space="0" w:color="auto"/>
              <w:right w:val="single" w:sz="4" w:space="0" w:color="auto"/>
            </w:tcBorders>
            <w:hideMark/>
          </w:tcPr>
          <w:p w14:paraId="6A413F09"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1C1FF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470C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672E6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CE4E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w:t>
            </w:r>
          </w:p>
        </w:tc>
        <w:tc>
          <w:tcPr>
            <w:tcW w:w="1985" w:type="dxa"/>
            <w:tcBorders>
              <w:top w:val="single" w:sz="4" w:space="0" w:color="auto"/>
              <w:left w:val="single" w:sz="4" w:space="0" w:color="auto"/>
              <w:bottom w:val="single" w:sz="4" w:space="0" w:color="auto"/>
              <w:right w:val="single" w:sz="4" w:space="0" w:color="auto"/>
            </w:tcBorders>
            <w:hideMark/>
          </w:tcPr>
          <w:p w14:paraId="0496AC4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r w:rsidR="005D4BBB" w:rsidRPr="005D4BBB" w14:paraId="6F8C2C8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7C9E53E" w14:textId="77777777" w:rsidR="005D4BBB" w:rsidRPr="005D4BBB" w:rsidRDefault="005D4BBB" w:rsidP="005D4BBB">
            <w:pPr>
              <w:spacing w:after="0" w:line="240" w:lineRule="auto"/>
              <w:jc w:val="center"/>
              <w:rPr>
                <w:rFonts w:ascii="Times New Roman" w:hAnsi="Times New Roman" w:cs="Times New Roman"/>
                <w:bCs/>
                <w:sz w:val="16"/>
                <w:szCs w:val="16"/>
              </w:rPr>
            </w:pPr>
            <w:r w:rsidRPr="005D4BBB">
              <w:rPr>
                <w:rFonts w:ascii="Times New Roman" w:hAnsi="Times New Roman" w:cs="Times New Roman"/>
                <w:bCs/>
                <w:sz w:val="16"/>
                <w:szCs w:val="16"/>
              </w:rPr>
              <w:t>2</w:t>
            </w:r>
          </w:p>
        </w:tc>
        <w:tc>
          <w:tcPr>
            <w:tcW w:w="6454" w:type="dxa"/>
            <w:tcBorders>
              <w:top w:val="single" w:sz="4" w:space="0" w:color="auto"/>
              <w:left w:val="single" w:sz="4" w:space="0" w:color="auto"/>
              <w:bottom w:val="single" w:sz="4" w:space="0" w:color="auto"/>
              <w:right w:val="single" w:sz="4" w:space="0" w:color="auto"/>
            </w:tcBorders>
            <w:hideMark/>
          </w:tcPr>
          <w:p w14:paraId="676C3571"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B198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20067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A5180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98076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41</w:t>
            </w:r>
          </w:p>
        </w:tc>
        <w:tc>
          <w:tcPr>
            <w:tcW w:w="1985" w:type="dxa"/>
            <w:tcBorders>
              <w:top w:val="single" w:sz="4" w:space="0" w:color="auto"/>
              <w:left w:val="single" w:sz="4" w:space="0" w:color="auto"/>
              <w:bottom w:val="single" w:sz="4" w:space="0" w:color="auto"/>
              <w:right w:val="single" w:sz="4" w:space="0" w:color="auto"/>
            </w:tcBorders>
            <w:hideMark/>
          </w:tcPr>
          <w:p w14:paraId="5361F1F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 сентября 2025г.</w:t>
            </w:r>
          </w:p>
        </w:tc>
      </w:tr>
    </w:tbl>
    <w:p w14:paraId="6F951FCA" w14:textId="77777777" w:rsidR="005D4BBB" w:rsidRPr="005D4BBB" w:rsidRDefault="005D4BBB" w:rsidP="005D4BBB">
      <w:pPr>
        <w:pageBreakBefore/>
        <w:spacing w:after="0" w:line="240" w:lineRule="auto"/>
        <w:ind w:left="9639"/>
        <w:jc w:val="center"/>
        <w:rPr>
          <w:rFonts w:ascii="Times New Roman" w:hAnsi="Times New Roman" w:cs="Times New Roman"/>
          <w:sz w:val="16"/>
          <w:szCs w:val="16"/>
        </w:rPr>
      </w:pPr>
      <w:r w:rsidRPr="005D4BBB">
        <w:rPr>
          <w:rFonts w:ascii="Times New Roman" w:hAnsi="Times New Roman" w:cs="Times New Roman"/>
          <w:sz w:val="16"/>
          <w:szCs w:val="16"/>
        </w:rPr>
        <w:lastRenderedPageBreak/>
        <w:t>Приложение № 4</w:t>
      </w:r>
    </w:p>
    <w:p w14:paraId="46F18630" w14:textId="77777777" w:rsidR="005D4BBB" w:rsidRPr="005D4BBB" w:rsidRDefault="005D4BBB" w:rsidP="005D4BBB">
      <w:pPr>
        <w:spacing w:after="0" w:line="240" w:lineRule="auto"/>
        <w:ind w:left="9639"/>
        <w:jc w:val="center"/>
        <w:rPr>
          <w:rFonts w:ascii="Times New Roman" w:hAnsi="Times New Roman" w:cs="Times New Roman"/>
          <w:sz w:val="16"/>
          <w:szCs w:val="16"/>
        </w:rPr>
      </w:pPr>
      <w:r w:rsidRPr="005D4BBB">
        <w:rPr>
          <w:rFonts w:ascii="Times New Roman" w:hAnsi="Times New Roman" w:cs="Times New Roman"/>
          <w:sz w:val="16"/>
          <w:szCs w:val="16"/>
        </w:rPr>
        <w:t xml:space="preserve">к муниципальной адресной программе Синегорского сельского поселения «Переселение граждан из многоквартирных домов, а также домов блокированной застройки, признанных аварийными </w:t>
      </w:r>
      <w:r w:rsidRPr="005D4BBB">
        <w:rPr>
          <w:rFonts w:ascii="Times New Roman" w:hAnsi="Times New Roman" w:cs="Times New Roman"/>
          <w:sz w:val="16"/>
          <w:szCs w:val="16"/>
        </w:rPr>
        <w:br/>
        <w:t>после 1 января 2012 г., в 2018 – 2025 годах»</w:t>
      </w:r>
    </w:p>
    <w:p w14:paraId="3AB5B861" w14:textId="77777777" w:rsidR="005D4BBB" w:rsidRPr="005D4BBB" w:rsidRDefault="005D4BBB" w:rsidP="005D4BBB">
      <w:pPr>
        <w:spacing w:after="0" w:line="240" w:lineRule="auto"/>
        <w:jc w:val="center"/>
        <w:rPr>
          <w:rFonts w:ascii="Times New Roman" w:hAnsi="Times New Roman" w:cs="Times New Roman"/>
          <w:sz w:val="16"/>
          <w:szCs w:val="16"/>
        </w:rPr>
      </w:pPr>
    </w:p>
    <w:p w14:paraId="686F2C0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ПЛАН</w:t>
      </w:r>
    </w:p>
    <w:p w14:paraId="0BF879E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реализации мероприятий по переселению граждан из аварийного жилищного фонда, а также домов блокированной застройки, признанного таковым до 1 января 2017г., по способам переселения</w:t>
      </w:r>
    </w:p>
    <w:tbl>
      <w:tblPr>
        <w:tblStyle w:val="ab"/>
        <w:tblW w:w="0" w:type="auto"/>
        <w:tblLayout w:type="fixed"/>
        <w:tblLook w:val="04A0" w:firstRow="1" w:lastRow="0" w:firstColumn="1" w:lastColumn="0" w:noHBand="0" w:noVBand="1"/>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5D4BBB" w:rsidRPr="005D4BBB" w14:paraId="0CFC6C82" w14:textId="77777777" w:rsidTr="00574FD3">
        <w:tc>
          <w:tcPr>
            <w:tcW w:w="392" w:type="dxa"/>
            <w:vMerge w:val="restart"/>
          </w:tcPr>
          <w:p w14:paraId="566A8F8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 п/п</w:t>
            </w:r>
          </w:p>
        </w:tc>
        <w:tc>
          <w:tcPr>
            <w:tcW w:w="2268" w:type="dxa"/>
            <w:vMerge w:val="restart"/>
          </w:tcPr>
          <w:p w14:paraId="51120A3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Наименование муниципального образования</w:t>
            </w:r>
          </w:p>
        </w:tc>
        <w:tc>
          <w:tcPr>
            <w:tcW w:w="992" w:type="dxa"/>
            <w:vMerge w:val="restart"/>
          </w:tcPr>
          <w:p w14:paraId="3C1F7CD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Всего </w:t>
            </w:r>
            <w:proofErr w:type="spellStart"/>
            <w:proofErr w:type="gramStart"/>
            <w:r w:rsidRPr="005D4BBB">
              <w:rPr>
                <w:rFonts w:ascii="Times New Roman" w:hAnsi="Times New Roman" w:cs="Times New Roman"/>
                <w:sz w:val="16"/>
                <w:szCs w:val="16"/>
              </w:rPr>
              <w:t>расселяе</w:t>
            </w:r>
            <w:proofErr w:type="spellEnd"/>
            <w:r w:rsidRPr="005D4BBB">
              <w:rPr>
                <w:rFonts w:ascii="Times New Roman" w:hAnsi="Times New Roman" w:cs="Times New Roman"/>
                <w:sz w:val="16"/>
                <w:szCs w:val="16"/>
              </w:rPr>
              <w:t>-мая</w:t>
            </w:r>
            <w:proofErr w:type="gramEnd"/>
            <w:r w:rsidRPr="005D4BBB">
              <w:rPr>
                <w:rFonts w:ascii="Times New Roman" w:hAnsi="Times New Roman" w:cs="Times New Roman"/>
                <w:sz w:val="16"/>
                <w:szCs w:val="16"/>
              </w:rPr>
              <w:t xml:space="preserve"> площадь жилых </w:t>
            </w:r>
            <w:proofErr w:type="spellStart"/>
            <w:r w:rsidRPr="005D4BBB">
              <w:rPr>
                <w:rFonts w:ascii="Times New Roman" w:hAnsi="Times New Roman" w:cs="Times New Roman"/>
                <w:sz w:val="16"/>
                <w:szCs w:val="16"/>
              </w:rPr>
              <w:t>помеще-ний</w:t>
            </w:r>
            <w:proofErr w:type="spellEnd"/>
            <w:r w:rsidRPr="005D4BBB">
              <w:rPr>
                <w:rFonts w:ascii="Times New Roman" w:hAnsi="Times New Roman" w:cs="Times New Roman"/>
                <w:sz w:val="16"/>
                <w:szCs w:val="16"/>
              </w:rPr>
              <w:t xml:space="preserve"> (кв. метров)</w:t>
            </w:r>
          </w:p>
        </w:tc>
        <w:tc>
          <w:tcPr>
            <w:tcW w:w="1701" w:type="dxa"/>
            <w:gridSpan w:val="2"/>
          </w:tcPr>
          <w:p w14:paraId="1F05CE5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Расселение в рамках Программы, не связанное с приобретением жилых помещений</w:t>
            </w:r>
          </w:p>
        </w:tc>
        <w:tc>
          <w:tcPr>
            <w:tcW w:w="9860" w:type="dxa"/>
            <w:gridSpan w:val="11"/>
          </w:tcPr>
          <w:p w14:paraId="3CC92E2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Расселение в рамках Программы, связанное с приобретением жилых помещений за счет бюджетных средств</w:t>
            </w:r>
          </w:p>
        </w:tc>
      </w:tr>
      <w:tr w:rsidR="005D4BBB" w:rsidRPr="005D4BBB" w14:paraId="3969DAF5" w14:textId="77777777" w:rsidTr="00574FD3">
        <w:tc>
          <w:tcPr>
            <w:tcW w:w="392" w:type="dxa"/>
            <w:vMerge/>
          </w:tcPr>
          <w:p w14:paraId="4ADB5EA3" w14:textId="77777777" w:rsidR="005D4BBB" w:rsidRPr="005D4BBB" w:rsidRDefault="005D4BBB" w:rsidP="005D4BBB">
            <w:pPr>
              <w:spacing w:line="240" w:lineRule="auto"/>
              <w:jc w:val="center"/>
              <w:rPr>
                <w:rFonts w:ascii="Times New Roman" w:hAnsi="Times New Roman" w:cs="Times New Roman"/>
                <w:sz w:val="16"/>
                <w:szCs w:val="16"/>
              </w:rPr>
            </w:pPr>
          </w:p>
        </w:tc>
        <w:tc>
          <w:tcPr>
            <w:tcW w:w="2268" w:type="dxa"/>
            <w:vMerge/>
          </w:tcPr>
          <w:p w14:paraId="5CCA81E2" w14:textId="77777777" w:rsidR="005D4BBB" w:rsidRPr="005D4BBB" w:rsidRDefault="005D4BBB" w:rsidP="005D4BBB">
            <w:pPr>
              <w:spacing w:line="240" w:lineRule="auto"/>
              <w:jc w:val="center"/>
              <w:rPr>
                <w:rFonts w:ascii="Times New Roman" w:hAnsi="Times New Roman" w:cs="Times New Roman"/>
                <w:sz w:val="16"/>
                <w:szCs w:val="16"/>
              </w:rPr>
            </w:pPr>
          </w:p>
        </w:tc>
        <w:tc>
          <w:tcPr>
            <w:tcW w:w="992" w:type="dxa"/>
            <w:vMerge/>
          </w:tcPr>
          <w:p w14:paraId="5FE59FCE" w14:textId="77777777" w:rsidR="005D4BBB" w:rsidRPr="005D4BBB" w:rsidRDefault="005D4BBB" w:rsidP="005D4BBB">
            <w:pPr>
              <w:spacing w:line="240" w:lineRule="auto"/>
              <w:jc w:val="center"/>
              <w:rPr>
                <w:rFonts w:ascii="Times New Roman" w:hAnsi="Times New Roman" w:cs="Times New Roman"/>
                <w:sz w:val="16"/>
                <w:szCs w:val="16"/>
              </w:rPr>
            </w:pPr>
          </w:p>
        </w:tc>
        <w:tc>
          <w:tcPr>
            <w:tcW w:w="1701" w:type="dxa"/>
            <w:gridSpan w:val="2"/>
          </w:tcPr>
          <w:p w14:paraId="0730807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том числе</w:t>
            </w:r>
          </w:p>
        </w:tc>
        <w:tc>
          <w:tcPr>
            <w:tcW w:w="2835" w:type="dxa"/>
            <w:gridSpan w:val="3"/>
            <w:vMerge w:val="restart"/>
          </w:tcPr>
          <w:p w14:paraId="6ABD653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всего</w:t>
            </w:r>
          </w:p>
        </w:tc>
        <w:tc>
          <w:tcPr>
            <w:tcW w:w="7025" w:type="dxa"/>
            <w:gridSpan w:val="8"/>
          </w:tcPr>
          <w:p w14:paraId="7EE1D9B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том числе</w:t>
            </w:r>
          </w:p>
        </w:tc>
      </w:tr>
      <w:tr w:rsidR="005D4BBB" w:rsidRPr="005D4BBB" w14:paraId="50A53F56" w14:textId="77777777" w:rsidTr="00574FD3">
        <w:tc>
          <w:tcPr>
            <w:tcW w:w="392" w:type="dxa"/>
            <w:vMerge/>
          </w:tcPr>
          <w:p w14:paraId="2D01B98E" w14:textId="77777777" w:rsidR="005D4BBB" w:rsidRPr="005D4BBB" w:rsidRDefault="005D4BBB" w:rsidP="005D4BBB">
            <w:pPr>
              <w:spacing w:line="240" w:lineRule="auto"/>
              <w:jc w:val="center"/>
              <w:rPr>
                <w:rFonts w:ascii="Times New Roman" w:hAnsi="Times New Roman" w:cs="Times New Roman"/>
                <w:sz w:val="16"/>
                <w:szCs w:val="16"/>
              </w:rPr>
            </w:pPr>
          </w:p>
        </w:tc>
        <w:tc>
          <w:tcPr>
            <w:tcW w:w="2268" w:type="dxa"/>
            <w:vMerge/>
          </w:tcPr>
          <w:p w14:paraId="36383A2E" w14:textId="77777777" w:rsidR="005D4BBB" w:rsidRPr="005D4BBB" w:rsidRDefault="005D4BBB" w:rsidP="005D4BBB">
            <w:pPr>
              <w:spacing w:line="240" w:lineRule="auto"/>
              <w:jc w:val="center"/>
              <w:rPr>
                <w:rFonts w:ascii="Times New Roman" w:hAnsi="Times New Roman" w:cs="Times New Roman"/>
                <w:sz w:val="16"/>
                <w:szCs w:val="16"/>
              </w:rPr>
            </w:pPr>
          </w:p>
        </w:tc>
        <w:tc>
          <w:tcPr>
            <w:tcW w:w="992" w:type="dxa"/>
            <w:vMerge/>
          </w:tcPr>
          <w:p w14:paraId="261CB607" w14:textId="77777777" w:rsidR="005D4BBB" w:rsidRPr="005D4BBB" w:rsidRDefault="005D4BBB" w:rsidP="005D4BBB">
            <w:pPr>
              <w:spacing w:line="240" w:lineRule="auto"/>
              <w:jc w:val="center"/>
              <w:rPr>
                <w:rFonts w:ascii="Times New Roman" w:hAnsi="Times New Roman" w:cs="Times New Roman"/>
                <w:sz w:val="16"/>
                <w:szCs w:val="16"/>
              </w:rPr>
            </w:pPr>
          </w:p>
        </w:tc>
        <w:tc>
          <w:tcPr>
            <w:tcW w:w="1701" w:type="dxa"/>
            <w:gridSpan w:val="2"/>
            <w:vMerge w:val="restart"/>
          </w:tcPr>
          <w:p w14:paraId="367FF0A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выкуп жилых помещений у собственников</w:t>
            </w:r>
          </w:p>
        </w:tc>
        <w:tc>
          <w:tcPr>
            <w:tcW w:w="2835" w:type="dxa"/>
            <w:gridSpan w:val="3"/>
            <w:vMerge/>
          </w:tcPr>
          <w:p w14:paraId="6540F749" w14:textId="77777777" w:rsidR="005D4BBB" w:rsidRPr="005D4BBB" w:rsidRDefault="005D4BBB" w:rsidP="005D4BBB">
            <w:pPr>
              <w:spacing w:line="240" w:lineRule="auto"/>
              <w:jc w:val="center"/>
              <w:rPr>
                <w:rFonts w:ascii="Times New Roman" w:hAnsi="Times New Roman" w:cs="Times New Roman"/>
                <w:sz w:val="16"/>
                <w:szCs w:val="16"/>
              </w:rPr>
            </w:pPr>
          </w:p>
        </w:tc>
        <w:tc>
          <w:tcPr>
            <w:tcW w:w="1559" w:type="dxa"/>
            <w:gridSpan w:val="2"/>
            <w:vMerge w:val="restart"/>
          </w:tcPr>
          <w:p w14:paraId="085B8E9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строительство домов</w:t>
            </w:r>
          </w:p>
        </w:tc>
        <w:tc>
          <w:tcPr>
            <w:tcW w:w="3544" w:type="dxa"/>
            <w:gridSpan w:val="4"/>
          </w:tcPr>
          <w:p w14:paraId="3B797C3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приобретение жилых помещений у застройщиков, в том числе</w:t>
            </w:r>
          </w:p>
        </w:tc>
        <w:tc>
          <w:tcPr>
            <w:tcW w:w="1922" w:type="dxa"/>
            <w:gridSpan w:val="2"/>
            <w:vMerge w:val="restart"/>
          </w:tcPr>
          <w:p w14:paraId="3E9E0EA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Приобретение жилых помещений у лиц, не являющихся застройщиками</w:t>
            </w:r>
          </w:p>
        </w:tc>
      </w:tr>
      <w:tr w:rsidR="005D4BBB" w:rsidRPr="005D4BBB" w14:paraId="737F6B0C" w14:textId="77777777" w:rsidTr="00574FD3">
        <w:tc>
          <w:tcPr>
            <w:tcW w:w="392" w:type="dxa"/>
            <w:vMerge/>
          </w:tcPr>
          <w:p w14:paraId="6E7BAD31" w14:textId="77777777" w:rsidR="005D4BBB" w:rsidRPr="005D4BBB" w:rsidRDefault="005D4BBB" w:rsidP="005D4BBB">
            <w:pPr>
              <w:spacing w:line="240" w:lineRule="auto"/>
              <w:jc w:val="center"/>
              <w:rPr>
                <w:rFonts w:ascii="Times New Roman" w:hAnsi="Times New Roman" w:cs="Times New Roman"/>
                <w:sz w:val="16"/>
                <w:szCs w:val="16"/>
              </w:rPr>
            </w:pPr>
          </w:p>
        </w:tc>
        <w:tc>
          <w:tcPr>
            <w:tcW w:w="2268" w:type="dxa"/>
            <w:vMerge/>
          </w:tcPr>
          <w:p w14:paraId="19B020AC" w14:textId="77777777" w:rsidR="005D4BBB" w:rsidRPr="005D4BBB" w:rsidRDefault="005D4BBB" w:rsidP="005D4BBB">
            <w:pPr>
              <w:spacing w:line="240" w:lineRule="auto"/>
              <w:jc w:val="center"/>
              <w:rPr>
                <w:rFonts w:ascii="Times New Roman" w:hAnsi="Times New Roman" w:cs="Times New Roman"/>
                <w:sz w:val="16"/>
                <w:szCs w:val="16"/>
              </w:rPr>
            </w:pPr>
          </w:p>
        </w:tc>
        <w:tc>
          <w:tcPr>
            <w:tcW w:w="992" w:type="dxa"/>
            <w:vMerge/>
          </w:tcPr>
          <w:p w14:paraId="14E2214E" w14:textId="77777777" w:rsidR="005D4BBB" w:rsidRPr="005D4BBB" w:rsidRDefault="005D4BBB" w:rsidP="005D4BBB">
            <w:pPr>
              <w:spacing w:line="240" w:lineRule="auto"/>
              <w:jc w:val="center"/>
              <w:rPr>
                <w:rFonts w:ascii="Times New Roman" w:hAnsi="Times New Roman" w:cs="Times New Roman"/>
                <w:sz w:val="16"/>
                <w:szCs w:val="16"/>
              </w:rPr>
            </w:pPr>
          </w:p>
        </w:tc>
        <w:tc>
          <w:tcPr>
            <w:tcW w:w="1701" w:type="dxa"/>
            <w:gridSpan w:val="2"/>
            <w:vMerge/>
          </w:tcPr>
          <w:p w14:paraId="4224775E" w14:textId="77777777" w:rsidR="005D4BBB" w:rsidRPr="005D4BBB" w:rsidRDefault="005D4BBB" w:rsidP="005D4BBB">
            <w:pPr>
              <w:spacing w:line="240" w:lineRule="auto"/>
              <w:jc w:val="center"/>
              <w:rPr>
                <w:rFonts w:ascii="Times New Roman" w:hAnsi="Times New Roman" w:cs="Times New Roman"/>
                <w:sz w:val="16"/>
                <w:szCs w:val="16"/>
              </w:rPr>
            </w:pPr>
          </w:p>
        </w:tc>
        <w:tc>
          <w:tcPr>
            <w:tcW w:w="2835" w:type="dxa"/>
            <w:gridSpan w:val="3"/>
            <w:vMerge/>
          </w:tcPr>
          <w:p w14:paraId="0C041650" w14:textId="77777777" w:rsidR="005D4BBB" w:rsidRPr="005D4BBB" w:rsidRDefault="005D4BBB" w:rsidP="005D4BBB">
            <w:pPr>
              <w:spacing w:line="240" w:lineRule="auto"/>
              <w:jc w:val="center"/>
              <w:rPr>
                <w:rFonts w:ascii="Times New Roman" w:hAnsi="Times New Roman" w:cs="Times New Roman"/>
                <w:sz w:val="16"/>
                <w:szCs w:val="16"/>
              </w:rPr>
            </w:pPr>
          </w:p>
        </w:tc>
        <w:tc>
          <w:tcPr>
            <w:tcW w:w="1559" w:type="dxa"/>
            <w:gridSpan w:val="2"/>
            <w:vMerge/>
          </w:tcPr>
          <w:p w14:paraId="13D8A147" w14:textId="77777777" w:rsidR="005D4BBB" w:rsidRPr="005D4BBB" w:rsidRDefault="005D4BBB" w:rsidP="005D4BBB">
            <w:pPr>
              <w:spacing w:line="240" w:lineRule="auto"/>
              <w:jc w:val="center"/>
              <w:rPr>
                <w:rFonts w:ascii="Times New Roman" w:hAnsi="Times New Roman" w:cs="Times New Roman"/>
                <w:sz w:val="16"/>
                <w:szCs w:val="16"/>
              </w:rPr>
            </w:pPr>
          </w:p>
        </w:tc>
        <w:tc>
          <w:tcPr>
            <w:tcW w:w="1701" w:type="dxa"/>
            <w:gridSpan w:val="2"/>
          </w:tcPr>
          <w:p w14:paraId="78AFECB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строящихся домах</w:t>
            </w:r>
          </w:p>
        </w:tc>
        <w:tc>
          <w:tcPr>
            <w:tcW w:w="1843" w:type="dxa"/>
            <w:gridSpan w:val="2"/>
          </w:tcPr>
          <w:p w14:paraId="1018429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 домах, введенных в эксплуатацию</w:t>
            </w:r>
          </w:p>
        </w:tc>
        <w:tc>
          <w:tcPr>
            <w:tcW w:w="1922" w:type="dxa"/>
            <w:gridSpan w:val="2"/>
            <w:vMerge/>
          </w:tcPr>
          <w:p w14:paraId="0DBF0069" w14:textId="77777777" w:rsidR="005D4BBB" w:rsidRPr="005D4BBB" w:rsidRDefault="005D4BBB" w:rsidP="005D4BBB">
            <w:pPr>
              <w:spacing w:line="240" w:lineRule="auto"/>
              <w:jc w:val="center"/>
              <w:rPr>
                <w:rFonts w:ascii="Times New Roman" w:hAnsi="Times New Roman" w:cs="Times New Roman"/>
                <w:sz w:val="16"/>
                <w:szCs w:val="16"/>
              </w:rPr>
            </w:pPr>
          </w:p>
        </w:tc>
      </w:tr>
      <w:tr w:rsidR="005D4BBB" w:rsidRPr="005D4BBB" w14:paraId="556C65A2" w14:textId="77777777" w:rsidTr="00574FD3">
        <w:tc>
          <w:tcPr>
            <w:tcW w:w="392" w:type="dxa"/>
            <w:vMerge/>
          </w:tcPr>
          <w:p w14:paraId="7A3AA052" w14:textId="77777777" w:rsidR="005D4BBB" w:rsidRPr="005D4BBB" w:rsidRDefault="005D4BBB" w:rsidP="005D4BBB">
            <w:pPr>
              <w:spacing w:line="240" w:lineRule="auto"/>
              <w:jc w:val="center"/>
              <w:rPr>
                <w:rFonts w:ascii="Times New Roman" w:hAnsi="Times New Roman" w:cs="Times New Roman"/>
                <w:sz w:val="16"/>
                <w:szCs w:val="16"/>
              </w:rPr>
            </w:pPr>
          </w:p>
        </w:tc>
        <w:tc>
          <w:tcPr>
            <w:tcW w:w="2268" w:type="dxa"/>
            <w:vMerge/>
          </w:tcPr>
          <w:p w14:paraId="36255876" w14:textId="77777777" w:rsidR="005D4BBB" w:rsidRPr="005D4BBB" w:rsidRDefault="005D4BBB" w:rsidP="005D4BBB">
            <w:pPr>
              <w:spacing w:line="240" w:lineRule="auto"/>
              <w:jc w:val="center"/>
              <w:rPr>
                <w:rFonts w:ascii="Times New Roman" w:hAnsi="Times New Roman" w:cs="Times New Roman"/>
                <w:sz w:val="16"/>
                <w:szCs w:val="16"/>
              </w:rPr>
            </w:pPr>
          </w:p>
        </w:tc>
        <w:tc>
          <w:tcPr>
            <w:tcW w:w="992" w:type="dxa"/>
            <w:vMerge/>
          </w:tcPr>
          <w:p w14:paraId="51BF6548" w14:textId="77777777" w:rsidR="005D4BBB" w:rsidRPr="005D4BBB" w:rsidRDefault="005D4BBB" w:rsidP="005D4BBB">
            <w:pPr>
              <w:spacing w:line="240" w:lineRule="auto"/>
              <w:jc w:val="center"/>
              <w:rPr>
                <w:rFonts w:ascii="Times New Roman" w:hAnsi="Times New Roman" w:cs="Times New Roman"/>
                <w:sz w:val="16"/>
                <w:szCs w:val="16"/>
              </w:rPr>
            </w:pPr>
          </w:p>
        </w:tc>
        <w:tc>
          <w:tcPr>
            <w:tcW w:w="709" w:type="dxa"/>
          </w:tcPr>
          <w:p w14:paraId="369D60C3" w14:textId="77777777" w:rsidR="005D4BBB" w:rsidRPr="005D4BBB" w:rsidRDefault="005D4BBB" w:rsidP="005D4BBB">
            <w:pPr>
              <w:spacing w:line="240" w:lineRule="auto"/>
              <w:jc w:val="center"/>
              <w:rPr>
                <w:rFonts w:ascii="Times New Roman" w:hAnsi="Times New Roman" w:cs="Times New Roman"/>
                <w:sz w:val="16"/>
                <w:szCs w:val="16"/>
              </w:rPr>
            </w:pPr>
            <w:proofErr w:type="spellStart"/>
            <w:proofErr w:type="gramStart"/>
            <w:r w:rsidRPr="005D4BBB">
              <w:rPr>
                <w:rFonts w:ascii="Times New Roman" w:hAnsi="Times New Roman" w:cs="Times New Roman"/>
                <w:sz w:val="16"/>
                <w:szCs w:val="16"/>
              </w:rPr>
              <w:t>рассе-ляемая</w:t>
            </w:r>
            <w:proofErr w:type="spellEnd"/>
            <w:proofErr w:type="gramEnd"/>
            <w:r w:rsidRPr="005D4BBB">
              <w:rPr>
                <w:rFonts w:ascii="Times New Roman" w:hAnsi="Times New Roman" w:cs="Times New Roman"/>
                <w:sz w:val="16"/>
                <w:szCs w:val="16"/>
              </w:rPr>
              <w:t xml:space="preserve"> площадь (</w:t>
            </w:r>
            <w:proofErr w:type="spellStart"/>
            <w:r w:rsidRPr="005D4BBB">
              <w:rPr>
                <w:rFonts w:ascii="Times New Roman" w:hAnsi="Times New Roman" w:cs="Times New Roman"/>
                <w:sz w:val="16"/>
                <w:szCs w:val="16"/>
              </w:rPr>
              <w:t>кв.м</w:t>
            </w:r>
            <w:proofErr w:type="spellEnd"/>
            <w:r w:rsidRPr="005D4BBB">
              <w:rPr>
                <w:rFonts w:ascii="Times New Roman" w:hAnsi="Times New Roman" w:cs="Times New Roman"/>
                <w:sz w:val="16"/>
                <w:szCs w:val="16"/>
              </w:rPr>
              <w:t>.)</w:t>
            </w:r>
          </w:p>
        </w:tc>
        <w:tc>
          <w:tcPr>
            <w:tcW w:w="992" w:type="dxa"/>
          </w:tcPr>
          <w:p w14:paraId="4E95D80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стоимость (</w:t>
            </w:r>
            <w:proofErr w:type="spellStart"/>
            <w:r w:rsidRPr="005D4BBB">
              <w:rPr>
                <w:rFonts w:ascii="Times New Roman" w:hAnsi="Times New Roman" w:cs="Times New Roman"/>
                <w:sz w:val="16"/>
                <w:szCs w:val="16"/>
              </w:rPr>
              <w:t>руб</w:t>
            </w:r>
            <w:proofErr w:type="spellEnd"/>
            <w:r w:rsidRPr="005D4BBB">
              <w:rPr>
                <w:rFonts w:ascii="Times New Roman" w:hAnsi="Times New Roman" w:cs="Times New Roman"/>
                <w:sz w:val="16"/>
                <w:szCs w:val="16"/>
              </w:rPr>
              <w:t>)</w:t>
            </w:r>
          </w:p>
        </w:tc>
        <w:tc>
          <w:tcPr>
            <w:tcW w:w="851" w:type="dxa"/>
          </w:tcPr>
          <w:p w14:paraId="658C7CEC" w14:textId="77777777" w:rsidR="005D4BBB" w:rsidRPr="005D4BBB" w:rsidRDefault="005D4BBB" w:rsidP="005D4BBB">
            <w:pPr>
              <w:spacing w:line="240" w:lineRule="auto"/>
              <w:jc w:val="center"/>
              <w:rPr>
                <w:rFonts w:ascii="Times New Roman" w:hAnsi="Times New Roman" w:cs="Times New Roman"/>
                <w:sz w:val="16"/>
                <w:szCs w:val="16"/>
              </w:rPr>
            </w:pPr>
            <w:proofErr w:type="spellStart"/>
            <w:proofErr w:type="gramStart"/>
            <w:r w:rsidRPr="005D4BBB">
              <w:rPr>
                <w:rFonts w:ascii="Times New Roman" w:hAnsi="Times New Roman" w:cs="Times New Roman"/>
                <w:sz w:val="16"/>
                <w:szCs w:val="16"/>
              </w:rPr>
              <w:t>рассе-ляемая</w:t>
            </w:r>
            <w:proofErr w:type="spellEnd"/>
            <w:proofErr w:type="gram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пло-щадь</w:t>
            </w:r>
            <w:proofErr w:type="spell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кв.м</w:t>
            </w:r>
            <w:proofErr w:type="spellEnd"/>
            <w:r w:rsidRPr="005D4BBB">
              <w:rPr>
                <w:rFonts w:ascii="Times New Roman" w:hAnsi="Times New Roman" w:cs="Times New Roman"/>
                <w:sz w:val="16"/>
                <w:szCs w:val="16"/>
              </w:rPr>
              <w:t>.)</w:t>
            </w:r>
          </w:p>
        </w:tc>
        <w:tc>
          <w:tcPr>
            <w:tcW w:w="850" w:type="dxa"/>
          </w:tcPr>
          <w:p w14:paraId="59A14C6A" w14:textId="77777777" w:rsidR="005D4BBB" w:rsidRPr="005D4BBB" w:rsidRDefault="005D4BBB" w:rsidP="005D4BBB">
            <w:pPr>
              <w:spacing w:line="240" w:lineRule="auto"/>
              <w:jc w:val="center"/>
              <w:rPr>
                <w:rFonts w:ascii="Times New Roman" w:hAnsi="Times New Roman" w:cs="Times New Roman"/>
                <w:sz w:val="16"/>
                <w:szCs w:val="16"/>
              </w:rPr>
            </w:pPr>
            <w:proofErr w:type="spellStart"/>
            <w:proofErr w:type="gramStart"/>
            <w:r w:rsidRPr="005D4BBB">
              <w:rPr>
                <w:rFonts w:ascii="Times New Roman" w:hAnsi="Times New Roman" w:cs="Times New Roman"/>
                <w:sz w:val="16"/>
                <w:szCs w:val="16"/>
              </w:rPr>
              <w:t>приобре-таемая</w:t>
            </w:r>
            <w:proofErr w:type="spellEnd"/>
            <w:proofErr w:type="gramEnd"/>
            <w:r w:rsidRPr="005D4BBB">
              <w:rPr>
                <w:rFonts w:ascii="Times New Roman" w:hAnsi="Times New Roman" w:cs="Times New Roman"/>
                <w:sz w:val="16"/>
                <w:szCs w:val="16"/>
              </w:rPr>
              <w:t xml:space="preserve"> площадь (</w:t>
            </w:r>
            <w:proofErr w:type="spellStart"/>
            <w:r w:rsidRPr="005D4BBB">
              <w:rPr>
                <w:rFonts w:ascii="Times New Roman" w:hAnsi="Times New Roman" w:cs="Times New Roman"/>
                <w:sz w:val="16"/>
                <w:szCs w:val="16"/>
              </w:rPr>
              <w:t>кв.м</w:t>
            </w:r>
            <w:proofErr w:type="spellEnd"/>
            <w:r w:rsidRPr="005D4BBB">
              <w:rPr>
                <w:rFonts w:ascii="Times New Roman" w:hAnsi="Times New Roman" w:cs="Times New Roman"/>
                <w:sz w:val="16"/>
                <w:szCs w:val="16"/>
              </w:rPr>
              <w:t>.)</w:t>
            </w:r>
          </w:p>
        </w:tc>
        <w:tc>
          <w:tcPr>
            <w:tcW w:w="1134" w:type="dxa"/>
          </w:tcPr>
          <w:p w14:paraId="1BFD60D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стоимость (руб.)</w:t>
            </w:r>
          </w:p>
        </w:tc>
        <w:tc>
          <w:tcPr>
            <w:tcW w:w="709" w:type="dxa"/>
          </w:tcPr>
          <w:p w14:paraId="6277F163" w14:textId="77777777" w:rsidR="005D4BBB" w:rsidRPr="005D4BBB" w:rsidRDefault="005D4BBB" w:rsidP="005D4BBB">
            <w:pPr>
              <w:spacing w:line="240" w:lineRule="auto"/>
              <w:jc w:val="center"/>
              <w:rPr>
                <w:rFonts w:ascii="Times New Roman" w:hAnsi="Times New Roman" w:cs="Times New Roman"/>
                <w:sz w:val="16"/>
                <w:szCs w:val="16"/>
              </w:rPr>
            </w:pPr>
            <w:proofErr w:type="spellStart"/>
            <w:r w:rsidRPr="005D4BBB">
              <w:rPr>
                <w:rFonts w:ascii="Times New Roman" w:hAnsi="Times New Roman" w:cs="Times New Roman"/>
                <w:sz w:val="16"/>
                <w:szCs w:val="16"/>
              </w:rPr>
              <w:t>приоб</w:t>
            </w:r>
            <w:proofErr w:type="spellEnd"/>
            <w:r w:rsidRPr="005D4BBB">
              <w:rPr>
                <w:rFonts w:ascii="Times New Roman" w:hAnsi="Times New Roman" w:cs="Times New Roman"/>
                <w:sz w:val="16"/>
                <w:szCs w:val="16"/>
              </w:rPr>
              <w:t>-ре-</w:t>
            </w:r>
            <w:proofErr w:type="spellStart"/>
            <w:r w:rsidRPr="005D4BBB">
              <w:rPr>
                <w:rFonts w:ascii="Times New Roman" w:hAnsi="Times New Roman" w:cs="Times New Roman"/>
                <w:sz w:val="16"/>
                <w:szCs w:val="16"/>
              </w:rPr>
              <w:t>таемая</w:t>
            </w:r>
            <w:proofErr w:type="spellEnd"/>
            <w:r w:rsidRPr="005D4BBB">
              <w:rPr>
                <w:rFonts w:ascii="Times New Roman" w:hAnsi="Times New Roman" w:cs="Times New Roman"/>
                <w:sz w:val="16"/>
                <w:szCs w:val="16"/>
              </w:rPr>
              <w:t xml:space="preserve"> </w:t>
            </w:r>
            <w:proofErr w:type="spellStart"/>
            <w:proofErr w:type="gramStart"/>
            <w:r w:rsidRPr="005D4BBB">
              <w:rPr>
                <w:rFonts w:ascii="Times New Roman" w:hAnsi="Times New Roman" w:cs="Times New Roman"/>
                <w:sz w:val="16"/>
                <w:szCs w:val="16"/>
              </w:rPr>
              <w:t>пло-щадь</w:t>
            </w:r>
            <w:proofErr w:type="spellEnd"/>
            <w:proofErr w:type="gram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кв.м</w:t>
            </w:r>
            <w:proofErr w:type="spellEnd"/>
            <w:r w:rsidRPr="005D4BBB">
              <w:rPr>
                <w:rFonts w:ascii="Times New Roman" w:hAnsi="Times New Roman" w:cs="Times New Roman"/>
                <w:sz w:val="16"/>
                <w:szCs w:val="16"/>
              </w:rPr>
              <w:t>.)</w:t>
            </w:r>
          </w:p>
        </w:tc>
        <w:tc>
          <w:tcPr>
            <w:tcW w:w="850" w:type="dxa"/>
          </w:tcPr>
          <w:p w14:paraId="2E745D66" w14:textId="77777777" w:rsidR="005D4BBB" w:rsidRPr="005D4BBB" w:rsidRDefault="005D4BBB" w:rsidP="005D4BBB">
            <w:pPr>
              <w:spacing w:line="240" w:lineRule="auto"/>
              <w:jc w:val="center"/>
              <w:rPr>
                <w:rFonts w:ascii="Times New Roman" w:hAnsi="Times New Roman" w:cs="Times New Roman"/>
                <w:sz w:val="16"/>
                <w:szCs w:val="16"/>
              </w:rPr>
            </w:pPr>
            <w:proofErr w:type="spellStart"/>
            <w:proofErr w:type="gramStart"/>
            <w:r w:rsidRPr="005D4BBB">
              <w:rPr>
                <w:rFonts w:ascii="Times New Roman" w:hAnsi="Times New Roman" w:cs="Times New Roman"/>
                <w:sz w:val="16"/>
                <w:szCs w:val="16"/>
              </w:rPr>
              <w:t>стои-мость</w:t>
            </w:r>
            <w:proofErr w:type="spellEnd"/>
            <w:proofErr w:type="gramEnd"/>
            <w:r w:rsidRPr="005D4BBB">
              <w:rPr>
                <w:rFonts w:ascii="Times New Roman" w:hAnsi="Times New Roman" w:cs="Times New Roman"/>
                <w:sz w:val="16"/>
                <w:szCs w:val="16"/>
              </w:rPr>
              <w:t xml:space="preserve"> (руб.)</w:t>
            </w:r>
          </w:p>
        </w:tc>
        <w:tc>
          <w:tcPr>
            <w:tcW w:w="709" w:type="dxa"/>
          </w:tcPr>
          <w:p w14:paraId="412FE440" w14:textId="77777777" w:rsidR="005D4BBB" w:rsidRPr="005D4BBB" w:rsidRDefault="005D4BBB" w:rsidP="005D4BBB">
            <w:pPr>
              <w:spacing w:line="240" w:lineRule="auto"/>
              <w:jc w:val="center"/>
              <w:rPr>
                <w:rFonts w:ascii="Times New Roman" w:hAnsi="Times New Roman" w:cs="Times New Roman"/>
                <w:sz w:val="16"/>
                <w:szCs w:val="16"/>
              </w:rPr>
            </w:pPr>
            <w:proofErr w:type="spellStart"/>
            <w:r w:rsidRPr="005D4BBB">
              <w:rPr>
                <w:rFonts w:ascii="Times New Roman" w:hAnsi="Times New Roman" w:cs="Times New Roman"/>
                <w:sz w:val="16"/>
                <w:szCs w:val="16"/>
              </w:rPr>
              <w:t>приоб</w:t>
            </w:r>
            <w:proofErr w:type="spellEnd"/>
            <w:r w:rsidRPr="005D4BBB">
              <w:rPr>
                <w:rFonts w:ascii="Times New Roman" w:hAnsi="Times New Roman" w:cs="Times New Roman"/>
                <w:sz w:val="16"/>
                <w:szCs w:val="16"/>
              </w:rPr>
              <w:t>-ре-</w:t>
            </w:r>
            <w:proofErr w:type="spellStart"/>
            <w:r w:rsidRPr="005D4BBB">
              <w:rPr>
                <w:rFonts w:ascii="Times New Roman" w:hAnsi="Times New Roman" w:cs="Times New Roman"/>
                <w:sz w:val="16"/>
                <w:szCs w:val="16"/>
              </w:rPr>
              <w:t>таемая</w:t>
            </w:r>
            <w:proofErr w:type="spellEnd"/>
            <w:r w:rsidRPr="005D4BBB">
              <w:rPr>
                <w:rFonts w:ascii="Times New Roman" w:hAnsi="Times New Roman" w:cs="Times New Roman"/>
                <w:sz w:val="16"/>
                <w:szCs w:val="16"/>
              </w:rPr>
              <w:t xml:space="preserve"> </w:t>
            </w:r>
            <w:proofErr w:type="spellStart"/>
            <w:proofErr w:type="gramStart"/>
            <w:r w:rsidRPr="005D4BBB">
              <w:rPr>
                <w:rFonts w:ascii="Times New Roman" w:hAnsi="Times New Roman" w:cs="Times New Roman"/>
                <w:sz w:val="16"/>
                <w:szCs w:val="16"/>
              </w:rPr>
              <w:t>пло-щадь</w:t>
            </w:r>
            <w:proofErr w:type="spellEnd"/>
            <w:proofErr w:type="gram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кв.м</w:t>
            </w:r>
            <w:proofErr w:type="spellEnd"/>
            <w:r w:rsidRPr="005D4BBB">
              <w:rPr>
                <w:rFonts w:ascii="Times New Roman" w:hAnsi="Times New Roman" w:cs="Times New Roman"/>
                <w:sz w:val="16"/>
                <w:szCs w:val="16"/>
              </w:rPr>
              <w:t>.)</w:t>
            </w:r>
          </w:p>
        </w:tc>
        <w:tc>
          <w:tcPr>
            <w:tcW w:w="992" w:type="dxa"/>
          </w:tcPr>
          <w:p w14:paraId="65544F0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стоимость (руб.)</w:t>
            </w:r>
          </w:p>
        </w:tc>
        <w:tc>
          <w:tcPr>
            <w:tcW w:w="709" w:type="dxa"/>
          </w:tcPr>
          <w:p w14:paraId="6E69A3D3" w14:textId="77777777" w:rsidR="005D4BBB" w:rsidRPr="005D4BBB" w:rsidRDefault="005D4BBB" w:rsidP="005D4BBB">
            <w:pPr>
              <w:spacing w:line="240" w:lineRule="auto"/>
              <w:jc w:val="center"/>
              <w:rPr>
                <w:rFonts w:ascii="Times New Roman" w:hAnsi="Times New Roman" w:cs="Times New Roman"/>
                <w:sz w:val="16"/>
                <w:szCs w:val="16"/>
              </w:rPr>
            </w:pPr>
            <w:proofErr w:type="spellStart"/>
            <w:r w:rsidRPr="005D4BBB">
              <w:rPr>
                <w:rFonts w:ascii="Times New Roman" w:hAnsi="Times New Roman" w:cs="Times New Roman"/>
                <w:sz w:val="16"/>
                <w:szCs w:val="16"/>
              </w:rPr>
              <w:t>приоб</w:t>
            </w:r>
            <w:proofErr w:type="spellEnd"/>
            <w:r w:rsidRPr="005D4BBB">
              <w:rPr>
                <w:rFonts w:ascii="Times New Roman" w:hAnsi="Times New Roman" w:cs="Times New Roman"/>
                <w:sz w:val="16"/>
                <w:szCs w:val="16"/>
              </w:rPr>
              <w:t>-ре-</w:t>
            </w:r>
            <w:proofErr w:type="spellStart"/>
            <w:r w:rsidRPr="005D4BBB">
              <w:rPr>
                <w:rFonts w:ascii="Times New Roman" w:hAnsi="Times New Roman" w:cs="Times New Roman"/>
                <w:sz w:val="16"/>
                <w:szCs w:val="16"/>
              </w:rPr>
              <w:t>таемая</w:t>
            </w:r>
            <w:proofErr w:type="spellEnd"/>
            <w:r w:rsidRPr="005D4BBB">
              <w:rPr>
                <w:rFonts w:ascii="Times New Roman" w:hAnsi="Times New Roman" w:cs="Times New Roman"/>
                <w:sz w:val="16"/>
                <w:szCs w:val="16"/>
              </w:rPr>
              <w:t xml:space="preserve"> </w:t>
            </w:r>
            <w:proofErr w:type="spellStart"/>
            <w:proofErr w:type="gramStart"/>
            <w:r w:rsidRPr="005D4BBB">
              <w:rPr>
                <w:rFonts w:ascii="Times New Roman" w:hAnsi="Times New Roman" w:cs="Times New Roman"/>
                <w:sz w:val="16"/>
                <w:szCs w:val="16"/>
              </w:rPr>
              <w:t>пло-щадь</w:t>
            </w:r>
            <w:proofErr w:type="spellEnd"/>
            <w:proofErr w:type="gram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кв.м</w:t>
            </w:r>
            <w:proofErr w:type="spellEnd"/>
            <w:r w:rsidRPr="005D4BBB">
              <w:rPr>
                <w:rFonts w:ascii="Times New Roman" w:hAnsi="Times New Roman" w:cs="Times New Roman"/>
                <w:sz w:val="16"/>
                <w:szCs w:val="16"/>
              </w:rPr>
              <w:t>.)</w:t>
            </w:r>
          </w:p>
        </w:tc>
        <w:tc>
          <w:tcPr>
            <w:tcW w:w="1134" w:type="dxa"/>
          </w:tcPr>
          <w:p w14:paraId="65BECA6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Стоимость (руб.)</w:t>
            </w:r>
          </w:p>
        </w:tc>
        <w:tc>
          <w:tcPr>
            <w:tcW w:w="851" w:type="dxa"/>
          </w:tcPr>
          <w:p w14:paraId="6367382A" w14:textId="77777777" w:rsidR="005D4BBB" w:rsidRPr="005D4BBB" w:rsidRDefault="005D4BBB" w:rsidP="005D4BBB">
            <w:pPr>
              <w:spacing w:line="240" w:lineRule="auto"/>
              <w:jc w:val="center"/>
              <w:rPr>
                <w:rFonts w:ascii="Times New Roman" w:hAnsi="Times New Roman" w:cs="Times New Roman"/>
                <w:sz w:val="16"/>
                <w:szCs w:val="16"/>
              </w:rPr>
            </w:pPr>
            <w:proofErr w:type="spellStart"/>
            <w:proofErr w:type="gramStart"/>
            <w:r w:rsidRPr="005D4BBB">
              <w:rPr>
                <w:rFonts w:ascii="Times New Roman" w:hAnsi="Times New Roman" w:cs="Times New Roman"/>
                <w:sz w:val="16"/>
                <w:szCs w:val="16"/>
              </w:rPr>
              <w:t>приобре-таемая</w:t>
            </w:r>
            <w:proofErr w:type="spellEnd"/>
            <w:proofErr w:type="gramEnd"/>
            <w:r w:rsidRPr="005D4BBB">
              <w:rPr>
                <w:rFonts w:ascii="Times New Roman" w:hAnsi="Times New Roman" w:cs="Times New Roman"/>
                <w:sz w:val="16"/>
                <w:szCs w:val="16"/>
              </w:rPr>
              <w:t xml:space="preserve"> площадь (</w:t>
            </w:r>
            <w:proofErr w:type="spellStart"/>
            <w:r w:rsidRPr="005D4BBB">
              <w:rPr>
                <w:rFonts w:ascii="Times New Roman" w:hAnsi="Times New Roman" w:cs="Times New Roman"/>
                <w:sz w:val="16"/>
                <w:szCs w:val="16"/>
              </w:rPr>
              <w:t>кв.м</w:t>
            </w:r>
            <w:proofErr w:type="spellEnd"/>
            <w:r w:rsidRPr="005D4BBB">
              <w:rPr>
                <w:rFonts w:ascii="Times New Roman" w:hAnsi="Times New Roman" w:cs="Times New Roman"/>
                <w:sz w:val="16"/>
                <w:szCs w:val="16"/>
              </w:rPr>
              <w:t>.)</w:t>
            </w:r>
          </w:p>
        </w:tc>
        <w:tc>
          <w:tcPr>
            <w:tcW w:w="1071" w:type="dxa"/>
          </w:tcPr>
          <w:p w14:paraId="09E29B4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стоимость (руб.)</w:t>
            </w:r>
          </w:p>
        </w:tc>
      </w:tr>
      <w:tr w:rsidR="005D4BBB" w:rsidRPr="005D4BBB" w14:paraId="2053DD20" w14:textId="77777777" w:rsidTr="00574FD3">
        <w:tc>
          <w:tcPr>
            <w:tcW w:w="392" w:type="dxa"/>
          </w:tcPr>
          <w:p w14:paraId="3A83EC7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2268" w:type="dxa"/>
          </w:tcPr>
          <w:p w14:paraId="721276C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992" w:type="dxa"/>
          </w:tcPr>
          <w:p w14:paraId="496488D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709" w:type="dxa"/>
          </w:tcPr>
          <w:p w14:paraId="30E1749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992" w:type="dxa"/>
          </w:tcPr>
          <w:p w14:paraId="5442CDA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851" w:type="dxa"/>
          </w:tcPr>
          <w:p w14:paraId="21D9334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850" w:type="dxa"/>
          </w:tcPr>
          <w:p w14:paraId="248FEA1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1134" w:type="dxa"/>
          </w:tcPr>
          <w:p w14:paraId="4013D43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709" w:type="dxa"/>
          </w:tcPr>
          <w:p w14:paraId="53C0F86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w:t>
            </w:r>
          </w:p>
        </w:tc>
        <w:tc>
          <w:tcPr>
            <w:tcW w:w="850" w:type="dxa"/>
          </w:tcPr>
          <w:p w14:paraId="2D05762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709" w:type="dxa"/>
          </w:tcPr>
          <w:p w14:paraId="4591C87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w:t>
            </w:r>
          </w:p>
        </w:tc>
        <w:tc>
          <w:tcPr>
            <w:tcW w:w="992" w:type="dxa"/>
          </w:tcPr>
          <w:p w14:paraId="04C4A6C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12</w:t>
            </w:r>
          </w:p>
        </w:tc>
        <w:tc>
          <w:tcPr>
            <w:tcW w:w="709" w:type="dxa"/>
          </w:tcPr>
          <w:p w14:paraId="073F959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w:t>
            </w:r>
          </w:p>
        </w:tc>
        <w:tc>
          <w:tcPr>
            <w:tcW w:w="1134" w:type="dxa"/>
          </w:tcPr>
          <w:p w14:paraId="2D5B4FA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w:t>
            </w:r>
          </w:p>
        </w:tc>
        <w:tc>
          <w:tcPr>
            <w:tcW w:w="851" w:type="dxa"/>
          </w:tcPr>
          <w:p w14:paraId="230C56B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w:t>
            </w:r>
          </w:p>
        </w:tc>
        <w:tc>
          <w:tcPr>
            <w:tcW w:w="1071" w:type="dxa"/>
          </w:tcPr>
          <w:p w14:paraId="2B66C30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16</w:t>
            </w:r>
          </w:p>
        </w:tc>
      </w:tr>
      <w:tr w:rsidR="005D4BBB" w:rsidRPr="005D4BBB" w14:paraId="3F988814" w14:textId="77777777" w:rsidTr="00574FD3">
        <w:tc>
          <w:tcPr>
            <w:tcW w:w="392" w:type="dxa"/>
          </w:tcPr>
          <w:p w14:paraId="4C56CD58" w14:textId="77777777" w:rsidR="005D4BBB" w:rsidRPr="005D4BBB" w:rsidRDefault="005D4BBB" w:rsidP="005D4BBB">
            <w:pPr>
              <w:spacing w:line="240" w:lineRule="auto"/>
              <w:jc w:val="center"/>
              <w:rPr>
                <w:rFonts w:ascii="Times New Roman" w:hAnsi="Times New Roman" w:cs="Times New Roman"/>
                <w:sz w:val="16"/>
                <w:szCs w:val="16"/>
              </w:rPr>
            </w:pPr>
          </w:p>
        </w:tc>
        <w:tc>
          <w:tcPr>
            <w:tcW w:w="2268" w:type="dxa"/>
          </w:tcPr>
          <w:p w14:paraId="39109611"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Всего по Программе переселения, в рамках которой </w:t>
            </w:r>
            <w:proofErr w:type="spellStart"/>
            <w:proofErr w:type="gramStart"/>
            <w:r w:rsidRPr="005D4BBB">
              <w:rPr>
                <w:rFonts w:ascii="Times New Roman" w:hAnsi="Times New Roman" w:cs="Times New Roman"/>
                <w:sz w:val="16"/>
                <w:szCs w:val="16"/>
              </w:rPr>
              <w:t>предусмот-рено</w:t>
            </w:r>
            <w:proofErr w:type="spellEnd"/>
            <w:proofErr w:type="gramEnd"/>
            <w:r w:rsidRPr="005D4BBB">
              <w:rPr>
                <w:rFonts w:ascii="Times New Roman" w:hAnsi="Times New Roman" w:cs="Times New Roman"/>
                <w:sz w:val="16"/>
                <w:szCs w:val="16"/>
              </w:rPr>
              <w:t xml:space="preserve"> финансирование за счет средств Фонда, в том числе:</w:t>
            </w:r>
          </w:p>
        </w:tc>
        <w:tc>
          <w:tcPr>
            <w:tcW w:w="992" w:type="dxa"/>
          </w:tcPr>
          <w:p w14:paraId="4C59CFA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4724,6</w:t>
            </w:r>
          </w:p>
        </w:tc>
        <w:tc>
          <w:tcPr>
            <w:tcW w:w="709" w:type="dxa"/>
          </w:tcPr>
          <w:p w14:paraId="2C7F624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1468,4</w:t>
            </w:r>
          </w:p>
        </w:tc>
        <w:tc>
          <w:tcPr>
            <w:tcW w:w="992" w:type="dxa"/>
          </w:tcPr>
          <w:p w14:paraId="2DEB05C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46052720,0</w:t>
            </w:r>
          </w:p>
        </w:tc>
        <w:tc>
          <w:tcPr>
            <w:tcW w:w="851" w:type="dxa"/>
          </w:tcPr>
          <w:p w14:paraId="2C48988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3256,20</w:t>
            </w:r>
          </w:p>
        </w:tc>
        <w:tc>
          <w:tcPr>
            <w:tcW w:w="850" w:type="dxa"/>
          </w:tcPr>
          <w:p w14:paraId="78103D9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4097,8</w:t>
            </w:r>
          </w:p>
        </w:tc>
        <w:tc>
          <w:tcPr>
            <w:tcW w:w="1134" w:type="dxa"/>
          </w:tcPr>
          <w:p w14:paraId="2217E62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154836772,0</w:t>
            </w:r>
          </w:p>
        </w:tc>
        <w:tc>
          <w:tcPr>
            <w:tcW w:w="709" w:type="dxa"/>
          </w:tcPr>
          <w:p w14:paraId="09E562C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400B226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063335B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75A069B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604B98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139,8</w:t>
            </w:r>
          </w:p>
        </w:tc>
        <w:tc>
          <w:tcPr>
            <w:tcW w:w="1134" w:type="dxa"/>
          </w:tcPr>
          <w:p w14:paraId="1E4EF38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5470290,0</w:t>
            </w:r>
          </w:p>
        </w:tc>
        <w:tc>
          <w:tcPr>
            <w:tcW w:w="851" w:type="dxa"/>
          </w:tcPr>
          <w:p w14:paraId="55E10FF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3958,0</w:t>
            </w:r>
          </w:p>
        </w:tc>
        <w:tc>
          <w:tcPr>
            <w:tcW w:w="1071" w:type="dxa"/>
          </w:tcPr>
          <w:p w14:paraId="362EE1C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149366482,0</w:t>
            </w:r>
          </w:p>
        </w:tc>
      </w:tr>
      <w:tr w:rsidR="005D4BBB" w:rsidRPr="005D4BBB" w14:paraId="38BD880C" w14:textId="77777777" w:rsidTr="00574FD3">
        <w:tc>
          <w:tcPr>
            <w:tcW w:w="392" w:type="dxa"/>
          </w:tcPr>
          <w:p w14:paraId="59A9399C" w14:textId="77777777" w:rsidR="005D4BBB" w:rsidRPr="005D4BBB" w:rsidRDefault="005D4BBB" w:rsidP="005D4BBB">
            <w:pPr>
              <w:spacing w:line="240" w:lineRule="auto"/>
              <w:jc w:val="center"/>
              <w:rPr>
                <w:rFonts w:ascii="Times New Roman" w:hAnsi="Times New Roman" w:cs="Times New Roman"/>
                <w:sz w:val="16"/>
                <w:szCs w:val="16"/>
              </w:rPr>
            </w:pPr>
          </w:p>
        </w:tc>
        <w:tc>
          <w:tcPr>
            <w:tcW w:w="2268" w:type="dxa"/>
          </w:tcPr>
          <w:p w14:paraId="4C14076A"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2019-2020 годов</w:t>
            </w:r>
          </w:p>
        </w:tc>
        <w:tc>
          <w:tcPr>
            <w:tcW w:w="992" w:type="dxa"/>
          </w:tcPr>
          <w:p w14:paraId="376D3D0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1460,70</w:t>
            </w:r>
          </w:p>
        </w:tc>
        <w:tc>
          <w:tcPr>
            <w:tcW w:w="709" w:type="dxa"/>
          </w:tcPr>
          <w:p w14:paraId="74CA44D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1160,4</w:t>
            </w:r>
          </w:p>
        </w:tc>
        <w:tc>
          <w:tcPr>
            <w:tcW w:w="992" w:type="dxa"/>
          </w:tcPr>
          <w:p w14:paraId="0EC031D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37367120,0</w:t>
            </w:r>
          </w:p>
        </w:tc>
        <w:tc>
          <w:tcPr>
            <w:tcW w:w="851" w:type="dxa"/>
          </w:tcPr>
          <w:p w14:paraId="7E44EC6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300,3</w:t>
            </w:r>
          </w:p>
        </w:tc>
        <w:tc>
          <w:tcPr>
            <w:tcW w:w="850" w:type="dxa"/>
          </w:tcPr>
          <w:p w14:paraId="352F244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590,70</w:t>
            </w:r>
          </w:p>
        </w:tc>
        <w:tc>
          <w:tcPr>
            <w:tcW w:w="1134" w:type="dxa"/>
          </w:tcPr>
          <w:p w14:paraId="6C90B75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21184722,0</w:t>
            </w:r>
          </w:p>
        </w:tc>
        <w:tc>
          <w:tcPr>
            <w:tcW w:w="709" w:type="dxa"/>
          </w:tcPr>
          <w:p w14:paraId="06D6CA9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7925F29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3FD97E5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15D10C5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0FD3A16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139,80</w:t>
            </w:r>
          </w:p>
        </w:tc>
        <w:tc>
          <w:tcPr>
            <w:tcW w:w="1134" w:type="dxa"/>
          </w:tcPr>
          <w:p w14:paraId="44E2C10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5470290,00</w:t>
            </w:r>
          </w:p>
        </w:tc>
        <w:tc>
          <w:tcPr>
            <w:tcW w:w="851" w:type="dxa"/>
          </w:tcPr>
          <w:p w14:paraId="4A15267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450,90</w:t>
            </w:r>
          </w:p>
        </w:tc>
        <w:tc>
          <w:tcPr>
            <w:tcW w:w="1071" w:type="dxa"/>
          </w:tcPr>
          <w:p w14:paraId="287201D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15714432,0</w:t>
            </w:r>
          </w:p>
        </w:tc>
      </w:tr>
      <w:tr w:rsidR="005D4BBB" w:rsidRPr="005D4BBB" w14:paraId="25BD61EB" w14:textId="77777777" w:rsidTr="00574FD3">
        <w:tc>
          <w:tcPr>
            <w:tcW w:w="392" w:type="dxa"/>
          </w:tcPr>
          <w:p w14:paraId="5A19004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2268" w:type="dxa"/>
          </w:tcPr>
          <w:p w14:paraId="0C2BE442"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17</w:t>
            </w:r>
          </w:p>
        </w:tc>
        <w:tc>
          <w:tcPr>
            <w:tcW w:w="992" w:type="dxa"/>
          </w:tcPr>
          <w:p w14:paraId="0AE06A4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73,80</w:t>
            </w:r>
          </w:p>
        </w:tc>
        <w:tc>
          <w:tcPr>
            <w:tcW w:w="709" w:type="dxa"/>
          </w:tcPr>
          <w:p w14:paraId="5E5914E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1A82F0B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2C58F19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73,80</w:t>
            </w:r>
          </w:p>
        </w:tc>
        <w:tc>
          <w:tcPr>
            <w:tcW w:w="850" w:type="dxa"/>
          </w:tcPr>
          <w:p w14:paraId="6B3A3E7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73,80</w:t>
            </w:r>
          </w:p>
        </w:tc>
        <w:tc>
          <w:tcPr>
            <w:tcW w:w="1134" w:type="dxa"/>
          </w:tcPr>
          <w:p w14:paraId="347C70E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2836890,00</w:t>
            </w:r>
          </w:p>
        </w:tc>
        <w:tc>
          <w:tcPr>
            <w:tcW w:w="709" w:type="dxa"/>
          </w:tcPr>
          <w:p w14:paraId="2503C44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1C8CBAE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5DEAAF6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0F57851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B9A980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73,80</w:t>
            </w:r>
          </w:p>
        </w:tc>
        <w:tc>
          <w:tcPr>
            <w:tcW w:w="1134" w:type="dxa"/>
          </w:tcPr>
          <w:p w14:paraId="64C827D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2836890,00</w:t>
            </w:r>
          </w:p>
        </w:tc>
        <w:tc>
          <w:tcPr>
            <w:tcW w:w="851" w:type="dxa"/>
          </w:tcPr>
          <w:p w14:paraId="6DADBD1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071" w:type="dxa"/>
          </w:tcPr>
          <w:p w14:paraId="3D3B447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6918DF48" w14:textId="77777777" w:rsidTr="00574FD3">
        <w:tc>
          <w:tcPr>
            <w:tcW w:w="392" w:type="dxa"/>
          </w:tcPr>
          <w:p w14:paraId="6D62370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2268" w:type="dxa"/>
          </w:tcPr>
          <w:p w14:paraId="6BE70740"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пер. Краснодонецкая Станция, д. 6</w:t>
            </w:r>
          </w:p>
        </w:tc>
        <w:tc>
          <w:tcPr>
            <w:tcW w:w="992" w:type="dxa"/>
          </w:tcPr>
          <w:p w14:paraId="190E032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89,20</w:t>
            </w:r>
          </w:p>
        </w:tc>
        <w:tc>
          <w:tcPr>
            <w:tcW w:w="709" w:type="dxa"/>
          </w:tcPr>
          <w:p w14:paraId="499B03F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89,20</w:t>
            </w:r>
          </w:p>
        </w:tc>
        <w:tc>
          <w:tcPr>
            <w:tcW w:w="992" w:type="dxa"/>
          </w:tcPr>
          <w:p w14:paraId="5AF3378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2230000,00</w:t>
            </w:r>
          </w:p>
        </w:tc>
        <w:tc>
          <w:tcPr>
            <w:tcW w:w="851" w:type="dxa"/>
          </w:tcPr>
          <w:p w14:paraId="3FA5FD0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5DE7C35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1F3EA2E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40FB27E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7E37333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6B4C4C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7FEF0E8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110DC01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578E106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00195E6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071" w:type="dxa"/>
          </w:tcPr>
          <w:p w14:paraId="6846398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4C996E9E" w14:textId="77777777" w:rsidTr="00574FD3">
        <w:tc>
          <w:tcPr>
            <w:tcW w:w="392" w:type="dxa"/>
          </w:tcPr>
          <w:p w14:paraId="7A3AB75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2268" w:type="dxa"/>
          </w:tcPr>
          <w:p w14:paraId="3997FA1E"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16631A42"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Мамая, д. 8</w:t>
            </w:r>
          </w:p>
        </w:tc>
        <w:tc>
          <w:tcPr>
            <w:tcW w:w="992" w:type="dxa"/>
          </w:tcPr>
          <w:p w14:paraId="72F302C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374,60</w:t>
            </w:r>
          </w:p>
        </w:tc>
        <w:tc>
          <w:tcPr>
            <w:tcW w:w="709" w:type="dxa"/>
          </w:tcPr>
          <w:p w14:paraId="6FBEA45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192,5</w:t>
            </w:r>
          </w:p>
        </w:tc>
        <w:tc>
          <w:tcPr>
            <w:tcW w:w="992" w:type="dxa"/>
          </w:tcPr>
          <w:p w14:paraId="7FB2CCC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7507020,00</w:t>
            </w:r>
          </w:p>
        </w:tc>
        <w:tc>
          <w:tcPr>
            <w:tcW w:w="851" w:type="dxa"/>
          </w:tcPr>
          <w:p w14:paraId="096608C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182,1</w:t>
            </w:r>
          </w:p>
        </w:tc>
        <w:tc>
          <w:tcPr>
            <w:tcW w:w="850" w:type="dxa"/>
          </w:tcPr>
          <w:p w14:paraId="2A6B1C6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420,9</w:t>
            </w:r>
          </w:p>
        </w:tc>
        <w:tc>
          <w:tcPr>
            <w:tcW w:w="1134" w:type="dxa"/>
          </w:tcPr>
          <w:p w14:paraId="6A2D3CA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15144552,0</w:t>
            </w:r>
          </w:p>
        </w:tc>
        <w:tc>
          <w:tcPr>
            <w:tcW w:w="709" w:type="dxa"/>
          </w:tcPr>
          <w:p w14:paraId="647DF84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4FAB0C3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70018CC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06836BF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7AD2A8B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66,0</w:t>
            </w:r>
          </w:p>
        </w:tc>
        <w:tc>
          <w:tcPr>
            <w:tcW w:w="1134" w:type="dxa"/>
          </w:tcPr>
          <w:p w14:paraId="7EA0671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2633400,0</w:t>
            </w:r>
          </w:p>
        </w:tc>
        <w:tc>
          <w:tcPr>
            <w:tcW w:w="851" w:type="dxa"/>
          </w:tcPr>
          <w:p w14:paraId="6A9F2D0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354,9</w:t>
            </w:r>
          </w:p>
        </w:tc>
        <w:tc>
          <w:tcPr>
            <w:tcW w:w="1071" w:type="dxa"/>
          </w:tcPr>
          <w:p w14:paraId="778F396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12511152,00</w:t>
            </w:r>
          </w:p>
        </w:tc>
      </w:tr>
      <w:tr w:rsidR="005D4BBB" w:rsidRPr="005D4BBB" w14:paraId="4108DB5A" w14:textId="77777777" w:rsidTr="00574FD3">
        <w:tc>
          <w:tcPr>
            <w:tcW w:w="392" w:type="dxa"/>
          </w:tcPr>
          <w:p w14:paraId="353593B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2268" w:type="dxa"/>
          </w:tcPr>
          <w:p w14:paraId="6370B808"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14</w:t>
            </w:r>
          </w:p>
        </w:tc>
        <w:tc>
          <w:tcPr>
            <w:tcW w:w="992" w:type="dxa"/>
          </w:tcPr>
          <w:p w14:paraId="765101F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44,40</w:t>
            </w:r>
          </w:p>
        </w:tc>
        <w:tc>
          <w:tcPr>
            <w:tcW w:w="709" w:type="dxa"/>
          </w:tcPr>
          <w:p w14:paraId="1CC552A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58FF7B3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5C261A6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44,4</w:t>
            </w:r>
          </w:p>
        </w:tc>
        <w:tc>
          <w:tcPr>
            <w:tcW w:w="850" w:type="dxa"/>
          </w:tcPr>
          <w:p w14:paraId="3CD0018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96,0</w:t>
            </w:r>
          </w:p>
        </w:tc>
        <w:tc>
          <w:tcPr>
            <w:tcW w:w="1134" w:type="dxa"/>
          </w:tcPr>
          <w:p w14:paraId="12D7EB5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3203280,00</w:t>
            </w:r>
          </w:p>
        </w:tc>
        <w:tc>
          <w:tcPr>
            <w:tcW w:w="709" w:type="dxa"/>
          </w:tcPr>
          <w:p w14:paraId="006C4B2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558B521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5CD8DDB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06BDFAD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414BCEC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1448CAF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479F265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96,0</w:t>
            </w:r>
          </w:p>
        </w:tc>
        <w:tc>
          <w:tcPr>
            <w:tcW w:w="1071" w:type="dxa"/>
          </w:tcPr>
          <w:p w14:paraId="3F8DE14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3203280,00</w:t>
            </w:r>
          </w:p>
        </w:tc>
      </w:tr>
      <w:tr w:rsidR="005D4BBB" w:rsidRPr="005D4BBB" w14:paraId="1D59413E" w14:textId="77777777" w:rsidTr="00574FD3">
        <w:tc>
          <w:tcPr>
            <w:tcW w:w="392" w:type="dxa"/>
          </w:tcPr>
          <w:p w14:paraId="0BD3F51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2268" w:type="dxa"/>
          </w:tcPr>
          <w:p w14:paraId="5D6F6F8A"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12</w:t>
            </w:r>
          </w:p>
        </w:tc>
        <w:tc>
          <w:tcPr>
            <w:tcW w:w="992" w:type="dxa"/>
          </w:tcPr>
          <w:p w14:paraId="1716F3B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94,70</w:t>
            </w:r>
          </w:p>
        </w:tc>
        <w:tc>
          <w:tcPr>
            <w:tcW w:w="709" w:type="dxa"/>
          </w:tcPr>
          <w:p w14:paraId="668FE97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94,70</w:t>
            </w:r>
          </w:p>
        </w:tc>
        <w:tc>
          <w:tcPr>
            <w:tcW w:w="992" w:type="dxa"/>
          </w:tcPr>
          <w:p w14:paraId="39FBCF4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2477500,00</w:t>
            </w:r>
          </w:p>
        </w:tc>
        <w:tc>
          <w:tcPr>
            <w:tcW w:w="851" w:type="dxa"/>
          </w:tcPr>
          <w:p w14:paraId="0C4C6D6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6B0CE2C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6863C8A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57156D8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6C17E37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6B7DCC4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5413AD3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11E911F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356200C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0BC57F6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071" w:type="dxa"/>
          </w:tcPr>
          <w:p w14:paraId="32B6795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10E440CA" w14:textId="77777777" w:rsidTr="00574FD3">
        <w:tc>
          <w:tcPr>
            <w:tcW w:w="392" w:type="dxa"/>
          </w:tcPr>
          <w:p w14:paraId="0428A41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2268" w:type="dxa"/>
          </w:tcPr>
          <w:p w14:paraId="262AF106"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586D4CA5"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Энгельса, д. 1а</w:t>
            </w:r>
          </w:p>
        </w:tc>
        <w:tc>
          <w:tcPr>
            <w:tcW w:w="992" w:type="dxa"/>
          </w:tcPr>
          <w:p w14:paraId="74222B2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80,60</w:t>
            </w:r>
          </w:p>
        </w:tc>
        <w:tc>
          <w:tcPr>
            <w:tcW w:w="709" w:type="dxa"/>
          </w:tcPr>
          <w:p w14:paraId="5DDDA55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80,60</w:t>
            </w:r>
          </w:p>
        </w:tc>
        <w:tc>
          <w:tcPr>
            <w:tcW w:w="992" w:type="dxa"/>
          </w:tcPr>
          <w:p w14:paraId="1B1D13B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2893000,00</w:t>
            </w:r>
          </w:p>
        </w:tc>
        <w:tc>
          <w:tcPr>
            <w:tcW w:w="851" w:type="dxa"/>
          </w:tcPr>
          <w:p w14:paraId="4588FDE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3382A01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3544DCF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DDDA93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2BB0EF9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3DE3E9B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6B8AE3D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4A542D7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1A61E1A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381AF4A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071" w:type="dxa"/>
          </w:tcPr>
          <w:p w14:paraId="7D285F7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16B9A414" w14:textId="77777777" w:rsidTr="00574FD3">
        <w:tc>
          <w:tcPr>
            <w:tcW w:w="392" w:type="dxa"/>
          </w:tcPr>
          <w:p w14:paraId="1F963AF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2268" w:type="dxa"/>
          </w:tcPr>
          <w:p w14:paraId="61609DF9"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5299328C"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Энгельса, д. 3</w:t>
            </w:r>
          </w:p>
        </w:tc>
        <w:tc>
          <w:tcPr>
            <w:tcW w:w="992" w:type="dxa"/>
          </w:tcPr>
          <w:p w14:paraId="5A34FD9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390,50</w:t>
            </w:r>
          </w:p>
        </w:tc>
        <w:tc>
          <w:tcPr>
            <w:tcW w:w="709" w:type="dxa"/>
          </w:tcPr>
          <w:p w14:paraId="3DF0CCA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390,50</w:t>
            </w:r>
          </w:p>
        </w:tc>
        <w:tc>
          <w:tcPr>
            <w:tcW w:w="992" w:type="dxa"/>
          </w:tcPr>
          <w:p w14:paraId="59E77A0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11974200,0</w:t>
            </w:r>
          </w:p>
        </w:tc>
        <w:tc>
          <w:tcPr>
            <w:tcW w:w="851" w:type="dxa"/>
          </w:tcPr>
          <w:p w14:paraId="20425A0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2C85A54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1E23492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4AB9156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39772D3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C0F840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6A48FEF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0D69742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219A387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3474F27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071" w:type="dxa"/>
          </w:tcPr>
          <w:p w14:paraId="058692C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564951CE" w14:textId="77777777" w:rsidTr="00574FD3">
        <w:tc>
          <w:tcPr>
            <w:tcW w:w="392" w:type="dxa"/>
          </w:tcPr>
          <w:p w14:paraId="6AD8473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2268" w:type="dxa"/>
          </w:tcPr>
          <w:p w14:paraId="062FF7EC"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Стаханова, д. 5</w:t>
            </w:r>
          </w:p>
        </w:tc>
        <w:tc>
          <w:tcPr>
            <w:tcW w:w="992" w:type="dxa"/>
          </w:tcPr>
          <w:p w14:paraId="7946D96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97,2</w:t>
            </w:r>
          </w:p>
        </w:tc>
        <w:tc>
          <w:tcPr>
            <w:tcW w:w="709" w:type="dxa"/>
          </w:tcPr>
          <w:p w14:paraId="2E0EEE8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97,2</w:t>
            </w:r>
          </w:p>
        </w:tc>
        <w:tc>
          <w:tcPr>
            <w:tcW w:w="992" w:type="dxa"/>
          </w:tcPr>
          <w:p w14:paraId="0DE18E2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3685100,00</w:t>
            </w:r>
          </w:p>
        </w:tc>
        <w:tc>
          <w:tcPr>
            <w:tcW w:w="851" w:type="dxa"/>
          </w:tcPr>
          <w:p w14:paraId="21184C1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3C2BA58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71794AE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553CA37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1257003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EAF1EF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0F44727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4FE79BD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0353515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2E6356B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071" w:type="dxa"/>
          </w:tcPr>
          <w:p w14:paraId="3402462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11E194A8" w14:textId="77777777" w:rsidTr="00574FD3">
        <w:tc>
          <w:tcPr>
            <w:tcW w:w="392" w:type="dxa"/>
          </w:tcPr>
          <w:p w14:paraId="55D4224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w:t>
            </w:r>
          </w:p>
        </w:tc>
        <w:tc>
          <w:tcPr>
            <w:tcW w:w="2268" w:type="dxa"/>
          </w:tcPr>
          <w:p w14:paraId="4634D557"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Боярышниковый, ул. Можайского, д. 8</w:t>
            </w:r>
          </w:p>
        </w:tc>
        <w:tc>
          <w:tcPr>
            <w:tcW w:w="992" w:type="dxa"/>
          </w:tcPr>
          <w:p w14:paraId="73E93DA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105,9</w:t>
            </w:r>
          </w:p>
        </w:tc>
        <w:tc>
          <w:tcPr>
            <w:tcW w:w="709" w:type="dxa"/>
          </w:tcPr>
          <w:p w14:paraId="55EE06D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105,9</w:t>
            </w:r>
          </w:p>
        </w:tc>
        <w:tc>
          <w:tcPr>
            <w:tcW w:w="992" w:type="dxa"/>
          </w:tcPr>
          <w:p w14:paraId="2789D06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2647500,0</w:t>
            </w:r>
          </w:p>
        </w:tc>
        <w:tc>
          <w:tcPr>
            <w:tcW w:w="851" w:type="dxa"/>
          </w:tcPr>
          <w:p w14:paraId="6D0CFF3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26A8E91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3902925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32B4C09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5B4C2D8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147C60E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029D456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667B18B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1B70F29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571752D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071" w:type="dxa"/>
          </w:tcPr>
          <w:p w14:paraId="34D2B11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733C1FCB" w14:textId="77777777" w:rsidTr="00574FD3">
        <w:tc>
          <w:tcPr>
            <w:tcW w:w="392" w:type="dxa"/>
          </w:tcPr>
          <w:p w14:paraId="1610B2D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2268" w:type="dxa"/>
          </w:tcPr>
          <w:p w14:paraId="19A8E833"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Ясногорка, </w:t>
            </w:r>
          </w:p>
          <w:p w14:paraId="7FE0B20F"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Чапаева, д. 7</w:t>
            </w:r>
          </w:p>
        </w:tc>
        <w:tc>
          <w:tcPr>
            <w:tcW w:w="992" w:type="dxa"/>
          </w:tcPr>
          <w:p w14:paraId="6A1BD8D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109,8</w:t>
            </w:r>
          </w:p>
        </w:tc>
        <w:tc>
          <w:tcPr>
            <w:tcW w:w="709" w:type="dxa"/>
          </w:tcPr>
          <w:p w14:paraId="495B9A6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109,8</w:t>
            </w:r>
          </w:p>
        </w:tc>
        <w:tc>
          <w:tcPr>
            <w:tcW w:w="992" w:type="dxa"/>
          </w:tcPr>
          <w:p w14:paraId="5A3E845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3952800,0</w:t>
            </w:r>
          </w:p>
        </w:tc>
        <w:tc>
          <w:tcPr>
            <w:tcW w:w="851" w:type="dxa"/>
          </w:tcPr>
          <w:p w14:paraId="2B68805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63101E9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7C7234E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4465A9D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0B3252A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498F86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1B7E624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5A8E30D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1BF46E2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0B3314B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071" w:type="dxa"/>
          </w:tcPr>
          <w:p w14:paraId="41AF0AB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3A5B35F4" w14:textId="77777777" w:rsidTr="00574FD3">
        <w:tc>
          <w:tcPr>
            <w:tcW w:w="392" w:type="dxa"/>
          </w:tcPr>
          <w:p w14:paraId="649CA9DA" w14:textId="77777777" w:rsidR="005D4BBB" w:rsidRPr="005D4BBB" w:rsidRDefault="005D4BBB" w:rsidP="005D4BBB">
            <w:pPr>
              <w:spacing w:line="240" w:lineRule="auto"/>
              <w:jc w:val="center"/>
              <w:rPr>
                <w:rFonts w:ascii="Times New Roman" w:hAnsi="Times New Roman" w:cs="Times New Roman"/>
                <w:sz w:val="16"/>
                <w:szCs w:val="16"/>
              </w:rPr>
            </w:pPr>
          </w:p>
        </w:tc>
        <w:tc>
          <w:tcPr>
            <w:tcW w:w="2268" w:type="dxa"/>
          </w:tcPr>
          <w:p w14:paraId="692CFAD1"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2020-2021 годов</w:t>
            </w:r>
          </w:p>
        </w:tc>
        <w:tc>
          <w:tcPr>
            <w:tcW w:w="992" w:type="dxa"/>
          </w:tcPr>
          <w:p w14:paraId="7D9F0FF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1156,40</w:t>
            </w:r>
          </w:p>
        </w:tc>
        <w:tc>
          <w:tcPr>
            <w:tcW w:w="709" w:type="dxa"/>
          </w:tcPr>
          <w:p w14:paraId="5A349A7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308,0</w:t>
            </w:r>
          </w:p>
        </w:tc>
        <w:tc>
          <w:tcPr>
            <w:tcW w:w="992" w:type="dxa"/>
          </w:tcPr>
          <w:p w14:paraId="2F16034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8685600,0</w:t>
            </w:r>
          </w:p>
        </w:tc>
        <w:tc>
          <w:tcPr>
            <w:tcW w:w="851" w:type="dxa"/>
          </w:tcPr>
          <w:p w14:paraId="7A88519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848,4</w:t>
            </w:r>
          </w:p>
        </w:tc>
        <w:tc>
          <w:tcPr>
            <w:tcW w:w="850" w:type="dxa"/>
          </w:tcPr>
          <w:p w14:paraId="5AAE304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1046,3</w:t>
            </w:r>
          </w:p>
        </w:tc>
        <w:tc>
          <w:tcPr>
            <w:tcW w:w="1134" w:type="dxa"/>
          </w:tcPr>
          <w:p w14:paraId="677EA60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38384350,00</w:t>
            </w:r>
          </w:p>
        </w:tc>
        <w:tc>
          <w:tcPr>
            <w:tcW w:w="709" w:type="dxa"/>
          </w:tcPr>
          <w:p w14:paraId="00B32D2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74D84B9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8D8EDE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252C44B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E55BD8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2A53FC9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730D266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1046,3</w:t>
            </w:r>
          </w:p>
        </w:tc>
        <w:tc>
          <w:tcPr>
            <w:tcW w:w="1071" w:type="dxa"/>
          </w:tcPr>
          <w:p w14:paraId="5A884F6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38384350,00</w:t>
            </w:r>
          </w:p>
        </w:tc>
      </w:tr>
      <w:tr w:rsidR="005D4BBB" w:rsidRPr="005D4BBB" w14:paraId="6684EC3A" w14:textId="77777777" w:rsidTr="00574FD3">
        <w:tc>
          <w:tcPr>
            <w:tcW w:w="392" w:type="dxa"/>
          </w:tcPr>
          <w:p w14:paraId="58319E1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2268" w:type="dxa"/>
          </w:tcPr>
          <w:p w14:paraId="0289D682"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Л. Толстого, д. 2</w:t>
            </w:r>
          </w:p>
        </w:tc>
        <w:tc>
          <w:tcPr>
            <w:tcW w:w="992" w:type="dxa"/>
          </w:tcPr>
          <w:p w14:paraId="7CF6F50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42,9</w:t>
            </w:r>
          </w:p>
        </w:tc>
        <w:tc>
          <w:tcPr>
            <w:tcW w:w="709" w:type="dxa"/>
          </w:tcPr>
          <w:p w14:paraId="292298B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2F494B1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29D1B9E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42,9</w:t>
            </w:r>
          </w:p>
        </w:tc>
        <w:tc>
          <w:tcPr>
            <w:tcW w:w="850" w:type="dxa"/>
          </w:tcPr>
          <w:p w14:paraId="6DD6580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42,9</w:t>
            </w:r>
          </w:p>
        </w:tc>
        <w:tc>
          <w:tcPr>
            <w:tcW w:w="1134" w:type="dxa"/>
          </w:tcPr>
          <w:p w14:paraId="52FC788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1565850,00</w:t>
            </w:r>
          </w:p>
        </w:tc>
        <w:tc>
          <w:tcPr>
            <w:tcW w:w="709" w:type="dxa"/>
          </w:tcPr>
          <w:p w14:paraId="3AA7FD4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59AB5AE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1DCB949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2610D0B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6E24684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05C15D8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662E206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42,9</w:t>
            </w:r>
          </w:p>
        </w:tc>
        <w:tc>
          <w:tcPr>
            <w:tcW w:w="1071" w:type="dxa"/>
          </w:tcPr>
          <w:p w14:paraId="129E85E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1565850,00</w:t>
            </w:r>
          </w:p>
        </w:tc>
      </w:tr>
      <w:tr w:rsidR="005D4BBB" w:rsidRPr="005D4BBB" w14:paraId="72841E70" w14:textId="77777777" w:rsidTr="00574FD3">
        <w:tc>
          <w:tcPr>
            <w:tcW w:w="392" w:type="dxa"/>
          </w:tcPr>
          <w:p w14:paraId="1467551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lastRenderedPageBreak/>
              <w:t>2</w:t>
            </w:r>
          </w:p>
        </w:tc>
        <w:tc>
          <w:tcPr>
            <w:tcW w:w="2268" w:type="dxa"/>
          </w:tcPr>
          <w:p w14:paraId="5B3771DF"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79186C26"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5</w:t>
            </w:r>
          </w:p>
        </w:tc>
        <w:tc>
          <w:tcPr>
            <w:tcW w:w="992" w:type="dxa"/>
          </w:tcPr>
          <w:p w14:paraId="38F9DC7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360,9</w:t>
            </w:r>
          </w:p>
        </w:tc>
        <w:tc>
          <w:tcPr>
            <w:tcW w:w="709" w:type="dxa"/>
          </w:tcPr>
          <w:p w14:paraId="648BF2B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42,3</w:t>
            </w:r>
          </w:p>
        </w:tc>
        <w:tc>
          <w:tcPr>
            <w:tcW w:w="992" w:type="dxa"/>
          </w:tcPr>
          <w:p w14:paraId="67EBFBE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1078650,00</w:t>
            </w:r>
          </w:p>
        </w:tc>
        <w:tc>
          <w:tcPr>
            <w:tcW w:w="851" w:type="dxa"/>
          </w:tcPr>
          <w:p w14:paraId="632B8C1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318,6</w:t>
            </w:r>
          </w:p>
        </w:tc>
        <w:tc>
          <w:tcPr>
            <w:tcW w:w="850" w:type="dxa"/>
          </w:tcPr>
          <w:p w14:paraId="18A9E03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470,6</w:t>
            </w:r>
          </w:p>
        </w:tc>
        <w:tc>
          <w:tcPr>
            <w:tcW w:w="1134" w:type="dxa"/>
          </w:tcPr>
          <w:p w14:paraId="480A741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17371300,00</w:t>
            </w:r>
          </w:p>
        </w:tc>
        <w:tc>
          <w:tcPr>
            <w:tcW w:w="709" w:type="dxa"/>
          </w:tcPr>
          <w:p w14:paraId="5415853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58A401B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6E2C3E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6482BA3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062E40B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3774C46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159F982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470,6</w:t>
            </w:r>
          </w:p>
        </w:tc>
        <w:tc>
          <w:tcPr>
            <w:tcW w:w="1071" w:type="dxa"/>
          </w:tcPr>
          <w:p w14:paraId="269D103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17371300,00</w:t>
            </w:r>
          </w:p>
        </w:tc>
      </w:tr>
      <w:tr w:rsidR="005D4BBB" w:rsidRPr="005D4BBB" w14:paraId="47267B22" w14:textId="77777777" w:rsidTr="00574FD3">
        <w:tc>
          <w:tcPr>
            <w:tcW w:w="392" w:type="dxa"/>
          </w:tcPr>
          <w:p w14:paraId="5190B6A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2268" w:type="dxa"/>
          </w:tcPr>
          <w:p w14:paraId="37BD2520"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6E461663"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16</w:t>
            </w:r>
          </w:p>
        </w:tc>
        <w:tc>
          <w:tcPr>
            <w:tcW w:w="992" w:type="dxa"/>
          </w:tcPr>
          <w:p w14:paraId="11D5C50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142,5</w:t>
            </w:r>
          </w:p>
        </w:tc>
        <w:tc>
          <w:tcPr>
            <w:tcW w:w="709" w:type="dxa"/>
          </w:tcPr>
          <w:p w14:paraId="50F4A17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72,0</w:t>
            </w:r>
          </w:p>
        </w:tc>
        <w:tc>
          <w:tcPr>
            <w:tcW w:w="992" w:type="dxa"/>
          </w:tcPr>
          <w:p w14:paraId="53E4339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1836000,00</w:t>
            </w:r>
          </w:p>
        </w:tc>
        <w:tc>
          <w:tcPr>
            <w:tcW w:w="851" w:type="dxa"/>
          </w:tcPr>
          <w:p w14:paraId="749C195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70,5</w:t>
            </w:r>
          </w:p>
        </w:tc>
        <w:tc>
          <w:tcPr>
            <w:tcW w:w="850" w:type="dxa"/>
          </w:tcPr>
          <w:p w14:paraId="2386327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96,0</w:t>
            </w:r>
          </w:p>
        </w:tc>
        <w:tc>
          <w:tcPr>
            <w:tcW w:w="1134" w:type="dxa"/>
          </w:tcPr>
          <w:p w14:paraId="6E4B013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3504000,00</w:t>
            </w:r>
          </w:p>
        </w:tc>
        <w:tc>
          <w:tcPr>
            <w:tcW w:w="709" w:type="dxa"/>
          </w:tcPr>
          <w:p w14:paraId="4E7B13E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62B6FB8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0DD356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615585F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900D8E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208EDC8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23AF1E7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96,0</w:t>
            </w:r>
          </w:p>
        </w:tc>
        <w:tc>
          <w:tcPr>
            <w:tcW w:w="1071" w:type="dxa"/>
          </w:tcPr>
          <w:p w14:paraId="10311CB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3504000,00</w:t>
            </w:r>
          </w:p>
        </w:tc>
      </w:tr>
      <w:tr w:rsidR="005D4BBB" w:rsidRPr="005D4BBB" w14:paraId="16D5570F" w14:textId="77777777" w:rsidTr="00574FD3">
        <w:tc>
          <w:tcPr>
            <w:tcW w:w="392" w:type="dxa"/>
          </w:tcPr>
          <w:p w14:paraId="2A4E901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2268" w:type="dxa"/>
          </w:tcPr>
          <w:p w14:paraId="22FB43F6" w14:textId="77777777" w:rsidR="005D4BBB" w:rsidRPr="005D4BBB" w:rsidRDefault="005D4BBB" w:rsidP="005D4BBB">
            <w:pPr>
              <w:spacing w:line="240" w:lineRule="auto"/>
              <w:rPr>
                <w:rFonts w:ascii="Times New Roman" w:hAnsi="Times New Roman" w:cs="Times New Roman"/>
                <w:sz w:val="16"/>
                <w:szCs w:val="16"/>
              </w:rPr>
            </w:pPr>
            <w:proofErr w:type="spellStart"/>
            <w:r w:rsidRPr="005D4BBB">
              <w:rPr>
                <w:rFonts w:ascii="Times New Roman" w:hAnsi="Times New Roman" w:cs="Times New Roman"/>
                <w:sz w:val="16"/>
                <w:szCs w:val="16"/>
              </w:rPr>
              <w:t>п.Синегорский</w:t>
            </w:r>
            <w:proofErr w:type="spellEnd"/>
            <w:r w:rsidRPr="005D4BBB">
              <w:rPr>
                <w:rFonts w:ascii="Times New Roman" w:hAnsi="Times New Roman" w:cs="Times New Roman"/>
                <w:sz w:val="16"/>
                <w:szCs w:val="16"/>
              </w:rPr>
              <w:t>,</w:t>
            </w:r>
          </w:p>
          <w:p w14:paraId="1C6AFA47" w14:textId="77777777" w:rsidR="005D4BBB" w:rsidRPr="005D4BBB" w:rsidRDefault="005D4BBB" w:rsidP="005D4BBB">
            <w:pPr>
              <w:spacing w:line="240" w:lineRule="auto"/>
              <w:rPr>
                <w:rFonts w:ascii="Times New Roman" w:hAnsi="Times New Roman" w:cs="Times New Roman"/>
                <w:sz w:val="16"/>
                <w:szCs w:val="16"/>
              </w:rPr>
            </w:pPr>
            <w:proofErr w:type="spellStart"/>
            <w:r w:rsidRPr="005D4BBB">
              <w:rPr>
                <w:rFonts w:ascii="Times New Roman" w:hAnsi="Times New Roman" w:cs="Times New Roman"/>
                <w:sz w:val="16"/>
                <w:szCs w:val="16"/>
              </w:rPr>
              <w:t>ул.М.Горького</w:t>
            </w:r>
            <w:proofErr w:type="spellEnd"/>
            <w:r w:rsidRPr="005D4BBB">
              <w:rPr>
                <w:rFonts w:ascii="Times New Roman" w:hAnsi="Times New Roman" w:cs="Times New Roman"/>
                <w:sz w:val="16"/>
                <w:szCs w:val="16"/>
              </w:rPr>
              <w:t>, д.7</w:t>
            </w:r>
          </w:p>
        </w:tc>
        <w:tc>
          <w:tcPr>
            <w:tcW w:w="992" w:type="dxa"/>
          </w:tcPr>
          <w:p w14:paraId="4F103B5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194,9</w:t>
            </w:r>
          </w:p>
        </w:tc>
        <w:tc>
          <w:tcPr>
            <w:tcW w:w="709" w:type="dxa"/>
          </w:tcPr>
          <w:p w14:paraId="3CC0CE9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148,1</w:t>
            </w:r>
          </w:p>
        </w:tc>
        <w:tc>
          <w:tcPr>
            <w:tcW w:w="992" w:type="dxa"/>
          </w:tcPr>
          <w:p w14:paraId="4BC194B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4357350,00</w:t>
            </w:r>
          </w:p>
        </w:tc>
        <w:tc>
          <w:tcPr>
            <w:tcW w:w="851" w:type="dxa"/>
          </w:tcPr>
          <w:p w14:paraId="5C7272D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46,8</w:t>
            </w:r>
          </w:p>
        </w:tc>
        <w:tc>
          <w:tcPr>
            <w:tcW w:w="850" w:type="dxa"/>
          </w:tcPr>
          <w:p w14:paraId="2DAB82F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46,8</w:t>
            </w:r>
          </w:p>
        </w:tc>
        <w:tc>
          <w:tcPr>
            <w:tcW w:w="1134" w:type="dxa"/>
          </w:tcPr>
          <w:p w14:paraId="27CBD25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1708200,00</w:t>
            </w:r>
          </w:p>
        </w:tc>
        <w:tc>
          <w:tcPr>
            <w:tcW w:w="709" w:type="dxa"/>
          </w:tcPr>
          <w:p w14:paraId="5151053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2C41A58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6D78461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3A25F1F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5CBF81B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39DF46A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45A66F5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46,8</w:t>
            </w:r>
          </w:p>
        </w:tc>
        <w:tc>
          <w:tcPr>
            <w:tcW w:w="1071" w:type="dxa"/>
          </w:tcPr>
          <w:p w14:paraId="1D09AA4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1708200,00</w:t>
            </w:r>
          </w:p>
        </w:tc>
      </w:tr>
      <w:tr w:rsidR="005D4BBB" w:rsidRPr="005D4BBB" w14:paraId="0D314503" w14:textId="77777777" w:rsidTr="00574FD3">
        <w:tc>
          <w:tcPr>
            <w:tcW w:w="392" w:type="dxa"/>
          </w:tcPr>
          <w:p w14:paraId="11798CF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2268" w:type="dxa"/>
          </w:tcPr>
          <w:p w14:paraId="7F213072" w14:textId="77777777" w:rsidR="005D4BBB" w:rsidRPr="005D4BBB" w:rsidRDefault="005D4BBB" w:rsidP="005D4BBB">
            <w:pPr>
              <w:spacing w:line="240" w:lineRule="auto"/>
              <w:rPr>
                <w:rFonts w:ascii="Times New Roman" w:hAnsi="Times New Roman" w:cs="Times New Roman"/>
                <w:sz w:val="16"/>
                <w:szCs w:val="16"/>
              </w:rPr>
            </w:pPr>
            <w:proofErr w:type="spellStart"/>
            <w:r w:rsidRPr="005D4BBB">
              <w:rPr>
                <w:rFonts w:ascii="Times New Roman" w:hAnsi="Times New Roman" w:cs="Times New Roman"/>
                <w:sz w:val="16"/>
                <w:szCs w:val="16"/>
              </w:rPr>
              <w:t>п.Ясногорка</w:t>
            </w:r>
            <w:proofErr w:type="spellEnd"/>
            <w:r w:rsidRPr="005D4BBB">
              <w:rPr>
                <w:rFonts w:ascii="Times New Roman" w:hAnsi="Times New Roman" w:cs="Times New Roman"/>
                <w:sz w:val="16"/>
                <w:szCs w:val="16"/>
              </w:rPr>
              <w:t>,</w:t>
            </w:r>
          </w:p>
          <w:p w14:paraId="374C9461" w14:textId="77777777" w:rsidR="005D4BBB" w:rsidRPr="005D4BBB" w:rsidRDefault="005D4BBB" w:rsidP="005D4BBB">
            <w:pPr>
              <w:spacing w:line="240" w:lineRule="auto"/>
              <w:rPr>
                <w:rFonts w:ascii="Times New Roman" w:hAnsi="Times New Roman" w:cs="Times New Roman"/>
                <w:sz w:val="16"/>
                <w:szCs w:val="16"/>
              </w:rPr>
            </w:pPr>
            <w:proofErr w:type="spellStart"/>
            <w:r w:rsidRPr="005D4BBB">
              <w:rPr>
                <w:rFonts w:ascii="Times New Roman" w:hAnsi="Times New Roman" w:cs="Times New Roman"/>
                <w:sz w:val="16"/>
                <w:szCs w:val="16"/>
              </w:rPr>
              <w:t>ул.Лобачевского</w:t>
            </w:r>
            <w:proofErr w:type="spellEnd"/>
            <w:r w:rsidRPr="005D4BBB">
              <w:rPr>
                <w:rFonts w:ascii="Times New Roman" w:hAnsi="Times New Roman" w:cs="Times New Roman"/>
                <w:sz w:val="16"/>
                <w:szCs w:val="16"/>
              </w:rPr>
              <w:t>, д.3</w:t>
            </w:r>
          </w:p>
        </w:tc>
        <w:tc>
          <w:tcPr>
            <w:tcW w:w="992" w:type="dxa"/>
          </w:tcPr>
          <w:p w14:paraId="0FE5169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107,1</w:t>
            </w:r>
          </w:p>
        </w:tc>
        <w:tc>
          <w:tcPr>
            <w:tcW w:w="709" w:type="dxa"/>
          </w:tcPr>
          <w:p w14:paraId="62A0986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4602FFA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7C15B26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107,1</w:t>
            </w:r>
          </w:p>
        </w:tc>
        <w:tc>
          <w:tcPr>
            <w:tcW w:w="850" w:type="dxa"/>
          </w:tcPr>
          <w:p w14:paraId="67692CD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107,1</w:t>
            </w:r>
          </w:p>
        </w:tc>
        <w:tc>
          <w:tcPr>
            <w:tcW w:w="1134" w:type="dxa"/>
          </w:tcPr>
          <w:p w14:paraId="48EA532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3909150,00</w:t>
            </w:r>
          </w:p>
        </w:tc>
        <w:tc>
          <w:tcPr>
            <w:tcW w:w="709" w:type="dxa"/>
          </w:tcPr>
          <w:p w14:paraId="6085D71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09995CD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5B8C0CA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26CF683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7DDE139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4BA2939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3705254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107,1</w:t>
            </w:r>
          </w:p>
        </w:tc>
        <w:tc>
          <w:tcPr>
            <w:tcW w:w="1071" w:type="dxa"/>
          </w:tcPr>
          <w:p w14:paraId="5B7406A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3909150,00</w:t>
            </w:r>
          </w:p>
        </w:tc>
      </w:tr>
      <w:tr w:rsidR="005D4BBB" w:rsidRPr="005D4BBB" w14:paraId="61D6BA3B" w14:textId="77777777" w:rsidTr="00574FD3">
        <w:tc>
          <w:tcPr>
            <w:tcW w:w="392" w:type="dxa"/>
          </w:tcPr>
          <w:p w14:paraId="36314AF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2268" w:type="dxa"/>
          </w:tcPr>
          <w:p w14:paraId="1C1605DB"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gramStart"/>
            <w:r w:rsidRPr="005D4BBB">
              <w:rPr>
                <w:rFonts w:ascii="Times New Roman" w:hAnsi="Times New Roman" w:cs="Times New Roman"/>
                <w:sz w:val="16"/>
                <w:szCs w:val="16"/>
              </w:rPr>
              <w:t xml:space="preserve">Ясногорка,   </w:t>
            </w:r>
            <w:proofErr w:type="gramEnd"/>
            <w:r w:rsidRPr="005D4BBB">
              <w:rPr>
                <w:rFonts w:ascii="Times New Roman" w:hAnsi="Times New Roman" w:cs="Times New Roman"/>
                <w:sz w:val="16"/>
                <w:szCs w:val="16"/>
              </w:rPr>
              <w:t xml:space="preserve">            ул. Мусоргского, д. 16</w:t>
            </w:r>
          </w:p>
        </w:tc>
        <w:tc>
          <w:tcPr>
            <w:tcW w:w="992" w:type="dxa"/>
          </w:tcPr>
          <w:p w14:paraId="13EB5C6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100,7</w:t>
            </w:r>
          </w:p>
        </w:tc>
        <w:tc>
          <w:tcPr>
            <w:tcW w:w="709" w:type="dxa"/>
          </w:tcPr>
          <w:p w14:paraId="4744BDF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3337E7A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02BE930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100,7</w:t>
            </w:r>
          </w:p>
        </w:tc>
        <w:tc>
          <w:tcPr>
            <w:tcW w:w="850" w:type="dxa"/>
          </w:tcPr>
          <w:p w14:paraId="641AAD6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100,7</w:t>
            </w:r>
          </w:p>
        </w:tc>
        <w:tc>
          <w:tcPr>
            <w:tcW w:w="1134" w:type="dxa"/>
          </w:tcPr>
          <w:p w14:paraId="6E7B6E6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3675550,00</w:t>
            </w:r>
          </w:p>
        </w:tc>
        <w:tc>
          <w:tcPr>
            <w:tcW w:w="709" w:type="dxa"/>
          </w:tcPr>
          <w:p w14:paraId="1046A34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00F1E5F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5B10A13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28052BA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69674EF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3B4E7D7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4D30A04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100,7</w:t>
            </w:r>
          </w:p>
        </w:tc>
        <w:tc>
          <w:tcPr>
            <w:tcW w:w="1071" w:type="dxa"/>
          </w:tcPr>
          <w:p w14:paraId="5D82111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3675550,00</w:t>
            </w:r>
          </w:p>
        </w:tc>
      </w:tr>
      <w:tr w:rsidR="005D4BBB" w:rsidRPr="005D4BBB" w14:paraId="7824A9B5" w14:textId="77777777" w:rsidTr="00574FD3">
        <w:tc>
          <w:tcPr>
            <w:tcW w:w="392" w:type="dxa"/>
          </w:tcPr>
          <w:p w14:paraId="05B3549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2268" w:type="dxa"/>
          </w:tcPr>
          <w:p w14:paraId="4BC0A83A"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gramStart"/>
            <w:r w:rsidRPr="005D4BBB">
              <w:rPr>
                <w:rFonts w:ascii="Times New Roman" w:hAnsi="Times New Roman" w:cs="Times New Roman"/>
                <w:sz w:val="16"/>
                <w:szCs w:val="16"/>
              </w:rPr>
              <w:t xml:space="preserve">Ясногорка,   </w:t>
            </w:r>
            <w:proofErr w:type="gramEnd"/>
            <w:r w:rsidRPr="005D4BBB">
              <w:rPr>
                <w:rFonts w:ascii="Times New Roman" w:hAnsi="Times New Roman" w:cs="Times New Roman"/>
                <w:sz w:val="16"/>
                <w:szCs w:val="16"/>
              </w:rPr>
              <w:t xml:space="preserve">           ул. Перова, д. 6</w:t>
            </w:r>
          </w:p>
        </w:tc>
        <w:tc>
          <w:tcPr>
            <w:tcW w:w="992" w:type="dxa"/>
          </w:tcPr>
          <w:p w14:paraId="3902999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91,2</w:t>
            </w:r>
          </w:p>
        </w:tc>
        <w:tc>
          <w:tcPr>
            <w:tcW w:w="709" w:type="dxa"/>
          </w:tcPr>
          <w:p w14:paraId="33CA9AC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45,6</w:t>
            </w:r>
          </w:p>
        </w:tc>
        <w:tc>
          <w:tcPr>
            <w:tcW w:w="992" w:type="dxa"/>
          </w:tcPr>
          <w:p w14:paraId="7EA1BB1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1413600,00</w:t>
            </w:r>
          </w:p>
        </w:tc>
        <w:tc>
          <w:tcPr>
            <w:tcW w:w="851" w:type="dxa"/>
          </w:tcPr>
          <w:p w14:paraId="1D93043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45,6</w:t>
            </w:r>
          </w:p>
        </w:tc>
        <w:tc>
          <w:tcPr>
            <w:tcW w:w="850" w:type="dxa"/>
          </w:tcPr>
          <w:p w14:paraId="2C14DDD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66,00</w:t>
            </w:r>
          </w:p>
        </w:tc>
        <w:tc>
          <w:tcPr>
            <w:tcW w:w="1134" w:type="dxa"/>
          </w:tcPr>
          <w:p w14:paraId="378F354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2409000,00</w:t>
            </w:r>
          </w:p>
        </w:tc>
        <w:tc>
          <w:tcPr>
            <w:tcW w:w="709" w:type="dxa"/>
          </w:tcPr>
          <w:p w14:paraId="0BFAE8A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33BB8FE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3D8B7C5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2B2DC1A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156B691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54ABFC2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64F68CE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66,00</w:t>
            </w:r>
          </w:p>
        </w:tc>
        <w:tc>
          <w:tcPr>
            <w:tcW w:w="1071" w:type="dxa"/>
          </w:tcPr>
          <w:p w14:paraId="6189A24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3822600,00</w:t>
            </w:r>
          </w:p>
        </w:tc>
      </w:tr>
      <w:tr w:rsidR="005D4BBB" w:rsidRPr="005D4BBB" w14:paraId="5170A8B2" w14:textId="77777777" w:rsidTr="00574FD3">
        <w:tc>
          <w:tcPr>
            <w:tcW w:w="392" w:type="dxa"/>
          </w:tcPr>
          <w:p w14:paraId="318F6C0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2268" w:type="dxa"/>
          </w:tcPr>
          <w:p w14:paraId="662F47E4"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Ясногорка, </w:t>
            </w:r>
          </w:p>
          <w:p w14:paraId="3EE5D463"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Чапаева, д. 8</w:t>
            </w:r>
          </w:p>
        </w:tc>
        <w:tc>
          <w:tcPr>
            <w:tcW w:w="992" w:type="dxa"/>
          </w:tcPr>
          <w:p w14:paraId="1211BCA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116,2</w:t>
            </w:r>
          </w:p>
        </w:tc>
        <w:tc>
          <w:tcPr>
            <w:tcW w:w="709" w:type="dxa"/>
          </w:tcPr>
          <w:p w14:paraId="4D7EE83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18A09EB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64F5A68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116,2</w:t>
            </w:r>
          </w:p>
        </w:tc>
        <w:tc>
          <w:tcPr>
            <w:tcW w:w="850" w:type="dxa"/>
          </w:tcPr>
          <w:p w14:paraId="3F03416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116,2</w:t>
            </w:r>
          </w:p>
        </w:tc>
        <w:tc>
          <w:tcPr>
            <w:tcW w:w="1134" w:type="dxa"/>
          </w:tcPr>
          <w:p w14:paraId="7AF189A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4241300,00</w:t>
            </w:r>
          </w:p>
        </w:tc>
        <w:tc>
          <w:tcPr>
            <w:tcW w:w="709" w:type="dxa"/>
          </w:tcPr>
          <w:p w14:paraId="1F3B899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4A1A344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6A5574F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6B761A4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2CD9EB4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3F230CE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3EB3EB0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116,2</w:t>
            </w:r>
          </w:p>
        </w:tc>
        <w:tc>
          <w:tcPr>
            <w:tcW w:w="1071" w:type="dxa"/>
          </w:tcPr>
          <w:p w14:paraId="174BC92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4241300,00</w:t>
            </w:r>
          </w:p>
        </w:tc>
      </w:tr>
      <w:tr w:rsidR="005D4BBB" w:rsidRPr="005D4BBB" w14:paraId="1E6E9D97" w14:textId="77777777" w:rsidTr="00574FD3">
        <w:tc>
          <w:tcPr>
            <w:tcW w:w="392" w:type="dxa"/>
          </w:tcPr>
          <w:p w14:paraId="6A049219" w14:textId="77777777" w:rsidR="005D4BBB" w:rsidRPr="005D4BBB" w:rsidRDefault="005D4BBB" w:rsidP="005D4BBB">
            <w:pPr>
              <w:spacing w:line="240" w:lineRule="auto"/>
              <w:jc w:val="center"/>
              <w:rPr>
                <w:rFonts w:ascii="Times New Roman" w:hAnsi="Times New Roman" w:cs="Times New Roman"/>
                <w:sz w:val="16"/>
                <w:szCs w:val="16"/>
              </w:rPr>
            </w:pPr>
          </w:p>
        </w:tc>
        <w:tc>
          <w:tcPr>
            <w:tcW w:w="2268" w:type="dxa"/>
          </w:tcPr>
          <w:p w14:paraId="4C65B654"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2021-2022 годов</w:t>
            </w:r>
          </w:p>
        </w:tc>
        <w:tc>
          <w:tcPr>
            <w:tcW w:w="992" w:type="dxa"/>
          </w:tcPr>
          <w:p w14:paraId="751087E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1391,1</w:t>
            </w:r>
          </w:p>
        </w:tc>
        <w:tc>
          <w:tcPr>
            <w:tcW w:w="709" w:type="dxa"/>
          </w:tcPr>
          <w:p w14:paraId="163AD5D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6A2AEEB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0C1529F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1391,1</w:t>
            </w:r>
          </w:p>
        </w:tc>
        <w:tc>
          <w:tcPr>
            <w:tcW w:w="850" w:type="dxa"/>
          </w:tcPr>
          <w:p w14:paraId="22F6CA4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1735,4</w:t>
            </w:r>
          </w:p>
        </w:tc>
        <w:tc>
          <w:tcPr>
            <w:tcW w:w="1134" w:type="dxa"/>
          </w:tcPr>
          <w:p w14:paraId="70BA194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42989300,00</w:t>
            </w:r>
          </w:p>
        </w:tc>
        <w:tc>
          <w:tcPr>
            <w:tcW w:w="709" w:type="dxa"/>
          </w:tcPr>
          <w:p w14:paraId="2E6951D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1975D89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5901C0E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3352981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02A278D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2E027D9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3098C72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1735,4</w:t>
            </w:r>
          </w:p>
        </w:tc>
        <w:tc>
          <w:tcPr>
            <w:tcW w:w="1071" w:type="dxa"/>
          </w:tcPr>
          <w:p w14:paraId="701CDD9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42989300,00</w:t>
            </w:r>
          </w:p>
        </w:tc>
      </w:tr>
      <w:tr w:rsidR="005D4BBB" w:rsidRPr="005D4BBB" w14:paraId="155BC9AA" w14:textId="77777777" w:rsidTr="00574FD3">
        <w:tc>
          <w:tcPr>
            <w:tcW w:w="392" w:type="dxa"/>
          </w:tcPr>
          <w:p w14:paraId="14A05D56" w14:textId="77777777" w:rsidR="005D4BBB" w:rsidRPr="005D4BBB" w:rsidRDefault="005D4BBB" w:rsidP="005D4BBB">
            <w:pPr>
              <w:spacing w:line="240" w:lineRule="auto"/>
              <w:jc w:val="center"/>
              <w:rPr>
                <w:rFonts w:ascii="Times New Roman" w:hAnsi="Times New Roman" w:cs="Times New Roman"/>
                <w:sz w:val="16"/>
                <w:szCs w:val="16"/>
              </w:rPr>
            </w:pPr>
          </w:p>
        </w:tc>
        <w:tc>
          <w:tcPr>
            <w:tcW w:w="2268" w:type="dxa"/>
          </w:tcPr>
          <w:p w14:paraId="6729578C"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2022-2023 годов</w:t>
            </w:r>
          </w:p>
        </w:tc>
        <w:tc>
          <w:tcPr>
            <w:tcW w:w="992" w:type="dxa"/>
          </w:tcPr>
          <w:p w14:paraId="3810959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716,4</w:t>
            </w:r>
          </w:p>
        </w:tc>
        <w:tc>
          <w:tcPr>
            <w:tcW w:w="709" w:type="dxa"/>
          </w:tcPr>
          <w:p w14:paraId="6F48764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49EDB41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3F22C8C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716,4</w:t>
            </w:r>
          </w:p>
        </w:tc>
        <w:tc>
          <w:tcPr>
            <w:tcW w:w="850" w:type="dxa"/>
          </w:tcPr>
          <w:p w14:paraId="347D156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725,4</w:t>
            </w:r>
          </w:p>
        </w:tc>
        <w:tc>
          <w:tcPr>
            <w:tcW w:w="1134" w:type="dxa"/>
          </w:tcPr>
          <w:p w14:paraId="3DAB7A4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52278400,00</w:t>
            </w:r>
          </w:p>
        </w:tc>
        <w:tc>
          <w:tcPr>
            <w:tcW w:w="709" w:type="dxa"/>
          </w:tcPr>
          <w:p w14:paraId="767E7F1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6DDE368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00DF84A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19F1EFB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Pr>
          <w:p w14:paraId="7186E80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1134" w:type="dxa"/>
          </w:tcPr>
          <w:p w14:paraId="5F80F72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Pr>
          <w:p w14:paraId="71966CD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725,4</w:t>
            </w:r>
          </w:p>
        </w:tc>
        <w:tc>
          <w:tcPr>
            <w:tcW w:w="1071" w:type="dxa"/>
          </w:tcPr>
          <w:p w14:paraId="32DAF7A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52278400,00</w:t>
            </w:r>
          </w:p>
        </w:tc>
      </w:tr>
    </w:tbl>
    <w:p w14:paraId="7D544C3B" w14:textId="77777777" w:rsidR="005D4BBB" w:rsidRPr="005D4BBB" w:rsidRDefault="005D4BBB" w:rsidP="005D4BBB">
      <w:pPr>
        <w:spacing w:after="0" w:line="240" w:lineRule="auto"/>
        <w:jc w:val="center"/>
        <w:rPr>
          <w:rFonts w:ascii="Times New Roman" w:hAnsi="Times New Roman" w:cs="Times New Roman"/>
          <w:sz w:val="16"/>
          <w:szCs w:val="16"/>
        </w:rPr>
      </w:pPr>
    </w:p>
    <w:p w14:paraId="25FD6C98" w14:textId="77777777" w:rsidR="005D4BBB" w:rsidRPr="005D4BBB" w:rsidRDefault="005D4BBB" w:rsidP="005D4BBB">
      <w:pPr>
        <w:spacing w:after="0" w:line="240" w:lineRule="auto"/>
        <w:jc w:val="center"/>
        <w:rPr>
          <w:rFonts w:ascii="Times New Roman" w:hAnsi="Times New Roman" w:cs="Times New Roman"/>
          <w:sz w:val="16"/>
          <w:szCs w:val="16"/>
        </w:rPr>
      </w:pPr>
    </w:p>
    <w:p w14:paraId="063BD21F" w14:textId="77777777" w:rsidR="005D4BBB" w:rsidRPr="005D4BBB" w:rsidRDefault="005D4BBB" w:rsidP="005D4BBB">
      <w:pPr>
        <w:spacing w:after="0" w:line="240" w:lineRule="auto"/>
        <w:jc w:val="center"/>
        <w:rPr>
          <w:rFonts w:ascii="Times New Roman" w:hAnsi="Times New Roman" w:cs="Times New Roman"/>
          <w:sz w:val="16"/>
          <w:szCs w:val="16"/>
        </w:rPr>
      </w:pPr>
    </w:p>
    <w:p w14:paraId="3FF8AD01"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        </w:t>
      </w:r>
    </w:p>
    <w:p w14:paraId="4211CC9D" w14:textId="77777777" w:rsidR="005D4BBB" w:rsidRPr="005D4BBB" w:rsidRDefault="005D4BBB" w:rsidP="005D4BBB">
      <w:pPr>
        <w:pageBreakBefore/>
        <w:spacing w:after="0" w:line="240" w:lineRule="auto"/>
        <w:ind w:left="9639"/>
        <w:jc w:val="center"/>
        <w:rPr>
          <w:rFonts w:ascii="Times New Roman" w:hAnsi="Times New Roman" w:cs="Times New Roman"/>
          <w:sz w:val="16"/>
          <w:szCs w:val="16"/>
        </w:rPr>
      </w:pPr>
      <w:r w:rsidRPr="005D4BBB">
        <w:rPr>
          <w:rFonts w:ascii="Times New Roman" w:hAnsi="Times New Roman" w:cs="Times New Roman"/>
          <w:sz w:val="16"/>
          <w:szCs w:val="16"/>
        </w:rPr>
        <w:lastRenderedPageBreak/>
        <w:t>Приложение № 5</w:t>
      </w:r>
    </w:p>
    <w:p w14:paraId="3FE3874A" w14:textId="77777777" w:rsidR="005D4BBB" w:rsidRPr="005D4BBB" w:rsidRDefault="005D4BBB" w:rsidP="005D4BBB">
      <w:pPr>
        <w:spacing w:after="0" w:line="240" w:lineRule="auto"/>
        <w:ind w:left="9639"/>
        <w:jc w:val="center"/>
        <w:rPr>
          <w:rFonts w:ascii="Times New Roman" w:hAnsi="Times New Roman" w:cs="Times New Roman"/>
          <w:sz w:val="16"/>
          <w:szCs w:val="16"/>
        </w:rPr>
      </w:pPr>
      <w:r w:rsidRPr="005D4BBB">
        <w:rPr>
          <w:rFonts w:ascii="Times New Roman" w:hAnsi="Times New Roman" w:cs="Times New Roman"/>
          <w:sz w:val="16"/>
          <w:szCs w:val="16"/>
        </w:rPr>
        <w:t xml:space="preserve">к муниципальной адресной программе Синегорского сельского поселения «Переселение граждан из многоквартирных домов, а также домов блокированной застройки, признанных аварийными </w:t>
      </w:r>
      <w:r w:rsidRPr="005D4BBB">
        <w:rPr>
          <w:rFonts w:ascii="Times New Roman" w:hAnsi="Times New Roman" w:cs="Times New Roman"/>
          <w:sz w:val="16"/>
          <w:szCs w:val="16"/>
        </w:rPr>
        <w:br/>
        <w:t>после 1 января 2012 г., в 2018 – 2025 годах»</w:t>
      </w:r>
    </w:p>
    <w:p w14:paraId="16C9FD13" w14:textId="77777777" w:rsidR="005D4BBB" w:rsidRPr="005D4BBB" w:rsidRDefault="005D4BBB" w:rsidP="005D4BBB">
      <w:pPr>
        <w:spacing w:after="0" w:line="240" w:lineRule="auto"/>
        <w:jc w:val="center"/>
        <w:rPr>
          <w:rFonts w:ascii="Times New Roman" w:hAnsi="Times New Roman" w:cs="Times New Roman"/>
          <w:sz w:val="16"/>
          <w:szCs w:val="16"/>
        </w:rPr>
      </w:pPr>
    </w:p>
    <w:p w14:paraId="5DFE778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ПЛАН</w:t>
      </w:r>
    </w:p>
    <w:p w14:paraId="063D382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мероприятий по переселению граждан из аварийного жилищного фонда, признанного таковым до 1 января 2017г.</w:t>
      </w:r>
    </w:p>
    <w:p w14:paraId="75A051DC" w14:textId="77777777" w:rsidR="005D4BBB" w:rsidRPr="005D4BBB" w:rsidRDefault="005D4BBB" w:rsidP="005D4BBB">
      <w:pPr>
        <w:spacing w:after="0" w:line="240" w:lineRule="auto"/>
        <w:jc w:val="center"/>
        <w:rPr>
          <w:rFonts w:ascii="Times New Roman" w:hAnsi="Times New Roman" w:cs="Times New Roman"/>
          <w:sz w:val="16"/>
          <w:szCs w:val="16"/>
        </w:rPr>
      </w:pPr>
    </w:p>
    <w:tbl>
      <w:tblPr>
        <w:tblStyle w:val="ab"/>
        <w:tblW w:w="0" w:type="auto"/>
        <w:tblLayout w:type="fixed"/>
        <w:tblLook w:val="04A0" w:firstRow="1" w:lastRow="0" w:firstColumn="1" w:lastColumn="0" w:noHBand="0" w:noVBand="1"/>
      </w:tblPr>
      <w:tblGrid>
        <w:gridCol w:w="513"/>
        <w:gridCol w:w="2005"/>
        <w:gridCol w:w="851"/>
        <w:gridCol w:w="708"/>
        <w:gridCol w:w="709"/>
        <w:gridCol w:w="709"/>
        <w:gridCol w:w="850"/>
        <w:gridCol w:w="851"/>
        <w:gridCol w:w="850"/>
        <w:gridCol w:w="1276"/>
        <w:gridCol w:w="1276"/>
        <w:gridCol w:w="1276"/>
        <w:gridCol w:w="1134"/>
        <w:gridCol w:w="567"/>
        <w:gridCol w:w="850"/>
        <w:gridCol w:w="788"/>
      </w:tblGrid>
      <w:tr w:rsidR="005D4BBB" w:rsidRPr="005D4BBB" w14:paraId="55AE9E58" w14:textId="77777777" w:rsidTr="00574FD3">
        <w:tc>
          <w:tcPr>
            <w:tcW w:w="513" w:type="dxa"/>
            <w:vMerge w:val="restart"/>
          </w:tcPr>
          <w:p w14:paraId="22716461" w14:textId="77777777" w:rsidR="005D4BBB" w:rsidRPr="005D4BBB" w:rsidRDefault="005D4BBB" w:rsidP="005D4BBB">
            <w:pPr>
              <w:spacing w:line="240" w:lineRule="auto"/>
              <w:jc w:val="center"/>
              <w:rPr>
                <w:rFonts w:ascii="Times New Roman" w:hAnsi="Times New Roman" w:cs="Times New Roman"/>
                <w:sz w:val="16"/>
                <w:szCs w:val="16"/>
              </w:rPr>
            </w:pPr>
          </w:p>
          <w:p w14:paraId="73248FA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 п/п</w:t>
            </w:r>
          </w:p>
        </w:tc>
        <w:tc>
          <w:tcPr>
            <w:tcW w:w="2005" w:type="dxa"/>
            <w:vMerge w:val="restart"/>
          </w:tcPr>
          <w:p w14:paraId="5CA84FF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Наименование муниципального образования</w:t>
            </w:r>
          </w:p>
        </w:tc>
        <w:tc>
          <w:tcPr>
            <w:tcW w:w="851" w:type="dxa"/>
            <w:vMerge w:val="restart"/>
          </w:tcPr>
          <w:p w14:paraId="40107D1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Число </w:t>
            </w:r>
            <w:proofErr w:type="gramStart"/>
            <w:r w:rsidRPr="005D4BBB">
              <w:rPr>
                <w:rFonts w:ascii="Times New Roman" w:hAnsi="Times New Roman" w:cs="Times New Roman"/>
                <w:sz w:val="16"/>
                <w:szCs w:val="16"/>
              </w:rPr>
              <w:t>жите-лей</w:t>
            </w:r>
            <w:proofErr w:type="gram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плани-руемых</w:t>
            </w:r>
            <w:proofErr w:type="spellEnd"/>
          </w:p>
          <w:p w14:paraId="539BA45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 к </w:t>
            </w:r>
            <w:proofErr w:type="gramStart"/>
            <w:r w:rsidRPr="005D4BBB">
              <w:rPr>
                <w:rFonts w:ascii="Times New Roman" w:hAnsi="Times New Roman" w:cs="Times New Roman"/>
                <w:sz w:val="16"/>
                <w:szCs w:val="16"/>
              </w:rPr>
              <w:t>пере-селению</w:t>
            </w:r>
            <w:proofErr w:type="gramEnd"/>
            <w:r w:rsidRPr="005D4BBB">
              <w:rPr>
                <w:rFonts w:ascii="Times New Roman" w:hAnsi="Times New Roman" w:cs="Times New Roman"/>
                <w:sz w:val="16"/>
                <w:szCs w:val="16"/>
              </w:rPr>
              <w:t xml:space="preserve"> (чел.) </w:t>
            </w:r>
          </w:p>
        </w:tc>
        <w:tc>
          <w:tcPr>
            <w:tcW w:w="2126" w:type="dxa"/>
            <w:gridSpan w:val="3"/>
          </w:tcPr>
          <w:p w14:paraId="14FC4DF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Количество расселяемых жилых помещений</w:t>
            </w:r>
          </w:p>
        </w:tc>
        <w:tc>
          <w:tcPr>
            <w:tcW w:w="2551" w:type="dxa"/>
            <w:gridSpan w:val="3"/>
          </w:tcPr>
          <w:p w14:paraId="2E46A9B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Расселяемая площадь жилых помещений</w:t>
            </w:r>
          </w:p>
        </w:tc>
        <w:tc>
          <w:tcPr>
            <w:tcW w:w="4962" w:type="dxa"/>
            <w:gridSpan w:val="4"/>
          </w:tcPr>
          <w:p w14:paraId="67EA57F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Источники финансирования Программы</w:t>
            </w:r>
          </w:p>
        </w:tc>
        <w:tc>
          <w:tcPr>
            <w:tcW w:w="2205" w:type="dxa"/>
            <w:gridSpan w:val="3"/>
          </w:tcPr>
          <w:p w14:paraId="243D107F" w14:textId="77777777" w:rsidR="005D4BBB" w:rsidRPr="005D4BBB" w:rsidRDefault="005D4BBB" w:rsidP="005D4BBB">
            <w:pPr>
              <w:spacing w:line="240" w:lineRule="auto"/>
              <w:jc w:val="center"/>
              <w:rPr>
                <w:rFonts w:ascii="Times New Roman" w:hAnsi="Times New Roman" w:cs="Times New Roman"/>
                <w:sz w:val="16"/>
                <w:szCs w:val="16"/>
              </w:rPr>
            </w:pPr>
            <w:proofErr w:type="spellStart"/>
            <w:r w:rsidRPr="005D4BBB">
              <w:rPr>
                <w:rFonts w:ascii="Times New Roman" w:hAnsi="Times New Roman" w:cs="Times New Roman"/>
                <w:sz w:val="16"/>
                <w:szCs w:val="16"/>
              </w:rPr>
              <w:t>Справочно</w:t>
            </w:r>
            <w:proofErr w:type="spellEnd"/>
            <w:r w:rsidRPr="005D4BBB">
              <w:rPr>
                <w:rFonts w:ascii="Times New Roman" w:hAnsi="Times New Roman" w:cs="Times New Roman"/>
                <w:sz w:val="16"/>
                <w:szCs w:val="16"/>
              </w:rPr>
              <w:t>: возмещение части стоимости жилых помещений</w:t>
            </w:r>
          </w:p>
        </w:tc>
      </w:tr>
      <w:tr w:rsidR="005D4BBB" w:rsidRPr="005D4BBB" w14:paraId="67567867" w14:textId="77777777" w:rsidTr="00574FD3">
        <w:tc>
          <w:tcPr>
            <w:tcW w:w="513" w:type="dxa"/>
            <w:vMerge/>
          </w:tcPr>
          <w:p w14:paraId="26FD7761" w14:textId="77777777" w:rsidR="005D4BBB" w:rsidRPr="005D4BBB" w:rsidRDefault="005D4BBB" w:rsidP="005D4BBB">
            <w:pPr>
              <w:spacing w:line="240" w:lineRule="auto"/>
              <w:jc w:val="center"/>
              <w:rPr>
                <w:rFonts w:ascii="Times New Roman" w:hAnsi="Times New Roman" w:cs="Times New Roman"/>
                <w:sz w:val="16"/>
                <w:szCs w:val="16"/>
              </w:rPr>
            </w:pPr>
          </w:p>
        </w:tc>
        <w:tc>
          <w:tcPr>
            <w:tcW w:w="2005" w:type="dxa"/>
            <w:vMerge/>
          </w:tcPr>
          <w:p w14:paraId="64D97CCF" w14:textId="77777777" w:rsidR="005D4BBB" w:rsidRPr="005D4BBB" w:rsidRDefault="005D4BBB" w:rsidP="005D4BBB">
            <w:pPr>
              <w:spacing w:line="240" w:lineRule="auto"/>
              <w:jc w:val="center"/>
              <w:rPr>
                <w:rFonts w:ascii="Times New Roman" w:hAnsi="Times New Roman" w:cs="Times New Roman"/>
                <w:sz w:val="16"/>
                <w:szCs w:val="16"/>
              </w:rPr>
            </w:pPr>
          </w:p>
        </w:tc>
        <w:tc>
          <w:tcPr>
            <w:tcW w:w="851" w:type="dxa"/>
            <w:vMerge/>
          </w:tcPr>
          <w:p w14:paraId="0695F05D" w14:textId="77777777" w:rsidR="005D4BBB" w:rsidRPr="005D4BBB" w:rsidRDefault="005D4BBB" w:rsidP="005D4BBB">
            <w:pPr>
              <w:spacing w:line="240" w:lineRule="auto"/>
              <w:jc w:val="center"/>
              <w:rPr>
                <w:rFonts w:ascii="Times New Roman" w:hAnsi="Times New Roman" w:cs="Times New Roman"/>
                <w:sz w:val="16"/>
                <w:szCs w:val="16"/>
              </w:rPr>
            </w:pPr>
          </w:p>
        </w:tc>
        <w:tc>
          <w:tcPr>
            <w:tcW w:w="708" w:type="dxa"/>
            <w:vMerge w:val="restart"/>
          </w:tcPr>
          <w:p w14:paraId="4132C71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всего (ед.)</w:t>
            </w:r>
          </w:p>
        </w:tc>
        <w:tc>
          <w:tcPr>
            <w:tcW w:w="1418" w:type="dxa"/>
            <w:gridSpan w:val="2"/>
          </w:tcPr>
          <w:p w14:paraId="540DD7F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том числе:</w:t>
            </w:r>
          </w:p>
        </w:tc>
        <w:tc>
          <w:tcPr>
            <w:tcW w:w="850" w:type="dxa"/>
            <w:vMerge w:val="restart"/>
          </w:tcPr>
          <w:p w14:paraId="3222E13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всего (</w:t>
            </w:r>
            <w:proofErr w:type="spellStart"/>
            <w:proofErr w:type="gramStart"/>
            <w:r w:rsidRPr="005D4BBB">
              <w:rPr>
                <w:rFonts w:ascii="Times New Roman" w:hAnsi="Times New Roman" w:cs="Times New Roman"/>
                <w:sz w:val="16"/>
                <w:szCs w:val="16"/>
              </w:rPr>
              <w:t>кв.м</w:t>
            </w:r>
            <w:proofErr w:type="spellEnd"/>
            <w:proofErr w:type="gramEnd"/>
            <w:r w:rsidRPr="005D4BBB">
              <w:rPr>
                <w:rFonts w:ascii="Times New Roman" w:hAnsi="Times New Roman" w:cs="Times New Roman"/>
                <w:sz w:val="16"/>
                <w:szCs w:val="16"/>
              </w:rPr>
              <w:t>)</w:t>
            </w:r>
          </w:p>
        </w:tc>
        <w:tc>
          <w:tcPr>
            <w:tcW w:w="1701" w:type="dxa"/>
            <w:gridSpan w:val="2"/>
          </w:tcPr>
          <w:p w14:paraId="7F25F30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том числе:</w:t>
            </w:r>
          </w:p>
        </w:tc>
        <w:tc>
          <w:tcPr>
            <w:tcW w:w="1276" w:type="dxa"/>
            <w:vMerge w:val="restart"/>
          </w:tcPr>
          <w:p w14:paraId="6DEA739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всего (</w:t>
            </w:r>
            <w:proofErr w:type="spellStart"/>
            <w:r w:rsidRPr="005D4BBB">
              <w:rPr>
                <w:rFonts w:ascii="Times New Roman" w:hAnsi="Times New Roman" w:cs="Times New Roman"/>
                <w:sz w:val="16"/>
                <w:szCs w:val="16"/>
              </w:rPr>
              <w:t>руб</w:t>
            </w:r>
            <w:proofErr w:type="spellEnd"/>
            <w:r w:rsidRPr="005D4BBB">
              <w:rPr>
                <w:rFonts w:ascii="Times New Roman" w:hAnsi="Times New Roman" w:cs="Times New Roman"/>
                <w:sz w:val="16"/>
                <w:szCs w:val="16"/>
              </w:rPr>
              <w:t>)</w:t>
            </w:r>
          </w:p>
        </w:tc>
        <w:tc>
          <w:tcPr>
            <w:tcW w:w="3686" w:type="dxa"/>
            <w:gridSpan w:val="3"/>
          </w:tcPr>
          <w:p w14:paraId="5662674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том числе:</w:t>
            </w:r>
          </w:p>
        </w:tc>
        <w:tc>
          <w:tcPr>
            <w:tcW w:w="567" w:type="dxa"/>
            <w:vMerge w:val="restart"/>
          </w:tcPr>
          <w:p w14:paraId="182060B7" w14:textId="77777777" w:rsidR="005D4BBB" w:rsidRPr="005D4BBB" w:rsidRDefault="005D4BBB" w:rsidP="005D4BBB">
            <w:pPr>
              <w:spacing w:line="240" w:lineRule="auto"/>
              <w:jc w:val="center"/>
              <w:rPr>
                <w:rFonts w:ascii="Times New Roman" w:hAnsi="Times New Roman" w:cs="Times New Roman"/>
                <w:sz w:val="16"/>
                <w:szCs w:val="16"/>
              </w:rPr>
            </w:pPr>
            <w:proofErr w:type="gramStart"/>
            <w:r w:rsidRPr="005D4BBB">
              <w:rPr>
                <w:rFonts w:ascii="Times New Roman" w:hAnsi="Times New Roman" w:cs="Times New Roman"/>
                <w:sz w:val="16"/>
                <w:szCs w:val="16"/>
              </w:rPr>
              <w:t>все-</w:t>
            </w:r>
            <w:proofErr w:type="spellStart"/>
            <w:r w:rsidRPr="005D4BBB">
              <w:rPr>
                <w:rFonts w:ascii="Times New Roman" w:hAnsi="Times New Roman" w:cs="Times New Roman"/>
                <w:sz w:val="16"/>
                <w:szCs w:val="16"/>
              </w:rPr>
              <w:t>го</w:t>
            </w:r>
            <w:proofErr w:type="spellEnd"/>
            <w:proofErr w:type="gram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руб</w:t>
            </w:r>
            <w:proofErr w:type="spellEnd"/>
            <w:r w:rsidRPr="005D4BBB">
              <w:rPr>
                <w:rFonts w:ascii="Times New Roman" w:hAnsi="Times New Roman" w:cs="Times New Roman"/>
                <w:sz w:val="16"/>
                <w:szCs w:val="16"/>
              </w:rPr>
              <w:t>)</w:t>
            </w:r>
          </w:p>
        </w:tc>
        <w:tc>
          <w:tcPr>
            <w:tcW w:w="1638" w:type="dxa"/>
            <w:gridSpan w:val="2"/>
          </w:tcPr>
          <w:p w14:paraId="2D2B0B1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 том числе:</w:t>
            </w:r>
          </w:p>
        </w:tc>
      </w:tr>
      <w:tr w:rsidR="005D4BBB" w:rsidRPr="005D4BBB" w14:paraId="20407F98" w14:textId="77777777" w:rsidTr="00574FD3">
        <w:trPr>
          <w:trHeight w:val="1435"/>
        </w:trPr>
        <w:tc>
          <w:tcPr>
            <w:tcW w:w="513" w:type="dxa"/>
            <w:vMerge/>
          </w:tcPr>
          <w:p w14:paraId="7B5606F1" w14:textId="77777777" w:rsidR="005D4BBB" w:rsidRPr="005D4BBB" w:rsidRDefault="005D4BBB" w:rsidP="005D4BBB">
            <w:pPr>
              <w:spacing w:line="240" w:lineRule="auto"/>
              <w:jc w:val="center"/>
              <w:rPr>
                <w:rFonts w:ascii="Times New Roman" w:hAnsi="Times New Roman" w:cs="Times New Roman"/>
                <w:sz w:val="16"/>
                <w:szCs w:val="16"/>
              </w:rPr>
            </w:pPr>
          </w:p>
        </w:tc>
        <w:tc>
          <w:tcPr>
            <w:tcW w:w="2005" w:type="dxa"/>
            <w:vMerge/>
          </w:tcPr>
          <w:p w14:paraId="2E555199" w14:textId="77777777" w:rsidR="005D4BBB" w:rsidRPr="005D4BBB" w:rsidRDefault="005D4BBB" w:rsidP="005D4BBB">
            <w:pPr>
              <w:spacing w:line="240" w:lineRule="auto"/>
              <w:jc w:val="center"/>
              <w:rPr>
                <w:rFonts w:ascii="Times New Roman" w:hAnsi="Times New Roman" w:cs="Times New Roman"/>
                <w:sz w:val="16"/>
                <w:szCs w:val="16"/>
              </w:rPr>
            </w:pPr>
          </w:p>
        </w:tc>
        <w:tc>
          <w:tcPr>
            <w:tcW w:w="851" w:type="dxa"/>
            <w:vMerge/>
          </w:tcPr>
          <w:p w14:paraId="1A2832C6" w14:textId="77777777" w:rsidR="005D4BBB" w:rsidRPr="005D4BBB" w:rsidRDefault="005D4BBB" w:rsidP="005D4BBB">
            <w:pPr>
              <w:spacing w:line="240" w:lineRule="auto"/>
              <w:jc w:val="center"/>
              <w:rPr>
                <w:rFonts w:ascii="Times New Roman" w:hAnsi="Times New Roman" w:cs="Times New Roman"/>
                <w:sz w:val="16"/>
                <w:szCs w:val="16"/>
              </w:rPr>
            </w:pPr>
          </w:p>
        </w:tc>
        <w:tc>
          <w:tcPr>
            <w:tcW w:w="708" w:type="dxa"/>
            <w:vMerge/>
          </w:tcPr>
          <w:p w14:paraId="1330A7C1" w14:textId="77777777" w:rsidR="005D4BBB" w:rsidRPr="005D4BBB" w:rsidRDefault="005D4BBB" w:rsidP="005D4BBB">
            <w:pPr>
              <w:spacing w:line="240" w:lineRule="auto"/>
              <w:jc w:val="center"/>
              <w:rPr>
                <w:rFonts w:ascii="Times New Roman" w:hAnsi="Times New Roman" w:cs="Times New Roman"/>
                <w:sz w:val="16"/>
                <w:szCs w:val="16"/>
              </w:rPr>
            </w:pPr>
          </w:p>
        </w:tc>
        <w:tc>
          <w:tcPr>
            <w:tcW w:w="709" w:type="dxa"/>
          </w:tcPr>
          <w:p w14:paraId="4CA05813" w14:textId="77777777" w:rsidR="005D4BBB" w:rsidRPr="005D4BBB" w:rsidRDefault="005D4BBB" w:rsidP="005D4BBB">
            <w:pPr>
              <w:spacing w:line="240" w:lineRule="auto"/>
              <w:jc w:val="center"/>
              <w:rPr>
                <w:rFonts w:ascii="Times New Roman" w:hAnsi="Times New Roman" w:cs="Times New Roman"/>
                <w:sz w:val="16"/>
                <w:szCs w:val="16"/>
              </w:rPr>
            </w:pPr>
            <w:proofErr w:type="spellStart"/>
            <w:r w:rsidRPr="005D4BBB">
              <w:rPr>
                <w:rFonts w:ascii="Times New Roman" w:hAnsi="Times New Roman" w:cs="Times New Roman"/>
                <w:sz w:val="16"/>
                <w:szCs w:val="16"/>
              </w:rPr>
              <w:t>собст</w:t>
            </w:r>
            <w:proofErr w:type="spellEnd"/>
            <w:r w:rsidRPr="005D4BBB">
              <w:rPr>
                <w:rFonts w:ascii="Times New Roman" w:hAnsi="Times New Roman" w:cs="Times New Roman"/>
                <w:sz w:val="16"/>
                <w:szCs w:val="16"/>
              </w:rPr>
              <w:t>-</w:t>
            </w:r>
          </w:p>
          <w:p w14:paraId="3E5FBD4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вен-</w:t>
            </w:r>
            <w:proofErr w:type="spellStart"/>
            <w:r w:rsidRPr="005D4BBB">
              <w:rPr>
                <w:rFonts w:ascii="Times New Roman" w:hAnsi="Times New Roman" w:cs="Times New Roman"/>
                <w:sz w:val="16"/>
                <w:szCs w:val="16"/>
              </w:rPr>
              <w:t>ность</w:t>
            </w:r>
            <w:proofErr w:type="spellEnd"/>
            <w:r w:rsidRPr="005D4BBB">
              <w:rPr>
                <w:rFonts w:ascii="Times New Roman" w:hAnsi="Times New Roman" w:cs="Times New Roman"/>
                <w:sz w:val="16"/>
                <w:szCs w:val="16"/>
              </w:rPr>
              <w:t xml:space="preserve"> </w:t>
            </w:r>
            <w:proofErr w:type="spellStart"/>
            <w:proofErr w:type="gramStart"/>
            <w:r w:rsidRPr="005D4BBB">
              <w:rPr>
                <w:rFonts w:ascii="Times New Roman" w:hAnsi="Times New Roman" w:cs="Times New Roman"/>
                <w:sz w:val="16"/>
                <w:szCs w:val="16"/>
              </w:rPr>
              <w:t>граж</w:t>
            </w:r>
            <w:proofErr w:type="spellEnd"/>
            <w:r w:rsidRPr="005D4BBB">
              <w:rPr>
                <w:rFonts w:ascii="Times New Roman" w:hAnsi="Times New Roman" w:cs="Times New Roman"/>
                <w:sz w:val="16"/>
                <w:szCs w:val="16"/>
              </w:rPr>
              <w:t>-дан</w:t>
            </w:r>
            <w:proofErr w:type="gramEnd"/>
            <w:r w:rsidRPr="005D4BBB">
              <w:rPr>
                <w:rFonts w:ascii="Times New Roman" w:hAnsi="Times New Roman" w:cs="Times New Roman"/>
                <w:sz w:val="16"/>
                <w:szCs w:val="16"/>
              </w:rPr>
              <w:t xml:space="preserve"> (ед.)</w:t>
            </w:r>
          </w:p>
        </w:tc>
        <w:tc>
          <w:tcPr>
            <w:tcW w:w="709" w:type="dxa"/>
          </w:tcPr>
          <w:p w14:paraId="79EC0CC0" w14:textId="77777777" w:rsidR="005D4BBB" w:rsidRPr="005D4BBB" w:rsidRDefault="005D4BBB" w:rsidP="005D4BBB">
            <w:pPr>
              <w:spacing w:line="240" w:lineRule="auto"/>
              <w:jc w:val="center"/>
              <w:rPr>
                <w:rFonts w:ascii="Times New Roman" w:hAnsi="Times New Roman" w:cs="Times New Roman"/>
                <w:sz w:val="16"/>
                <w:szCs w:val="16"/>
              </w:rPr>
            </w:pPr>
            <w:proofErr w:type="spellStart"/>
            <w:r w:rsidRPr="005D4BBB">
              <w:rPr>
                <w:rFonts w:ascii="Times New Roman" w:hAnsi="Times New Roman" w:cs="Times New Roman"/>
                <w:sz w:val="16"/>
                <w:szCs w:val="16"/>
              </w:rPr>
              <w:t>муни</w:t>
            </w:r>
            <w:proofErr w:type="spellEnd"/>
            <w:r w:rsidRPr="005D4BBB">
              <w:rPr>
                <w:rFonts w:ascii="Times New Roman" w:hAnsi="Times New Roman" w:cs="Times New Roman"/>
                <w:sz w:val="16"/>
                <w:szCs w:val="16"/>
              </w:rPr>
              <w:t>-</w:t>
            </w:r>
            <w:proofErr w:type="spellStart"/>
            <w:r w:rsidRPr="005D4BBB">
              <w:rPr>
                <w:rFonts w:ascii="Times New Roman" w:hAnsi="Times New Roman" w:cs="Times New Roman"/>
                <w:sz w:val="16"/>
                <w:szCs w:val="16"/>
              </w:rPr>
              <w:t>ци</w:t>
            </w:r>
            <w:proofErr w:type="spellEnd"/>
            <w:r w:rsidRPr="005D4BBB">
              <w:rPr>
                <w:rFonts w:ascii="Times New Roman" w:hAnsi="Times New Roman" w:cs="Times New Roman"/>
                <w:sz w:val="16"/>
                <w:szCs w:val="16"/>
              </w:rPr>
              <w:t>-паль-</w:t>
            </w:r>
            <w:proofErr w:type="spellStart"/>
            <w:r w:rsidRPr="005D4BBB">
              <w:rPr>
                <w:rFonts w:ascii="Times New Roman" w:hAnsi="Times New Roman" w:cs="Times New Roman"/>
                <w:sz w:val="16"/>
                <w:szCs w:val="16"/>
              </w:rPr>
              <w:t>ная</w:t>
            </w:r>
            <w:proofErr w:type="spell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собст</w:t>
            </w:r>
            <w:proofErr w:type="spellEnd"/>
            <w:r w:rsidRPr="005D4BBB">
              <w:rPr>
                <w:rFonts w:ascii="Times New Roman" w:hAnsi="Times New Roman" w:cs="Times New Roman"/>
                <w:sz w:val="16"/>
                <w:szCs w:val="16"/>
              </w:rPr>
              <w:t>-вен-</w:t>
            </w:r>
            <w:proofErr w:type="spellStart"/>
            <w:r w:rsidRPr="005D4BBB">
              <w:rPr>
                <w:rFonts w:ascii="Times New Roman" w:hAnsi="Times New Roman" w:cs="Times New Roman"/>
                <w:sz w:val="16"/>
                <w:szCs w:val="16"/>
              </w:rPr>
              <w:t>ность</w:t>
            </w:r>
            <w:proofErr w:type="spellEnd"/>
            <w:r w:rsidRPr="005D4BBB">
              <w:rPr>
                <w:rFonts w:ascii="Times New Roman" w:hAnsi="Times New Roman" w:cs="Times New Roman"/>
                <w:sz w:val="16"/>
                <w:szCs w:val="16"/>
              </w:rPr>
              <w:t xml:space="preserve"> (ед.)</w:t>
            </w:r>
          </w:p>
        </w:tc>
        <w:tc>
          <w:tcPr>
            <w:tcW w:w="850" w:type="dxa"/>
            <w:vMerge/>
          </w:tcPr>
          <w:p w14:paraId="6FB20D0B" w14:textId="77777777" w:rsidR="005D4BBB" w:rsidRPr="005D4BBB" w:rsidRDefault="005D4BBB" w:rsidP="005D4BBB">
            <w:pPr>
              <w:spacing w:line="240" w:lineRule="auto"/>
              <w:jc w:val="center"/>
              <w:rPr>
                <w:rFonts w:ascii="Times New Roman" w:hAnsi="Times New Roman" w:cs="Times New Roman"/>
                <w:sz w:val="16"/>
                <w:szCs w:val="16"/>
              </w:rPr>
            </w:pPr>
          </w:p>
        </w:tc>
        <w:tc>
          <w:tcPr>
            <w:tcW w:w="851" w:type="dxa"/>
          </w:tcPr>
          <w:p w14:paraId="1CAB6366" w14:textId="77777777" w:rsidR="005D4BBB" w:rsidRPr="005D4BBB" w:rsidRDefault="005D4BBB" w:rsidP="005D4BBB">
            <w:pPr>
              <w:spacing w:line="240" w:lineRule="auto"/>
              <w:jc w:val="center"/>
              <w:rPr>
                <w:rFonts w:ascii="Times New Roman" w:hAnsi="Times New Roman" w:cs="Times New Roman"/>
                <w:sz w:val="16"/>
                <w:szCs w:val="16"/>
              </w:rPr>
            </w:pPr>
            <w:proofErr w:type="spellStart"/>
            <w:r w:rsidRPr="005D4BBB">
              <w:rPr>
                <w:rFonts w:ascii="Times New Roman" w:hAnsi="Times New Roman" w:cs="Times New Roman"/>
                <w:sz w:val="16"/>
                <w:szCs w:val="16"/>
              </w:rPr>
              <w:t>собст</w:t>
            </w:r>
            <w:proofErr w:type="spellEnd"/>
            <w:r w:rsidRPr="005D4BBB">
              <w:rPr>
                <w:rFonts w:ascii="Times New Roman" w:hAnsi="Times New Roman" w:cs="Times New Roman"/>
                <w:sz w:val="16"/>
                <w:szCs w:val="16"/>
              </w:rPr>
              <w:t>-</w:t>
            </w:r>
            <w:proofErr w:type="spellStart"/>
            <w:r w:rsidRPr="005D4BBB">
              <w:rPr>
                <w:rFonts w:ascii="Times New Roman" w:hAnsi="Times New Roman" w:cs="Times New Roman"/>
                <w:sz w:val="16"/>
                <w:szCs w:val="16"/>
              </w:rPr>
              <w:t>венн</w:t>
            </w:r>
            <w:proofErr w:type="spellEnd"/>
            <w:r w:rsidRPr="005D4BBB">
              <w:rPr>
                <w:rFonts w:ascii="Times New Roman" w:hAnsi="Times New Roman" w:cs="Times New Roman"/>
                <w:sz w:val="16"/>
                <w:szCs w:val="16"/>
              </w:rPr>
              <w:t>-ость граждан (ед.)</w:t>
            </w:r>
          </w:p>
        </w:tc>
        <w:tc>
          <w:tcPr>
            <w:tcW w:w="850" w:type="dxa"/>
          </w:tcPr>
          <w:p w14:paraId="7610F207" w14:textId="77777777" w:rsidR="005D4BBB" w:rsidRPr="005D4BBB" w:rsidRDefault="005D4BBB" w:rsidP="005D4BBB">
            <w:pPr>
              <w:spacing w:line="240" w:lineRule="auto"/>
              <w:jc w:val="center"/>
              <w:rPr>
                <w:rFonts w:ascii="Times New Roman" w:hAnsi="Times New Roman" w:cs="Times New Roman"/>
                <w:sz w:val="16"/>
                <w:szCs w:val="16"/>
              </w:rPr>
            </w:pPr>
            <w:proofErr w:type="spellStart"/>
            <w:proofErr w:type="gramStart"/>
            <w:r w:rsidRPr="005D4BBB">
              <w:rPr>
                <w:rFonts w:ascii="Times New Roman" w:hAnsi="Times New Roman" w:cs="Times New Roman"/>
                <w:sz w:val="16"/>
                <w:szCs w:val="16"/>
              </w:rPr>
              <w:t>муници-пальная</w:t>
            </w:r>
            <w:proofErr w:type="spellEnd"/>
            <w:proofErr w:type="gramEnd"/>
            <w:r w:rsidRPr="005D4BBB">
              <w:rPr>
                <w:rFonts w:ascii="Times New Roman" w:hAnsi="Times New Roman" w:cs="Times New Roman"/>
                <w:sz w:val="16"/>
                <w:szCs w:val="16"/>
              </w:rPr>
              <w:t xml:space="preserve"> </w:t>
            </w:r>
            <w:proofErr w:type="spellStart"/>
            <w:r w:rsidRPr="005D4BBB">
              <w:rPr>
                <w:rFonts w:ascii="Times New Roman" w:hAnsi="Times New Roman" w:cs="Times New Roman"/>
                <w:sz w:val="16"/>
                <w:szCs w:val="16"/>
              </w:rPr>
              <w:t>собст</w:t>
            </w:r>
            <w:proofErr w:type="spellEnd"/>
            <w:r w:rsidRPr="005D4BBB">
              <w:rPr>
                <w:rFonts w:ascii="Times New Roman" w:hAnsi="Times New Roman" w:cs="Times New Roman"/>
                <w:sz w:val="16"/>
                <w:szCs w:val="16"/>
              </w:rPr>
              <w:t>-вен-</w:t>
            </w:r>
            <w:proofErr w:type="spellStart"/>
            <w:r w:rsidRPr="005D4BBB">
              <w:rPr>
                <w:rFonts w:ascii="Times New Roman" w:hAnsi="Times New Roman" w:cs="Times New Roman"/>
                <w:sz w:val="16"/>
                <w:szCs w:val="16"/>
              </w:rPr>
              <w:t>ность</w:t>
            </w:r>
            <w:proofErr w:type="spellEnd"/>
            <w:r w:rsidRPr="005D4BBB">
              <w:rPr>
                <w:rFonts w:ascii="Times New Roman" w:hAnsi="Times New Roman" w:cs="Times New Roman"/>
                <w:sz w:val="16"/>
                <w:szCs w:val="16"/>
              </w:rPr>
              <w:t xml:space="preserve"> (ед.)</w:t>
            </w:r>
          </w:p>
        </w:tc>
        <w:tc>
          <w:tcPr>
            <w:tcW w:w="1276" w:type="dxa"/>
            <w:vMerge/>
          </w:tcPr>
          <w:p w14:paraId="0321FCAB" w14:textId="77777777" w:rsidR="005D4BBB" w:rsidRPr="005D4BBB" w:rsidRDefault="005D4BBB" w:rsidP="005D4BBB">
            <w:pPr>
              <w:spacing w:line="240" w:lineRule="auto"/>
              <w:jc w:val="center"/>
              <w:rPr>
                <w:rFonts w:ascii="Times New Roman" w:hAnsi="Times New Roman" w:cs="Times New Roman"/>
                <w:sz w:val="16"/>
                <w:szCs w:val="16"/>
              </w:rPr>
            </w:pPr>
          </w:p>
        </w:tc>
        <w:tc>
          <w:tcPr>
            <w:tcW w:w="1276" w:type="dxa"/>
          </w:tcPr>
          <w:p w14:paraId="49E6E4F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за счет средств Фонда (руб.)</w:t>
            </w:r>
          </w:p>
        </w:tc>
        <w:tc>
          <w:tcPr>
            <w:tcW w:w="1276" w:type="dxa"/>
          </w:tcPr>
          <w:p w14:paraId="39EBB8F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за счет средств областного бюджета (руб.)</w:t>
            </w:r>
          </w:p>
        </w:tc>
        <w:tc>
          <w:tcPr>
            <w:tcW w:w="1134" w:type="dxa"/>
          </w:tcPr>
          <w:p w14:paraId="2322F02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за счет средств местного бюджета (руб.)</w:t>
            </w:r>
          </w:p>
        </w:tc>
        <w:tc>
          <w:tcPr>
            <w:tcW w:w="567" w:type="dxa"/>
            <w:vMerge/>
          </w:tcPr>
          <w:p w14:paraId="0E63287D" w14:textId="77777777" w:rsidR="005D4BBB" w:rsidRPr="005D4BBB" w:rsidRDefault="005D4BBB" w:rsidP="005D4BBB">
            <w:pPr>
              <w:spacing w:line="240" w:lineRule="auto"/>
              <w:jc w:val="center"/>
              <w:rPr>
                <w:rFonts w:ascii="Times New Roman" w:hAnsi="Times New Roman" w:cs="Times New Roman"/>
                <w:sz w:val="16"/>
                <w:szCs w:val="16"/>
              </w:rPr>
            </w:pPr>
          </w:p>
        </w:tc>
        <w:tc>
          <w:tcPr>
            <w:tcW w:w="850" w:type="dxa"/>
          </w:tcPr>
          <w:p w14:paraId="0D14F89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за счет средств </w:t>
            </w:r>
            <w:proofErr w:type="spellStart"/>
            <w:r w:rsidRPr="005D4BBB">
              <w:rPr>
                <w:rFonts w:ascii="Times New Roman" w:hAnsi="Times New Roman" w:cs="Times New Roman"/>
                <w:sz w:val="16"/>
                <w:szCs w:val="16"/>
              </w:rPr>
              <w:t>собст</w:t>
            </w:r>
            <w:proofErr w:type="spellEnd"/>
            <w:r w:rsidRPr="005D4BBB">
              <w:rPr>
                <w:rFonts w:ascii="Times New Roman" w:hAnsi="Times New Roman" w:cs="Times New Roman"/>
                <w:sz w:val="16"/>
                <w:szCs w:val="16"/>
              </w:rPr>
              <w:t>-</w:t>
            </w:r>
            <w:proofErr w:type="spellStart"/>
            <w:r w:rsidRPr="005D4BBB">
              <w:rPr>
                <w:rFonts w:ascii="Times New Roman" w:hAnsi="Times New Roman" w:cs="Times New Roman"/>
                <w:sz w:val="16"/>
                <w:szCs w:val="16"/>
              </w:rPr>
              <w:t>венни</w:t>
            </w:r>
            <w:proofErr w:type="spellEnd"/>
            <w:r w:rsidRPr="005D4BBB">
              <w:rPr>
                <w:rFonts w:ascii="Times New Roman" w:hAnsi="Times New Roman" w:cs="Times New Roman"/>
                <w:sz w:val="16"/>
                <w:szCs w:val="16"/>
              </w:rPr>
              <w:t xml:space="preserve">-ков жилых </w:t>
            </w:r>
            <w:proofErr w:type="spellStart"/>
            <w:proofErr w:type="gramStart"/>
            <w:r w:rsidRPr="005D4BBB">
              <w:rPr>
                <w:rFonts w:ascii="Times New Roman" w:hAnsi="Times New Roman" w:cs="Times New Roman"/>
                <w:sz w:val="16"/>
                <w:szCs w:val="16"/>
              </w:rPr>
              <w:t>поме-щений</w:t>
            </w:r>
            <w:proofErr w:type="spellEnd"/>
            <w:proofErr w:type="gramEnd"/>
            <w:r w:rsidRPr="005D4BBB">
              <w:rPr>
                <w:rFonts w:ascii="Times New Roman" w:hAnsi="Times New Roman" w:cs="Times New Roman"/>
                <w:sz w:val="16"/>
                <w:szCs w:val="16"/>
              </w:rPr>
              <w:t xml:space="preserve"> (руб.)</w:t>
            </w:r>
          </w:p>
        </w:tc>
        <w:tc>
          <w:tcPr>
            <w:tcW w:w="788" w:type="dxa"/>
          </w:tcPr>
          <w:p w14:paraId="7892512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за счет средств иных лиц (</w:t>
            </w:r>
            <w:proofErr w:type="spellStart"/>
            <w:proofErr w:type="gramStart"/>
            <w:r w:rsidRPr="005D4BBB">
              <w:rPr>
                <w:rFonts w:ascii="Times New Roman" w:hAnsi="Times New Roman" w:cs="Times New Roman"/>
                <w:sz w:val="16"/>
                <w:szCs w:val="16"/>
              </w:rPr>
              <w:t>инвес</w:t>
            </w:r>
            <w:proofErr w:type="spellEnd"/>
            <w:r w:rsidRPr="005D4BBB">
              <w:rPr>
                <w:rFonts w:ascii="Times New Roman" w:hAnsi="Times New Roman" w:cs="Times New Roman"/>
                <w:sz w:val="16"/>
                <w:szCs w:val="16"/>
              </w:rPr>
              <w:t>-тора</w:t>
            </w:r>
            <w:proofErr w:type="gramEnd"/>
            <w:r w:rsidRPr="005D4BBB">
              <w:rPr>
                <w:rFonts w:ascii="Times New Roman" w:hAnsi="Times New Roman" w:cs="Times New Roman"/>
                <w:sz w:val="16"/>
                <w:szCs w:val="16"/>
              </w:rPr>
              <w:t xml:space="preserve"> по ДРЗТ) (руб.)</w:t>
            </w:r>
          </w:p>
        </w:tc>
      </w:tr>
      <w:tr w:rsidR="005D4BBB" w:rsidRPr="005D4BBB" w14:paraId="71B84C88" w14:textId="77777777" w:rsidTr="00574FD3">
        <w:tc>
          <w:tcPr>
            <w:tcW w:w="513" w:type="dxa"/>
          </w:tcPr>
          <w:p w14:paraId="656B9AB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2005" w:type="dxa"/>
          </w:tcPr>
          <w:p w14:paraId="6C1A8C8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851" w:type="dxa"/>
          </w:tcPr>
          <w:p w14:paraId="518D3C0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708" w:type="dxa"/>
          </w:tcPr>
          <w:p w14:paraId="3243D80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709" w:type="dxa"/>
          </w:tcPr>
          <w:p w14:paraId="6FC3E42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709" w:type="dxa"/>
          </w:tcPr>
          <w:p w14:paraId="4913A06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850" w:type="dxa"/>
          </w:tcPr>
          <w:p w14:paraId="10FE58B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851" w:type="dxa"/>
          </w:tcPr>
          <w:p w14:paraId="089EBD5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850" w:type="dxa"/>
          </w:tcPr>
          <w:p w14:paraId="4CD1E64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w:t>
            </w:r>
          </w:p>
        </w:tc>
        <w:tc>
          <w:tcPr>
            <w:tcW w:w="1276" w:type="dxa"/>
          </w:tcPr>
          <w:p w14:paraId="2B7B21E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1276" w:type="dxa"/>
          </w:tcPr>
          <w:p w14:paraId="2DD18AE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w:t>
            </w:r>
          </w:p>
        </w:tc>
        <w:tc>
          <w:tcPr>
            <w:tcW w:w="1276" w:type="dxa"/>
          </w:tcPr>
          <w:p w14:paraId="5ACA281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12</w:t>
            </w:r>
          </w:p>
        </w:tc>
        <w:tc>
          <w:tcPr>
            <w:tcW w:w="1134" w:type="dxa"/>
          </w:tcPr>
          <w:p w14:paraId="1870DD5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w:t>
            </w:r>
          </w:p>
        </w:tc>
        <w:tc>
          <w:tcPr>
            <w:tcW w:w="567" w:type="dxa"/>
          </w:tcPr>
          <w:p w14:paraId="3CE8040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w:t>
            </w:r>
          </w:p>
        </w:tc>
        <w:tc>
          <w:tcPr>
            <w:tcW w:w="850" w:type="dxa"/>
          </w:tcPr>
          <w:p w14:paraId="2BF088C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w:t>
            </w:r>
          </w:p>
        </w:tc>
        <w:tc>
          <w:tcPr>
            <w:tcW w:w="788" w:type="dxa"/>
          </w:tcPr>
          <w:p w14:paraId="45BCA95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16</w:t>
            </w:r>
          </w:p>
        </w:tc>
      </w:tr>
      <w:tr w:rsidR="005D4BBB" w:rsidRPr="005D4BBB" w14:paraId="69BC075B" w14:textId="77777777" w:rsidTr="00574FD3">
        <w:tc>
          <w:tcPr>
            <w:tcW w:w="513" w:type="dxa"/>
          </w:tcPr>
          <w:p w14:paraId="465D01E1" w14:textId="77777777" w:rsidR="005D4BBB" w:rsidRPr="005D4BBB" w:rsidRDefault="005D4BBB" w:rsidP="005D4BBB">
            <w:pPr>
              <w:spacing w:line="240" w:lineRule="auto"/>
              <w:jc w:val="center"/>
              <w:rPr>
                <w:rFonts w:ascii="Times New Roman" w:hAnsi="Times New Roman" w:cs="Times New Roman"/>
                <w:sz w:val="16"/>
                <w:szCs w:val="16"/>
              </w:rPr>
            </w:pPr>
          </w:p>
        </w:tc>
        <w:tc>
          <w:tcPr>
            <w:tcW w:w="2005" w:type="dxa"/>
          </w:tcPr>
          <w:p w14:paraId="791DF3F8"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Всего по Программе переселения, в рамках которой предусмотрено финансирование за счет средств Фонда, в том числе:</w:t>
            </w:r>
          </w:p>
        </w:tc>
        <w:tc>
          <w:tcPr>
            <w:tcW w:w="851" w:type="dxa"/>
          </w:tcPr>
          <w:p w14:paraId="0D256C2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266</w:t>
            </w:r>
          </w:p>
        </w:tc>
        <w:tc>
          <w:tcPr>
            <w:tcW w:w="708" w:type="dxa"/>
          </w:tcPr>
          <w:p w14:paraId="6FB1EB5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106</w:t>
            </w:r>
          </w:p>
        </w:tc>
        <w:tc>
          <w:tcPr>
            <w:tcW w:w="709" w:type="dxa"/>
          </w:tcPr>
          <w:p w14:paraId="179ED2D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67</w:t>
            </w:r>
          </w:p>
        </w:tc>
        <w:tc>
          <w:tcPr>
            <w:tcW w:w="709" w:type="dxa"/>
          </w:tcPr>
          <w:p w14:paraId="430B080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w:t>
            </w:r>
          </w:p>
        </w:tc>
        <w:tc>
          <w:tcPr>
            <w:tcW w:w="850" w:type="dxa"/>
          </w:tcPr>
          <w:p w14:paraId="193FB56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4724,6</w:t>
            </w:r>
          </w:p>
        </w:tc>
        <w:tc>
          <w:tcPr>
            <w:tcW w:w="851" w:type="dxa"/>
          </w:tcPr>
          <w:p w14:paraId="3C20225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3148,20</w:t>
            </w:r>
          </w:p>
        </w:tc>
        <w:tc>
          <w:tcPr>
            <w:tcW w:w="850" w:type="dxa"/>
          </w:tcPr>
          <w:p w14:paraId="37D2343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1576,40</w:t>
            </w:r>
          </w:p>
        </w:tc>
        <w:tc>
          <w:tcPr>
            <w:tcW w:w="1276" w:type="dxa"/>
          </w:tcPr>
          <w:p w14:paraId="162A7FF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200889492,0</w:t>
            </w:r>
          </w:p>
        </w:tc>
        <w:tc>
          <w:tcPr>
            <w:tcW w:w="1276" w:type="dxa"/>
          </w:tcPr>
          <w:p w14:paraId="777D14D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125339715,72</w:t>
            </w:r>
          </w:p>
        </w:tc>
        <w:tc>
          <w:tcPr>
            <w:tcW w:w="1276" w:type="dxa"/>
          </w:tcPr>
          <w:p w14:paraId="1494F5E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71578576,83</w:t>
            </w:r>
          </w:p>
        </w:tc>
        <w:tc>
          <w:tcPr>
            <w:tcW w:w="1134" w:type="dxa"/>
          </w:tcPr>
          <w:p w14:paraId="31A9DC7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3971199,45</w:t>
            </w:r>
          </w:p>
        </w:tc>
        <w:tc>
          <w:tcPr>
            <w:tcW w:w="567" w:type="dxa"/>
          </w:tcPr>
          <w:p w14:paraId="5C7B49E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00CFBF4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3CE9A06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2579EEA7" w14:textId="77777777" w:rsidTr="00574FD3">
        <w:tc>
          <w:tcPr>
            <w:tcW w:w="513" w:type="dxa"/>
          </w:tcPr>
          <w:p w14:paraId="6D73153B" w14:textId="77777777" w:rsidR="005D4BBB" w:rsidRPr="005D4BBB" w:rsidRDefault="005D4BBB" w:rsidP="005D4BBB">
            <w:pPr>
              <w:spacing w:line="240" w:lineRule="auto"/>
              <w:jc w:val="center"/>
              <w:rPr>
                <w:rFonts w:ascii="Times New Roman" w:hAnsi="Times New Roman" w:cs="Times New Roman"/>
                <w:sz w:val="16"/>
                <w:szCs w:val="16"/>
              </w:rPr>
            </w:pPr>
          </w:p>
        </w:tc>
        <w:tc>
          <w:tcPr>
            <w:tcW w:w="2005" w:type="dxa"/>
          </w:tcPr>
          <w:p w14:paraId="73027D34"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2019 года</w:t>
            </w:r>
          </w:p>
        </w:tc>
        <w:tc>
          <w:tcPr>
            <w:tcW w:w="851" w:type="dxa"/>
          </w:tcPr>
          <w:p w14:paraId="418A2EF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82</w:t>
            </w:r>
          </w:p>
        </w:tc>
        <w:tc>
          <w:tcPr>
            <w:tcW w:w="708" w:type="dxa"/>
          </w:tcPr>
          <w:p w14:paraId="6D39D74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31</w:t>
            </w:r>
          </w:p>
        </w:tc>
        <w:tc>
          <w:tcPr>
            <w:tcW w:w="709" w:type="dxa"/>
          </w:tcPr>
          <w:p w14:paraId="5F03EB0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27</w:t>
            </w:r>
          </w:p>
        </w:tc>
        <w:tc>
          <w:tcPr>
            <w:tcW w:w="709" w:type="dxa"/>
          </w:tcPr>
          <w:p w14:paraId="345C1C5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850" w:type="dxa"/>
          </w:tcPr>
          <w:p w14:paraId="4CB7592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1460,70</w:t>
            </w:r>
          </w:p>
        </w:tc>
        <w:tc>
          <w:tcPr>
            <w:tcW w:w="851" w:type="dxa"/>
          </w:tcPr>
          <w:p w14:paraId="30E3B4B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1276,4</w:t>
            </w:r>
          </w:p>
        </w:tc>
        <w:tc>
          <w:tcPr>
            <w:tcW w:w="850" w:type="dxa"/>
          </w:tcPr>
          <w:p w14:paraId="2A99776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184,30</w:t>
            </w:r>
          </w:p>
        </w:tc>
        <w:tc>
          <w:tcPr>
            <w:tcW w:w="1276" w:type="dxa"/>
          </w:tcPr>
          <w:p w14:paraId="5C865B7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58551842,00</w:t>
            </w:r>
          </w:p>
        </w:tc>
        <w:tc>
          <w:tcPr>
            <w:tcW w:w="1276" w:type="dxa"/>
          </w:tcPr>
          <w:p w14:paraId="2970F00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53226515,72</w:t>
            </w:r>
          </w:p>
        </w:tc>
        <w:tc>
          <w:tcPr>
            <w:tcW w:w="1276" w:type="dxa"/>
          </w:tcPr>
          <w:p w14:paraId="6CB41A2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5005806,68</w:t>
            </w:r>
          </w:p>
        </w:tc>
        <w:tc>
          <w:tcPr>
            <w:tcW w:w="1134" w:type="dxa"/>
          </w:tcPr>
          <w:p w14:paraId="545CF29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319519,60</w:t>
            </w:r>
          </w:p>
        </w:tc>
        <w:tc>
          <w:tcPr>
            <w:tcW w:w="567" w:type="dxa"/>
          </w:tcPr>
          <w:p w14:paraId="0CD32DD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1C92B10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429D3EA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1CC49B66" w14:textId="77777777" w:rsidTr="00574FD3">
        <w:tc>
          <w:tcPr>
            <w:tcW w:w="513" w:type="dxa"/>
          </w:tcPr>
          <w:p w14:paraId="51C54FE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2005" w:type="dxa"/>
          </w:tcPr>
          <w:p w14:paraId="19979648"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17</w:t>
            </w:r>
          </w:p>
        </w:tc>
        <w:tc>
          <w:tcPr>
            <w:tcW w:w="851" w:type="dxa"/>
          </w:tcPr>
          <w:p w14:paraId="676D0C9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708" w:type="dxa"/>
          </w:tcPr>
          <w:p w14:paraId="5D87EA4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4234345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67C9839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38CA0D5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73,80</w:t>
            </w:r>
          </w:p>
        </w:tc>
        <w:tc>
          <w:tcPr>
            <w:tcW w:w="851" w:type="dxa"/>
          </w:tcPr>
          <w:p w14:paraId="3A6EF2D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73,80</w:t>
            </w:r>
          </w:p>
        </w:tc>
        <w:tc>
          <w:tcPr>
            <w:tcW w:w="850" w:type="dxa"/>
          </w:tcPr>
          <w:p w14:paraId="4D66DDF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7E5E785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2836890,00</w:t>
            </w:r>
          </w:p>
        </w:tc>
        <w:tc>
          <w:tcPr>
            <w:tcW w:w="1276" w:type="dxa"/>
          </w:tcPr>
          <w:p w14:paraId="093A939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2780152,20</w:t>
            </w:r>
          </w:p>
        </w:tc>
        <w:tc>
          <w:tcPr>
            <w:tcW w:w="1276" w:type="dxa"/>
          </w:tcPr>
          <w:p w14:paraId="273DE64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53333,53</w:t>
            </w:r>
          </w:p>
        </w:tc>
        <w:tc>
          <w:tcPr>
            <w:tcW w:w="1134" w:type="dxa"/>
          </w:tcPr>
          <w:p w14:paraId="0CB8B98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3404,27</w:t>
            </w:r>
          </w:p>
        </w:tc>
        <w:tc>
          <w:tcPr>
            <w:tcW w:w="567" w:type="dxa"/>
          </w:tcPr>
          <w:p w14:paraId="25B2CB5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5730554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74452C6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03370627" w14:textId="77777777" w:rsidTr="00574FD3">
        <w:tc>
          <w:tcPr>
            <w:tcW w:w="513" w:type="dxa"/>
          </w:tcPr>
          <w:p w14:paraId="3D8A4BD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2005" w:type="dxa"/>
          </w:tcPr>
          <w:p w14:paraId="7D8BF18F"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пер. Краснодонецкая Станция, д. 6</w:t>
            </w:r>
          </w:p>
        </w:tc>
        <w:tc>
          <w:tcPr>
            <w:tcW w:w="851" w:type="dxa"/>
          </w:tcPr>
          <w:p w14:paraId="7CBEEA3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708" w:type="dxa"/>
          </w:tcPr>
          <w:p w14:paraId="432C362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1225EE2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542E174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0740A33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89,20</w:t>
            </w:r>
          </w:p>
        </w:tc>
        <w:tc>
          <w:tcPr>
            <w:tcW w:w="851" w:type="dxa"/>
          </w:tcPr>
          <w:p w14:paraId="55C332D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89,20</w:t>
            </w:r>
          </w:p>
        </w:tc>
        <w:tc>
          <w:tcPr>
            <w:tcW w:w="850" w:type="dxa"/>
          </w:tcPr>
          <w:p w14:paraId="3C81B66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57402B0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2230000,00</w:t>
            </w:r>
          </w:p>
          <w:p w14:paraId="53C02EB8" w14:textId="77777777" w:rsidR="005D4BBB" w:rsidRPr="005D4BBB" w:rsidRDefault="005D4BBB" w:rsidP="005D4BBB">
            <w:pPr>
              <w:spacing w:line="240" w:lineRule="auto"/>
              <w:jc w:val="center"/>
              <w:rPr>
                <w:rFonts w:ascii="Times New Roman" w:hAnsi="Times New Roman" w:cs="Times New Roman"/>
                <w:sz w:val="16"/>
                <w:szCs w:val="16"/>
              </w:rPr>
            </w:pPr>
          </w:p>
        </w:tc>
        <w:tc>
          <w:tcPr>
            <w:tcW w:w="1276" w:type="dxa"/>
          </w:tcPr>
          <w:p w14:paraId="0ECD2E0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2185400,00</w:t>
            </w:r>
          </w:p>
          <w:p w14:paraId="706A71B7" w14:textId="77777777" w:rsidR="005D4BBB" w:rsidRPr="005D4BBB" w:rsidRDefault="005D4BBB" w:rsidP="005D4BBB">
            <w:pPr>
              <w:spacing w:line="240" w:lineRule="auto"/>
              <w:jc w:val="center"/>
              <w:rPr>
                <w:rFonts w:ascii="Times New Roman" w:hAnsi="Times New Roman" w:cs="Times New Roman"/>
                <w:sz w:val="16"/>
                <w:szCs w:val="16"/>
              </w:rPr>
            </w:pPr>
          </w:p>
        </w:tc>
        <w:tc>
          <w:tcPr>
            <w:tcW w:w="1276" w:type="dxa"/>
          </w:tcPr>
          <w:p w14:paraId="3E9970C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41924,00</w:t>
            </w:r>
          </w:p>
        </w:tc>
        <w:tc>
          <w:tcPr>
            <w:tcW w:w="1134" w:type="dxa"/>
          </w:tcPr>
          <w:p w14:paraId="1F87EFA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2676,00</w:t>
            </w:r>
          </w:p>
        </w:tc>
        <w:tc>
          <w:tcPr>
            <w:tcW w:w="567" w:type="dxa"/>
          </w:tcPr>
          <w:p w14:paraId="3D01114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6D010BE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5C31F2A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64947312" w14:textId="77777777" w:rsidTr="00574FD3">
        <w:tc>
          <w:tcPr>
            <w:tcW w:w="513" w:type="dxa"/>
          </w:tcPr>
          <w:p w14:paraId="70F3C7F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2005" w:type="dxa"/>
          </w:tcPr>
          <w:p w14:paraId="534AC7EA"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76E4388B"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Мамая, д. 8</w:t>
            </w:r>
          </w:p>
        </w:tc>
        <w:tc>
          <w:tcPr>
            <w:tcW w:w="851" w:type="dxa"/>
          </w:tcPr>
          <w:p w14:paraId="2C5A12D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31</w:t>
            </w:r>
          </w:p>
        </w:tc>
        <w:tc>
          <w:tcPr>
            <w:tcW w:w="708" w:type="dxa"/>
          </w:tcPr>
          <w:p w14:paraId="1691ED7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709" w:type="dxa"/>
          </w:tcPr>
          <w:p w14:paraId="774FD7E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709" w:type="dxa"/>
          </w:tcPr>
          <w:p w14:paraId="4D19B0E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850" w:type="dxa"/>
          </w:tcPr>
          <w:p w14:paraId="6DA5340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374,60</w:t>
            </w:r>
          </w:p>
        </w:tc>
        <w:tc>
          <w:tcPr>
            <w:tcW w:w="851" w:type="dxa"/>
          </w:tcPr>
          <w:p w14:paraId="75C92E9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234,70</w:t>
            </w:r>
          </w:p>
        </w:tc>
        <w:tc>
          <w:tcPr>
            <w:tcW w:w="850" w:type="dxa"/>
          </w:tcPr>
          <w:p w14:paraId="420DD02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139,90</w:t>
            </w:r>
          </w:p>
        </w:tc>
        <w:tc>
          <w:tcPr>
            <w:tcW w:w="1276" w:type="dxa"/>
          </w:tcPr>
          <w:p w14:paraId="26F6DB3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22651572,00</w:t>
            </w:r>
          </w:p>
        </w:tc>
        <w:tc>
          <w:tcPr>
            <w:tcW w:w="1276" w:type="dxa"/>
          </w:tcPr>
          <w:p w14:paraId="674449D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22335033,80</w:t>
            </w:r>
          </w:p>
        </w:tc>
        <w:tc>
          <w:tcPr>
            <w:tcW w:w="1276" w:type="dxa"/>
          </w:tcPr>
          <w:p w14:paraId="41D1587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297545,89</w:t>
            </w:r>
          </w:p>
        </w:tc>
        <w:tc>
          <w:tcPr>
            <w:tcW w:w="1134" w:type="dxa"/>
          </w:tcPr>
          <w:p w14:paraId="173B3F7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18992,31</w:t>
            </w:r>
          </w:p>
        </w:tc>
        <w:tc>
          <w:tcPr>
            <w:tcW w:w="567" w:type="dxa"/>
          </w:tcPr>
          <w:p w14:paraId="56FDC21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600AF53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1F6E468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070853F1" w14:textId="77777777" w:rsidTr="00574FD3">
        <w:tc>
          <w:tcPr>
            <w:tcW w:w="513" w:type="dxa"/>
          </w:tcPr>
          <w:p w14:paraId="2E0F651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2005" w:type="dxa"/>
          </w:tcPr>
          <w:p w14:paraId="1FA4E364"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14</w:t>
            </w:r>
          </w:p>
        </w:tc>
        <w:tc>
          <w:tcPr>
            <w:tcW w:w="851" w:type="dxa"/>
          </w:tcPr>
          <w:p w14:paraId="13B43F3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708" w:type="dxa"/>
          </w:tcPr>
          <w:p w14:paraId="04EA945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709" w:type="dxa"/>
          </w:tcPr>
          <w:p w14:paraId="3649F2F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709" w:type="dxa"/>
          </w:tcPr>
          <w:p w14:paraId="4DFB0FB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850" w:type="dxa"/>
          </w:tcPr>
          <w:p w14:paraId="3397212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44,4</w:t>
            </w:r>
          </w:p>
        </w:tc>
        <w:tc>
          <w:tcPr>
            <w:tcW w:w="851" w:type="dxa"/>
          </w:tcPr>
          <w:p w14:paraId="47E05D3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0,0</w:t>
            </w:r>
          </w:p>
        </w:tc>
        <w:tc>
          <w:tcPr>
            <w:tcW w:w="850" w:type="dxa"/>
          </w:tcPr>
          <w:p w14:paraId="0564E4B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44,4</w:t>
            </w:r>
          </w:p>
        </w:tc>
        <w:tc>
          <w:tcPr>
            <w:tcW w:w="1276" w:type="dxa"/>
          </w:tcPr>
          <w:p w14:paraId="0AA7233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3203280,00</w:t>
            </w:r>
          </w:p>
          <w:p w14:paraId="48FF9E12" w14:textId="77777777" w:rsidR="005D4BBB" w:rsidRPr="005D4BBB" w:rsidRDefault="005D4BBB" w:rsidP="005D4BBB">
            <w:pPr>
              <w:spacing w:line="240" w:lineRule="auto"/>
              <w:jc w:val="center"/>
              <w:rPr>
                <w:rFonts w:ascii="Times New Roman" w:hAnsi="Times New Roman" w:cs="Times New Roman"/>
                <w:sz w:val="16"/>
                <w:szCs w:val="16"/>
              </w:rPr>
            </w:pPr>
          </w:p>
        </w:tc>
        <w:tc>
          <w:tcPr>
            <w:tcW w:w="1276" w:type="dxa"/>
          </w:tcPr>
          <w:p w14:paraId="115FFA4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3172040,00</w:t>
            </w:r>
          </w:p>
        </w:tc>
        <w:tc>
          <w:tcPr>
            <w:tcW w:w="1276" w:type="dxa"/>
          </w:tcPr>
          <w:p w14:paraId="2A10175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29365,60</w:t>
            </w:r>
          </w:p>
        </w:tc>
        <w:tc>
          <w:tcPr>
            <w:tcW w:w="1134" w:type="dxa"/>
          </w:tcPr>
          <w:p w14:paraId="465BE68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1874,40</w:t>
            </w:r>
          </w:p>
        </w:tc>
        <w:tc>
          <w:tcPr>
            <w:tcW w:w="567" w:type="dxa"/>
          </w:tcPr>
          <w:p w14:paraId="4EA8A4C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36C68CA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7A0E05F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01772B9B" w14:textId="77777777" w:rsidTr="00574FD3">
        <w:tc>
          <w:tcPr>
            <w:tcW w:w="513" w:type="dxa"/>
          </w:tcPr>
          <w:p w14:paraId="6588EB7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2005" w:type="dxa"/>
          </w:tcPr>
          <w:p w14:paraId="50BD0BF1"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Ясногорка, ул. Мусоргского, д. 12</w:t>
            </w:r>
          </w:p>
        </w:tc>
        <w:tc>
          <w:tcPr>
            <w:tcW w:w="851" w:type="dxa"/>
          </w:tcPr>
          <w:p w14:paraId="7F7FF7B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708" w:type="dxa"/>
          </w:tcPr>
          <w:p w14:paraId="6B4FE9A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73C4476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4BF4CF4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09C0B6E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94,70</w:t>
            </w:r>
          </w:p>
        </w:tc>
        <w:tc>
          <w:tcPr>
            <w:tcW w:w="851" w:type="dxa"/>
          </w:tcPr>
          <w:p w14:paraId="41367DA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94,70</w:t>
            </w:r>
          </w:p>
        </w:tc>
        <w:tc>
          <w:tcPr>
            <w:tcW w:w="850" w:type="dxa"/>
          </w:tcPr>
          <w:p w14:paraId="627F94E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537F8FC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2477500,00</w:t>
            </w:r>
          </w:p>
          <w:p w14:paraId="5FBC5BF3" w14:textId="77777777" w:rsidR="005D4BBB" w:rsidRPr="005D4BBB" w:rsidRDefault="005D4BBB" w:rsidP="005D4BBB">
            <w:pPr>
              <w:spacing w:line="240" w:lineRule="auto"/>
              <w:jc w:val="center"/>
              <w:rPr>
                <w:rFonts w:ascii="Times New Roman" w:hAnsi="Times New Roman" w:cs="Times New Roman"/>
                <w:sz w:val="16"/>
                <w:szCs w:val="16"/>
              </w:rPr>
            </w:pPr>
          </w:p>
        </w:tc>
        <w:tc>
          <w:tcPr>
            <w:tcW w:w="1276" w:type="dxa"/>
          </w:tcPr>
          <w:p w14:paraId="5820671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2427950,00</w:t>
            </w:r>
          </w:p>
        </w:tc>
        <w:tc>
          <w:tcPr>
            <w:tcW w:w="1276" w:type="dxa"/>
          </w:tcPr>
          <w:p w14:paraId="6E20F50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46577,00</w:t>
            </w:r>
          </w:p>
        </w:tc>
        <w:tc>
          <w:tcPr>
            <w:tcW w:w="1134" w:type="dxa"/>
          </w:tcPr>
          <w:p w14:paraId="0165663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2973,00</w:t>
            </w:r>
          </w:p>
        </w:tc>
        <w:tc>
          <w:tcPr>
            <w:tcW w:w="567" w:type="dxa"/>
          </w:tcPr>
          <w:p w14:paraId="2A0FF15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40A9DBB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4F5EC34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24121747" w14:textId="77777777" w:rsidTr="00574FD3">
        <w:tc>
          <w:tcPr>
            <w:tcW w:w="513" w:type="dxa"/>
          </w:tcPr>
          <w:p w14:paraId="53D0897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2005" w:type="dxa"/>
          </w:tcPr>
          <w:p w14:paraId="02375263"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1F6053F8"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Энгельса, д. 1а</w:t>
            </w:r>
          </w:p>
        </w:tc>
        <w:tc>
          <w:tcPr>
            <w:tcW w:w="851" w:type="dxa"/>
          </w:tcPr>
          <w:p w14:paraId="4D8206D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708" w:type="dxa"/>
          </w:tcPr>
          <w:p w14:paraId="104C79D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60EACE8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2B01C4F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7DEE333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80,60</w:t>
            </w:r>
          </w:p>
        </w:tc>
        <w:tc>
          <w:tcPr>
            <w:tcW w:w="851" w:type="dxa"/>
          </w:tcPr>
          <w:p w14:paraId="362F85A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80,60</w:t>
            </w:r>
          </w:p>
        </w:tc>
        <w:tc>
          <w:tcPr>
            <w:tcW w:w="850" w:type="dxa"/>
          </w:tcPr>
          <w:p w14:paraId="5826DB7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65BF2E5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2893000,00</w:t>
            </w:r>
          </w:p>
        </w:tc>
        <w:tc>
          <w:tcPr>
            <w:tcW w:w="1276" w:type="dxa"/>
          </w:tcPr>
          <w:p w14:paraId="72628B7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2835140,00</w:t>
            </w:r>
          </w:p>
        </w:tc>
        <w:tc>
          <w:tcPr>
            <w:tcW w:w="1276" w:type="dxa"/>
          </w:tcPr>
          <w:p w14:paraId="498D1A5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54388,40</w:t>
            </w:r>
          </w:p>
        </w:tc>
        <w:tc>
          <w:tcPr>
            <w:tcW w:w="1134" w:type="dxa"/>
          </w:tcPr>
          <w:p w14:paraId="45393C3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3471,60</w:t>
            </w:r>
          </w:p>
        </w:tc>
        <w:tc>
          <w:tcPr>
            <w:tcW w:w="567" w:type="dxa"/>
          </w:tcPr>
          <w:p w14:paraId="3FC839C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7F5CCC9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2622E75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5C972145" w14:textId="77777777" w:rsidTr="00574FD3">
        <w:tc>
          <w:tcPr>
            <w:tcW w:w="513" w:type="dxa"/>
          </w:tcPr>
          <w:p w14:paraId="6513BF6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2005" w:type="dxa"/>
          </w:tcPr>
          <w:p w14:paraId="41A1DC1B"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7985D8EA"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Энгельса, д. 3</w:t>
            </w:r>
          </w:p>
        </w:tc>
        <w:tc>
          <w:tcPr>
            <w:tcW w:w="851" w:type="dxa"/>
          </w:tcPr>
          <w:p w14:paraId="1EDF726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w:t>
            </w:r>
          </w:p>
        </w:tc>
        <w:tc>
          <w:tcPr>
            <w:tcW w:w="708" w:type="dxa"/>
          </w:tcPr>
          <w:p w14:paraId="7D35D5A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709" w:type="dxa"/>
          </w:tcPr>
          <w:p w14:paraId="1553476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709" w:type="dxa"/>
          </w:tcPr>
          <w:p w14:paraId="36E6460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3B1A5D8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390,50</w:t>
            </w:r>
          </w:p>
        </w:tc>
        <w:tc>
          <w:tcPr>
            <w:tcW w:w="851" w:type="dxa"/>
          </w:tcPr>
          <w:p w14:paraId="7D83DB9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390,50</w:t>
            </w:r>
          </w:p>
        </w:tc>
        <w:tc>
          <w:tcPr>
            <w:tcW w:w="850" w:type="dxa"/>
          </w:tcPr>
          <w:p w14:paraId="468C02E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04572F1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11974200,00</w:t>
            </w:r>
          </w:p>
          <w:p w14:paraId="1FB6EF95" w14:textId="77777777" w:rsidR="005D4BBB" w:rsidRPr="005D4BBB" w:rsidRDefault="005D4BBB" w:rsidP="005D4BBB">
            <w:pPr>
              <w:spacing w:line="240" w:lineRule="auto"/>
              <w:jc w:val="center"/>
              <w:rPr>
                <w:rFonts w:ascii="Times New Roman" w:hAnsi="Times New Roman" w:cs="Times New Roman"/>
                <w:sz w:val="16"/>
                <w:szCs w:val="16"/>
              </w:rPr>
            </w:pPr>
          </w:p>
        </w:tc>
        <w:tc>
          <w:tcPr>
            <w:tcW w:w="1276" w:type="dxa"/>
          </w:tcPr>
          <w:p w14:paraId="4811F9A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7283101,72</w:t>
            </w:r>
          </w:p>
        </w:tc>
        <w:tc>
          <w:tcPr>
            <w:tcW w:w="1276" w:type="dxa"/>
          </w:tcPr>
          <w:p w14:paraId="74A2487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4409632,38</w:t>
            </w:r>
          </w:p>
        </w:tc>
        <w:tc>
          <w:tcPr>
            <w:tcW w:w="1134" w:type="dxa"/>
          </w:tcPr>
          <w:p w14:paraId="10C1DE5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281465,90</w:t>
            </w:r>
          </w:p>
        </w:tc>
        <w:tc>
          <w:tcPr>
            <w:tcW w:w="567" w:type="dxa"/>
          </w:tcPr>
          <w:p w14:paraId="787A4CA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06DB4EE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266DC7C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0D7DD376" w14:textId="77777777" w:rsidTr="00574FD3">
        <w:tc>
          <w:tcPr>
            <w:tcW w:w="513" w:type="dxa"/>
          </w:tcPr>
          <w:p w14:paraId="2CE4427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2005" w:type="dxa"/>
          </w:tcPr>
          <w:p w14:paraId="4BD58B84"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Ясногорка, </w:t>
            </w:r>
          </w:p>
          <w:p w14:paraId="5A563612"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Стаханова, д. 5</w:t>
            </w:r>
          </w:p>
        </w:tc>
        <w:tc>
          <w:tcPr>
            <w:tcW w:w="851" w:type="dxa"/>
          </w:tcPr>
          <w:p w14:paraId="386538B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708" w:type="dxa"/>
          </w:tcPr>
          <w:p w14:paraId="1E3CA43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1774712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6925AE3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65999E5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97,2</w:t>
            </w:r>
          </w:p>
        </w:tc>
        <w:tc>
          <w:tcPr>
            <w:tcW w:w="851" w:type="dxa"/>
          </w:tcPr>
          <w:p w14:paraId="515D57E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97,2</w:t>
            </w:r>
          </w:p>
        </w:tc>
        <w:tc>
          <w:tcPr>
            <w:tcW w:w="850" w:type="dxa"/>
          </w:tcPr>
          <w:p w14:paraId="0503593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6C829AA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3685100,00</w:t>
            </w:r>
          </w:p>
        </w:tc>
        <w:tc>
          <w:tcPr>
            <w:tcW w:w="1276" w:type="dxa"/>
          </w:tcPr>
          <w:p w14:paraId="6974B6D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3611398,00</w:t>
            </w:r>
          </w:p>
        </w:tc>
        <w:tc>
          <w:tcPr>
            <w:tcW w:w="1276" w:type="dxa"/>
          </w:tcPr>
          <w:p w14:paraId="3D962CF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69279,88</w:t>
            </w:r>
          </w:p>
        </w:tc>
        <w:tc>
          <w:tcPr>
            <w:tcW w:w="1134" w:type="dxa"/>
          </w:tcPr>
          <w:p w14:paraId="4548E78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4422,12</w:t>
            </w:r>
          </w:p>
        </w:tc>
        <w:tc>
          <w:tcPr>
            <w:tcW w:w="567" w:type="dxa"/>
          </w:tcPr>
          <w:p w14:paraId="18E755C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7DD17E9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68F1560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07288262" w14:textId="77777777" w:rsidTr="00574FD3">
        <w:tc>
          <w:tcPr>
            <w:tcW w:w="513" w:type="dxa"/>
          </w:tcPr>
          <w:p w14:paraId="2F2620F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w:t>
            </w:r>
          </w:p>
        </w:tc>
        <w:tc>
          <w:tcPr>
            <w:tcW w:w="2005" w:type="dxa"/>
          </w:tcPr>
          <w:p w14:paraId="64CABDE7"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п. Боярышниковый, ул. Можайского, д. 8</w:t>
            </w:r>
          </w:p>
        </w:tc>
        <w:tc>
          <w:tcPr>
            <w:tcW w:w="851" w:type="dxa"/>
          </w:tcPr>
          <w:p w14:paraId="50E4268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708" w:type="dxa"/>
          </w:tcPr>
          <w:p w14:paraId="5BA6DA3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2B0D58C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3A138F0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1B61E27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105,9</w:t>
            </w:r>
          </w:p>
        </w:tc>
        <w:tc>
          <w:tcPr>
            <w:tcW w:w="851" w:type="dxa"/>
          </w:tcPr>
          <w:p w14:paraId="153AE06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105,9</w:t>
            </w:r>
          </w:p>
        </w:tc>
        <w:tc>
          <w:tcPr>
            <w:tcW w:w="850" w:type="dxa"/>
          </w:tcPr>
          <w:p w14:paraId="0EBFA71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6979BE6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2647500,00</w:t>
            </w:r>
          </w:p>
        </w:tc>
        <w:tc>
          <w:tcPr>
            <w:tcW w:w="1276" w:type="dxa"/>
          </w:tcPr>
          <w:p w14:paraId="7E8A2CD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2645500,00</w:t>
            </w:r>
          </w:p>
        </w:tc>
        <w:tc>
          <w:tcPr>
            <w:tcW w:w="1276" w:type="dxa"/>
          </w:tcPr>
          <w:p w14:paraId="15E8040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1880,00</w:t>
            </w:r>
          </w:p>
        </w:tc>
        <w:tc>
          <w:tcPr>
            <w:tcW w:w="1134" w:type="dxa"/>
          </w:tcPr>
          <w:p w14:paraId="00EEA5F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120,00</w:t>
            </w:r>
          </w:p>
        </w:tc>
        <w:tc>
          <w:tcPr>
            <w:tcW w:w="567" w:type="dxa"/>
          </w:tcPr>
          <w:p w14:paraId="5E616AB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5A46D51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6A6A32B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299E01BC" w14:textId="77777777" w:rsidTr="00574FD3">
        <w:tc>
          <w:tcPr>
            <w:tcW w:w="513" w:type="dxa"/>
          </w:tcPr>
          <w:p w14:paraId="381E8C4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2005" w:type="dxa"/>
          </w:tcPr>
          <w:p w14:paraId="06F8F6E9"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Ясногорка, </w:t>
            </w:r>
          </w:p>
          <w:p w14:paraId="1824FE12"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Чапаева, д. 7</w:t>
            </w:r>
          </w:p>
        </w:tc>
        <w:tc>
          <w:tcPr>
            <w:tcW w:w="851" w:type="dxa"/>
          </w:tcPr>
          <w:p w14:paraId="5E33BF9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8" w:type="dxa"/>
          </w:tcPr>
          <w:p w14:paraId="0249256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4B2B857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5FAC7C9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7735044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109,8</w:t>
            </w:r>
          </w:p>
        </w:tc>
        <w:tc>
          <w:tcPr>
            <w:tcW w:w="851" w:type="dxa"/>
          </w:tcPr>
          <w:p w14:paraId="47F1D39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109,8</w:t>
            </w:r>
          </w:p>
        </w:tc>
        <w:tc>
          <w:tcPr>
            <w:tcW w:w="850" w:type="dxa"/>
          </w:tcPr>
          <w:p w14:paraId="234EF98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27C7C0A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3952800,00</w:t>
            </w:r>
          </w:p>
        </w:tc>
        <w:tc>
          <w:tcPr>
            <w:tcW w:w="1276" w:type="dxa"/>
          </w:tcPr>
          <w:p w14:paraId="3536B63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3950800,00</w:t>
            </w:r>
          </w:p>
        </w:tc>
        <w:tc>
          <w:tcPr>
            <w:tcW w:w="1276" w:type="dxa"/>
          </w:tcPr>
          <w:p w14:paraId="0EFA076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1880,00</w:t>
            </w:r>
          </w:p>
        </w:tc>
        <w:tc>
          <w:tcPr>
            <w:tcW w:w="1134" w:type="dxa"/>
          </w:tcPr>
          <w:p w14:paraId="28FA813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120,00</w:t>
            </w:r>
          </w:p>
        </w:tc>
        <w:tc>
          <w:tcPr>
            <w:tcW w:w="567" w:type="dxa"/>
          </w:tcPr>
          <w:p w14:paraId="2D3CC8F1" w14:textId="77777777" w:rsidR="005D4BBB" w:rsidRPr="005D4BBB" w:rsidRDefault="005D4BBB" w:rsidP="005D4BBB">
            <w:pPr>
              <w:spacing w:line="240" w:lineRule="auto"/>
              <w:jc w:val="center"/>
              <w:rPr>
                <w:rFonts w:ascii="Times New Roman" w:hAnsi="Times New Roman" w:cs="Times New Roman"/>
                <w:sz w:val="16"/>
                <w:szCs w:val="16"/>
              </w:rPr>
            </w:pPr>
          </w:p>
        </w:tc>
        <w:tc>
          <w:tcPr>
            <w:tcW w:w="850" w:type="dxa"/>
          </w:tcPr>
          <w:p w14:paraId="0FF59FD8" w14:textId="77777777" w:rsidR="005D4BBB" w:rsidRPr="005D4BBB" w:rsidRDefault="005D4BBB" w:rsidP="005D4BBB">
            <w:pPr>
              <w:spacing w:line="240" w:lineRule="auto"/>
              <w:jc w:val="center"/>
              <w:rPr>
                <w:rFonts w:ascii="Times New Roman" w:hAnsi="Times New Roman" w:cs="Times New Roman"/>
                <w:sz w:val="16"/>
                <w:szCs w:val="16"/>
              </w:rPr>
            </w:pPr>
          </w:p>
        </w:tc>
        <w:tc>
          <w:tcPr>
            <w:tcW w:w="788" w:type="dxa"/>
          </w:tcPr>
          <w:p w14:paraId="5D01D039" w14:textId="77777777" w:rsidR="005D4BBB" w:rsidRPr="005D4BBB" w:rsidRDefault="005D4BBB" w:rsidP="005D4BBB">
            <w:pPr>
              <w:spacing w:line="240" w:lineRule="auto"/>
              <w:jc w:val="center"/>
              <w:rPr>
                <w:rFonts w:ascii="Times New Roman" w:hAnsi="Times New Roman" w:cs="Times New Roman"/>
                <w:sz w:val="16"/>
                <w:szCs w:val="16"/>
              </w:rPr>
            </w:pPr>
          </w:p>
        </w:tc>
      </w:tr>
      <w:tr w:rsidR="005D4BBB" w:rsidRPr="005D4BBB" w14:paraId="675C5015" w14:textId="77777777" w:rsidTr="00574FD3">
        <w:tc>
          <w:tcPr>
            <w:tcW w:w="513" w:type="dxa"/>
          </w:tcPr>
          <w:p w14:paraId="2DB559C5" w14:textId="77777777" w:rsidR="005D4BBB" w:rsidRPr="005D4BBB" w:rsidRDefault="005D4BBB" w:rsidP="005D4BBB">
            <w:pPr>
              <w:spacing w:line="240" w:lineRule="auto"/>
              <w:jc w:val="center"/>
              <w:rPr>
                <w:rFonts w:ascii="Times New Roman" w:hAnsi="Times New Roman" w:cs="Times New Roman"/>
                <w:sz w:val="16"/>
                <w:szCs w:val="16"/>
              </w:rPr>
            </w:pPr>
          </w:p>
        </w:tc>
        <w:tc>
          <w:tcPr>
            <w:tcW w:w="2005" w:type="dxa"/>
          </w:tcPr>
          <w:p w14:paraId="2141B78E"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2020 года</w:t>
            </w:r>
          </w:p>
        </w:tc>
        <w:tc>
          <w:tcPr>
            <w:tcW w:w="851" w:type="dxa"/>
          </w:tcPr>
          <w:p w14:paraId="712B860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58</w:t>
            </w:r>
          </w:p>
        </w:tc>
        <w:tc>
          <w:tcPr>
            <w:tcW w:w="708" w:type="dxa"/>
          </w:tcPr>
          <w:p w14:paraId="2DC159F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27</w:t>
            </w:r>
          </w:p>
        </w:tc>
        <w:tc>
          <w:tcPr>
            <w:tcW w:w="709" w:type="dxa"/>
          </w:tcPr>
          <w:p w14:paraId="6DA42A3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w:t>
            </w:r>
          </w:p>
        </w:tc>
        <w:tc>
          <w:tcPr>
            <w:tcW w:w="709" w:type="dxa"/>
          </w:tcPr>
          <w:p w14:paraId="4DF4A4F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12</w:t>
            </w:r>
          </w:p>
        </w:tc>
        <w:tc>
          <w:tcPr>
            <w:tcW w:w="850" w:type="dxa"/>
          </w:tcPr>
          <w:p w14:paraId="3D69BD6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1156,4</w:t>
            </w:r>
          </w:p>
        </w:tc>
        <w:tc>
          <w:tcPr>
            <w:tcW w:w="851" w:type="dxa"/>
          </w:tcPr>
          <w:p w14:paraId="1C93BCD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649,1</w:t>
            </w:r>
          </w:p>
        </w:tc>
        <w:tc>
          <w:tcPr>
            <w:tcW w:w="850" w:type="dxa"/>
          </w:tcPr>
          <w:p w14:paraId="6AC01BD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507,3</w:t>
            </w:r>
          </w:p>
        </w:tc>
        <w:tc>
          <w:tcPr>
            <w:tcW w:w="1276" w:type="dxa"/>
          </w:tcPr>
          <w:p w14:paraId="66F990A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47069950,00</w:t>
            </w:r>
          </w:p>
        </w:tc>
        <w:tc>
          <w:tcPr>
            <w:tcW w:w="1276" w:type="dxa"/>
          </w:tcPr>
          <w:p w14:paraId="0F2F265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29983800,00</w:t>
            </w:r>
          </w:p>
        </w:tc>
        <w:tc>
          <w:tcPr>
            <w:tcW w:w="1276" w:type="dxa"/>
          </w:tcPr>
          <w:p w14:paraId="1EDDCE7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16197670,15</w:t>
            </w:r>
          </w:p>
        </w:tc>
        <w:tc>
          <w:tcPr>
            <w:tcW w:w="1134" w:type="dxa"/>
          </w:tcPr>
          <w:p w14:paraId="3E475BD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888479,85</w:t>
            </w:r>
          </w:p>
        </w:tc>
        <w:tc>
          <w:tcPr>
            <w:tcW w:w="567" w:type="dxa"/>
          </w:tcPr>
          <w:p w14:paraId="529A229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7E2CCCA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17B3CA1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54D86599" w14:textId="77777777" w:rsidTr="00574FD3">
        <w:tc>
          <w:tcPr>
            <w:tcW w:w="513" w:type="dxa"/>
          </w:tcPr>
          <w:p w14:paraId="5B79284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2005" w:type="dxa"/>
          </w:tcPr>
          <w:p w14:paraId="520AB575"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Ясногорка, </w:t>
            </w:r>
          </w:p>
          <w:p w14:paraId="7FE033E6"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Л. Толстого, д. 2</w:t>
            </w:r>
          </w:p>
        </w:tc>
        <w:tc>
          <w:tcPr>
            <w:tcW w:w="851" w:type="dxa"/>
          </w:tcPr>
          <w:p w14:paraId="5733FC0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708" w:type="dxa"/>
          </w:tcPr>
          <w:p w14:paraId="0059AEE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709" w:type="dxa"/>
          </w:tcPr>
          <w:p w14:paraId="0B96C90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709" w:type="dxa"/>
          </w:tcPr>
          <w:p w14:paraId="32A9E7F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850" w:type="dxa"/>
          </w:tcPr>
          <w:p w14:paraId="3B356E6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42,9</w:t>
            </w:r>
          </w:p>
        </w:tc>
        <w:tc>
          <w:tcPr>
            <w:tcW w:w="851" w:type="dxa"/>
          </w:tcPr>
          <w:p w14:paraId="0BD8408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0,0</w:t>
            </w:r>
          </w:p>
        </w:tc>
        <w:tc>
          <w:tcPr>
            <w:tcW w:w="850" w:type="dxa"/>
          </w:tcPr>
          <w:p w14:paraId="0230C04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42,9</w:t>
            </w:r>
          </w:p>
        </w:tc>
        <w:tc>
          <w:tcPr>
            <w:tcW w:w="1276" w:type="dxa"/>
          </w:tcPr>
          <w:p w14:paraId="234C5A7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1565850,00</w:t>
            </w:r>
          </w:p>
        </w:tc>
        <w:tc>
          <w:tcPr>
            <w:tcW w:w="1276" w:type="dxa"/>
          </w:tcPr>
          <w:p w14:paraId="4336C9A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1534533,00</w:t>
            </w:r>
          </w:p>
        </w:tc>
        <w:tc>
          <w:tcPr>
            <w:tcW w:w="1276" w:type="dxa"/>
          </w:tcPr>
          <w:p w14:paraId="27E27D9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29688,51</w:t>
            </w:r>
          </w:p>
        </w:tc>
        <w:tc>
          <w:tcPr>
            <w:tcW w:w="1134" w:type="dxa"/>
          </w:tcPr>
          <w:p w14:paraId="36F8914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1628,49</w:t>
            </w:r>
          </w:p>
          <w:p w14:paraId="78EA0397" w14:textId="77777777" w:rsidR="005D4BBB" w:rsidRPr="005D4BBB" w:rsidRDefault="005D4BBB" w:rsidP="005D4BBB">
            <w:pPr>
              <w:spacing w:line="240" w:lineRule="auto"/>
              <w:jc w:val="center"/>
              <w:rPr>
                <w:rFonts w:ascii="Times New Roman" w:hAnsi="Times New Roman" w:cs="Times New Roman"/>
                <w:sz w:val="16"/>
                <w:szCs w:val="16"/>
              </w:rPr>
            </w:pPr>
          </w:p>
        </w:tc>
        <w:tc>
          <w:tcPr>
            <w:tcW w:w="567" w:type="dxa"/>
          </w:tcPr>
          <w:p w14:paraId="4498BDE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32BA1F1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294846F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52E18DCB" w14:textId="77777777" w:rsidTr="00574FD3">
        <w:tc>
          <w:tcPr>
            <w:tcW w:w="513" w:type="dxa"/>
          </w:tcPr>
          <w:p w14:paraId="0CBE8AE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2005" w:type="dxa"/>
          </w:tcPr>
          <w:p w14:paraId="04E498F7"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50CD00AA"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5</w:t>
            </w:r>
          </w:p>
        </w:tc>
        <w:tc>
          <w:tcPr>
            <w:tcW w:w="851" w:type="dxa"/>
          </w:tcPr>
          <w:p w14:paraId="639F57C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27</w:t>
            </w:r>
          </w:p>
        </w:tc>
        <w:tc>
          <w:tcPr>
            <w:tcW w:w="708" w:type="dxa"/>
          </w:tcPr>
          <w:p w14:paraId="72F7DF0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w:t>
            </w:r>
          </w:p>
        </w:tc>
        <w:tc>
          <w:tcPr>
            <w:tcW w:w="709" w:type="dxa"/>
          </w:tcPr>
          <w:p w14:paraId="2A334EE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709" w:type="dxa"/>
          </w:tcPr>
          <w:p w14:paraId="0D65F10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850" w:type="dxa"/>
          </w:tcPr>
          <w:p w14:paraId="1ADC1A2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360,9</w:t>
            </w:r>
          </w:p>
        </w:tc>
        <w:tc>
          <w:tcPr>
            <w:tcW w:w="851" w:type="dxa"/>
          </w:tcPr>
          <w:p w14:paraId="08E3C24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128,8</w:t>
            </w:r>
          </w:p>
        </w:tc>
        <w:tc>
          <w:tcPr>
            <w:tcW w:w="850" w:type="dxa"/>
          </w:tcPr>
          <w:p w14:paraId="24A1DB0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232,1</w:t>
            </w:r>
          </w:p>
        </w:tc>
        <w:tc>
          <w:tcPr>
            <w:tcW w:w="1276" w:type="dxa"/>
          </w:tcPr>
          <w:p w14:paraId="705CEB0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18449950,00</w:t>
            </w:r>
          </w:p>
        </w:tc>
        <w:tc>
          <w:tcPr>
            <w:tcW w:w="1276" w:type="dxa"/>
          </w:tcPr>
          <w:p w14:paraId="37B0F73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18080951,00</w:t>
            </w:r>
          </w:p>
        </w:tc>
        <w:tc>
          <w:tcPr>
            <w:tcW w:w="1276" w:type="dxa"/>
          </w:tcPr>
          <w:p w14:paraId="1B09792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349811,03</w:t>
            </w:r>
          </w:p>
        </w:tc>
        <w:tc>
          <w:tcPr>
            <w:tcW w:w="1134" w:type="dxa"/>
          </w:tcPr>
          <w:p w14:paraId="5579F4D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19187,97</w:t>
            </w:r>
          </w:p>
        </w:tc>
        <w:tc>
          <w:tcPr>
            <w:tcW w:w="567" w:type="dxa"/>
          </w:tcPr>
          <w:p w14:paraId="42B3630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76EAEBD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2D66915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2E9AC99F" w14:textId="77777777" w:rsidTr="00574FD3">
        <w:tc>
          <w:tcPr>
            <w:tcW w:w="513" w:type="dxa"/>
          </w:tcPr>
          <w:p w14:paraId="3209758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2005" w:type="dxa"/>
          </w:tcPr>
          <w:p w14:paraId="2FEE41D0"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spellStart"/>
            <w:r w:rsidRPr="005D4BBB">
              <w:rPr>
                <w:rFonts w:ascii="Times New Roman" w:hAnsi="Times New Roman" w:cs="Times New Roman"/>
                <w:sz w:val="16"/>
                <w:szCs w:val="16"/>
              </w:rPr>
              <w:t>Углекаменный</w:t>
            </w:r>
            <w:proofErr w:type="spellEnd"/>
            <w:r w:rsidRPr="005D4BBB">
              <w:rPr>
                <w:rFonts w:ascii="Times New Roman" w:hAnsi="Times New Roman" w:cs="Times New Roman"/>
                <w:sz w:val="16"/>
                <w:szCs w:val="16"/>
              </w:rPr>
              <w:t xml:space="preserve">, </w:t>
            </w:r>
          </w:p>
          <w:p w14:paraId="625FA1E0"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lastRenderedPageBreak/>
              <w:t xml:space="preserve">ул. </w:t>
            </w:r>
            <w:proofErr w:type="spellStart"/>
            <w:r w:rsidRPr="005D4BBB">
              <w:rPr>
                <w:rFonts w:ascii="Times New Roman" w:hAnsi="Times New Roman" w:cs="Times New Roman"/>
                <w:sz w:val="16"/>
                <w:szCs w:val="16"/>
              </w:rPr>
              <w:t>Терпигорьева</w:t>
            </w:r>
            <w:proofErr w:type="spellEnd"/>
            <w:r w:rsidRPr="005D4BBB">
              <w:rPr>
                <w:rFonts w:ascii="Times New Roman" w:hAnsi="Times New Roman" w:cs="Times New Roman"/>
                <w:sz w:val="16"/>
                <w:szCs w:val="16"/>
              </w:rPr>
              <w:t>, д. 16</w:t>
            </w:r>
          </w:p>
        </w:tc>
        <w:tc>
          <w:tcPr>
            <w:tcW w:w="851" w:type="dxa"/>
          </w:tcPr>
          <w:p w14:paraId="09D1FC0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lastRenderedPageBreak/>
              <w:t>7</w:t>
            </w:r>
          </w:p>
        </w:tc>
        <w:tc>
          <w:tcPr>
            <w:tcW w:w="708" w:type="dxa"/>
          </w:tcPr>
          <w:p w14:paraId="57BD358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709" w:type="dxa"/>
          </w:tcPr>
          <w:p w14:paraId="10BAAE3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64B9723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850" w:type="dxa"/>
          </w:tcPr>
          <w:p w14:paraId="395F1E0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142,5</w:t>
            </w:r>
          </w:p>
        </w:tc>
        <w:tc>
          <w:tcPr>
            <w:tcW w:w="851" w:type="dxa"/>
          </w:tcPr>
          <w:p w14:paraId="110F533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72,0</w:t>
            </w:r>
          </w:p>
        </w:tc>
        <w:tc>
          <w:tcPr>
            <w:tcW w:w="850" w:type="dxa"/>
          </w:tcPr>
          <w:p w14:paraId="13F88E6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70,5</w:t>
            </w:r>
          </w:p>
        </w:tc>
        <w:tc>
          <w:tcPr>
            <w:tcW w:w="1276" w:type="dxa"/>
          </w:tcPr>
          <w:p w14:paraId="417B869E"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5340000,00</w:t>
            </w:r>
          </w:p>
        </w:tc>
        <w:tc>
          <w:tcPr>
            <w:tcW w:w="1276" w:type="dxa"/>
          </w:tcPr>
          <w:p w14:paraId="3AE831A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5233200,00</w:t>
            </w:r>
          </w:p>
        </w:tc>
        <w:tc>
          <w:tcPr>
            <w:tcW w:w="1276" w:type="dxa"/>
          </w:tcPr>
          <w:p w14:paraId="78C53D0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101246,39</w:t>
            </w:r>
          </w:p>
        </w:tc>
        <w:tc>
          <w:tcPr>
            <w:tcW w:w="1134" w:type="dxa"/>
          </w:tcPr>
          <w:p w14:paraId="41C3880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5553,61</w:t>
            </w:r>
          </w:p>
          <w:p w14:paraId="0545E423" w14:textId="77777777" w:rsidR="005D4BBB" w:rsidRPr="005D4BBB" w:rsidRDefault="005D4BBB" w:rsidP="005D4BBB">
            <w:pPr>
              <w:spacing w:line="240" w:lineRule="auto"/>
              <w:jc w:val="center"/>
              <w:rPr>
                <w:rFonts w:ascii="Times New Roman" w:hAnsi="Times New Roman" w:cs="Times New Roman"/>
                <w:sz w:val="16"/>
                <w:szCs w:val="16"/>
              </w:rPr>
            </w:pPr>
          </w:p>
        </w:tc>
        <w:tc>
          <w:tcPr>
            <w:tcW w:w="567" w:type="dxa"/>
          </w:tcPr>
          <w:p w14:paraId="654DCEA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lastRenderedPageBreak/>
              <w:t>-</w:t>
            </w:r>
          </w:p>
        </w:tc>
        <w:tc>
          <w:tcPr>
            <w:tcW w:w="850" w:type="dxa"/>
          </w:tcPr>
          <w:p w14:paraId="74FDE8D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4BDB13F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404FE81D" w14:textId="77777777" w:rsidTr="00574FD3">
        <w:tc>
          <w:tcPr>
            <w:tcW w:w="513" w:type="dxa"/>
          </w:tcPr>
          <w:p w14:paraId="0335A425" w14:textId="77777777" w:rsidR="005D4BBB" w:rsidRPr="005D4BBB" w:rsidRDefault="005D4BBB" w:rsidP="005D4BBB">
            <w:pPr>
              <w:spacing w:line="240" w:lineRule="auto"/>
              <w:jc w:val="center"/>
              <w:rPr>
                <w:rFonts w:ascii="Times New Roman" w:hAnsi="Times New Roman" w:cs="Times New Roman"/>
                <w:b/>
                <w:sz w:val="16"/>
                <w:szCs w:val="16"/>
              </w:rPr>
            </w:pPr>
            <w:r w:rsidRPr="005D4BBB">
              <w:rPr>
                <w:rFonts w:ascii="Times New Roman" w:hAnsi="Times New Roman" w:cs="Times New Roman"/>
                <w:b/>
                <w:sz w:val="16"/>
                <w:szCs w:val="16"/>
              </w:rPr>
              <w:t>4</w:t>
            </w:r>
          </w:p>
        </w:tc>
        <w:tc>
          <w:tcPr>
            <w:tcW w:w="2005" w:type="dxa"/>
          </w:tcPr>
          <w:p w14:paraId="3BE6C894" w14:textId="77777777" w:rsidR="005D4BBB" w:rsidRPr="005D4BBB" w:rsidRDefault="005D4BBB" w:rsidP="005D4BBB">
            <w:pPr>
              <w:spacing w:line="240" w:lineRule="auto"/>
              <w:rPr>
                <w:rFonts w:ascii="Times New Roman" w:hAnsi="Times New Roman" w:cs="Times New Roman"/>
                <w:sz w:val="16"/>
                <w:szCs w:val="16"/>
              </w:rPr>
            </w:pPr>
            <w:proofErr w:type="spellStart"/>
            <w:r w:rsidRPr="005D4BBB">
              <w:rPr>
                <w:rFonts w:ascii="Times New Roman" w:hAnsi="Times New Roman" w:cs="Times New Roman"/>
                <w:sz w:val="16"/>
                <w:szCs w:val="16"/>
              </w:rPr>
              <w:t>п.Синегорский</w:t>
            </w:r>
            <w:proofErr w:type="spellEnd"/>
            <w:r w:rsidRPr="005D4BBB">
              <w:rPr>
                <w:rFonts w:ascii="Times New Roman" w:hAnsi="Times New Roman" w:cs="Times New Roman"/>
                <w:sz w:val="16"/>
                <w:szCs w:val="16"/>
              </w:rPr>
              <w:t>,</w:t>
            </w:r>
          </w:p>
          <w:p w14:paraId="1FA9A4E5" w14:textId="77777777" w:rsidR="005D4BBB" w:rsidRPr="005D4BBB" w:rsidRDefault="005D4BBB" w:rsidP="005D4BBB">
            <w:pPr>
              <w:spacing w:line="240" w:lineRule="auto"/>
              <w:rPr>
                <w:rFonts w:ascii="Times New Roman" w:hAnsi="Times New Roman" w:cs="Times New Roman"/>
                <w:sz w:val="16"/>
                <w:szCs w:val="16"/>
              </w:rPr>
            </w:pPr>
            <w:proofErr w:type="spellStart"/>
            <w:r w:rsidRPr="005D4BBB">
              <w:rPr>
                <w:rFonts w:ascii="Times New Roman" w:hAnsi="Times New Roman" w:cs="Times New Roman"/>
                <w:sz w:val="16"/>
                <w:szCs w:val="16"/>
              </w:rPr>
              <w:t>ул.М.Горького</w:t>
            </w:r>
            <w:proofErr w:type="spellEnd"/>
            <w:r w:rsidRPr="005D4BBB">
              <w:rPr>
                <w:rFonts w:ascii="Times New Roman" w:hAnsi="Times New Roman" w:cs="Times New Roman"/>
                <w:sz w:val="16"/>
                <w:szCs w:val="16"/>
              </w:rPr>
              <w:t>, д.7</w:t>
            </w:r>
          </w:p>
        </w:tc>
        <w:tc>
          <w:tcPr>
            <w:tcW w:w="851" w:type="dxa"/>
          </w:tcPr>
          <w:p w14:paraId="4A27A87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708" w:type="dxa"/>
          </w:tcPr>
          <w:p w14:paraId="6E772E8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709" w:type="dxa"/>
          </w:tcPr>
          <w:p w14:paraId="6D3FF11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709" w:type="dxa"/>
          </w:tcPr>
          <w:p w14:paraId="490FE9B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0286423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194,9</w:t>
            </w:r>
          </w:p>
        </w:tc>
        <w:tc>
          <w:tcPr>
            <w:tcW w:w="851" w:type="dxa"/>
          </w:tcPr>
          <w:p w14:paraId="73A7E47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194,9</w:t>
            </w:r>
          </w:p>
        </w:tc>
        <w:tc>
          <w:tcPr>
            <w:tcW w:w="850" w:type="dxa"/>
          </w:tcPr>
          <w:p w14:paraId="0AF3AB6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4104666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6065550,00</w:t>
            </w:r>
          </w:p>
        </w:tc>
        <w:tc>
          <w:tcPr>
            <w:tcW w:w="1276" w:type="dxa"/>
          </w:tcPr>
          <w:p w14:paraId="60D9C6F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0,00</w:t>
            </w:r>
          </w:p>
        </w:tc>
        <w:tc>
          <w:tcPr>
            <w:tcW w:w="1276" w:type="dxa"/>
          </w:tcPr>
          <w:p w14:paraId="1DB32FD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5750141,40</w:t>
            </w:r>
          </w:p>
        </w:tc>
        <w:tc>
          <w:tcPr>
            <w:tcW w:w="1134" w:type="dxa"/>
          </w:tcPr>
          <w:p w14:paraId="7E3E84AB"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315408,60</w:t>
            </w:r>
          </w:p>
          <w:p w14:paraId="3F749E37" w14:textId="77777777" w:rsidR="005D4BBB" w:rsidRPr="005D4BBB" w:rsidRDefault="005D4BBB" w:rsidP="005D4BBB">
            <w:pPr>
              <w:spacing w:line="240" w:lineRule="auto"/>
              <w:jc w:val="center"/>
              <w:rPr>
                <w:rFonts w:ascii="Times New Roman" w:hAnsi="Times New Roman" w:cs="Times New Roman"/>
                <w:sz w:val="16"/>
                <w:szCs w:val="16"/>
              </w:rPr>
            </w:pPr>
          </w:p>
        </w:tc>
        <w:tc>
          <w:tcPr>
            <w:tcW w:w="567" w:type="dxa"/>
          </w:tcPr>
          <w:p w14:paraId="77E674D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5F1CC27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6D5DBE0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48F4BAE4" w14:textId="77777777" w:rsidTr="00574FD3">
        <w:tc>
          <w:tcPr>
            <w:tcW w:w="513" w:type="dxa"/>
          </w:tcPr>
          <w:p w14:paraId="548864CB" w14:textId="77777777" w:rsidR="005D4BBB" w:rsidRPr="005D4BBB" w:rsidRDefault="005D4BBB" w:rsidP="005D4BBB">
            <w:pPr>
              <w:spacing w:line="240" w:lineRule="auto"/>
              <w:jc w:val="center"/>
              <w:rPr>
                <w:rFonts w:ascii="Times New Roman" w:hAnsi="Times New Roman" w:cs="Times New Roman"/>
                <w:b/>
                <w:sz w:val="16"/>
                <w:szCs w:val="16"/>
              </w:rPr>
            </w:pPr>
            <w:r w:rsidRPr="005D4BBB">
              <w:rPr>
                <w:rFonts w:ascii="Times New Roman" w:hAnsi="Times New Roman" w:cs="Times New Roman"/>
                <w:b/>
                <w:sz w:val="16"/>
                <w:szCs w:val="16"/>
              </w:rPr>
              <w:t>5</w:t>
            </w:r>
          </w:p>
        </w:tc>
        <w:tc>
          <w:tcPr>
            <w:tcW w:w="2005" w:type="dxa"/>
          </w:tcPr>
          <w:p w14:paraId="0F8FABCC" w14:textId="77777777" w:rsidR="005D4BBB" w:rsidRPr="005D4BBB" w:rsidRDefault="005D4BBB" w:rsidP="005D4BBB">
            <w:pPr>
              <w:spacing w:line="240" w:lineRule="auto"/>
              <w:rPr>
                <w:rFonts w:ascii="Times New Roman" w:hAnsi="Times New Roman" w:cs="Times New Roman"/>
                <w:sz w:val="16"/>
                <w:szCs w:val="16"/>
              </w:rPr>
            </w:pPr>
            <w:proofErr w:type="spellStart"/>
            <w:r w:rsidRPr="005D4BBB">
              <w:rPr>
                <w:rFonts w:ascii="Times New Roman" w:hAnsi="Times New Roman" w:cs="Times New Roman"/>
                <w:sz w:val="16"/>
                <w:szCs w:val="16"/>
              </w:rPr>
              <w:t>п.Ясногорка</w:t>
            </w:r>
            <w:proofErr w:type="spellEnd"/>
            <w:r w:rsidRPr="005D4BBB">
              <w:rPr>
                <w:rFonts w:ascii="Times New Roman" w:hAnsi="Times New Roman" w:cs="Times New Roman"/>
                <w:sz w:val="16"/>
                <w:szCs w:val="16"/>
              </w:rPr>
              <w:t>,</w:t>
            </w:r>
          </w:p>
          <w:p w14:paraId="15BE61BE" w14:textId="77777777" w:rsidR="005D4BBB" w:rsidRPr="005D4BBB" w:rsidRDefault="005D4BBB" w:rsidP="005D4BBB">
            <w:pPr>
              <w:spacing w:line="240" w:lineRule="auto"/>
              <w:rPr>
                <w:rFonts w:ascii="Times New Roman" w:hAnsi="Times New Roman" w:cs="Times New Roman"/>
                <w:sz w:val="16"/>
                <w:szCs w:val="16"/>
              </w:rPr>
            </w:pPr>
            <w:proofErr w:type="spellStart"/>
            <w:r w:rsidRPr="005D4BBB">
              <w:rPr>
                <w:rFonts w:ascii="Times New Roman" w:hAnsi="Times New Roman" w:cs="Times New Roman"/>
                <w:sz w:val="16"/>
                <w:szCs w:val="16"/>
              </w:rPr>
              <w:t>ул.Лобачевского</w:t>
            </w:r>
            <w:proofErr w:type="spellEnd"/>
            <w:r w:rsidRPr="005D4BBB">
              <w:rPr>
                <w:rFonts w:ascii="Times New Roman" w:hAnsi="Times New Roman" w:cs="Times New Roman"/>
                <w:sz w:val="16"/>
                <w:szCs w:val="16"/>
              </w:rPr>
              <w:t>, д.3</w:t>
            </w:r>
          </w:p>
        </w:tc>
        <w:tc>
          <w:tcPr>
            <w:tcW w:w="851" w:type="dxa"/>
          </w:tcPr>
          <w:p w14:paraId="43B8651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708" w:type="dxa"/>
          </w:tcPr>
          <w:p w14:paraId="140A8CC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73C87AD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6D1CCF2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05434D8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107,10</w:t>
            </w:r>
          </w:p>
        </w:tc>
        <w:tc>
          <w:tcPr>
            <w:tcW w:w="851" w:type="dxa"/>
          </w:tcPr>
          <w:p w14:paraId="020114F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107,10</w:t>
            </w:r>
          </w:p>
        </w:tc>
        <w:tc>
          <w:tcPr>
            <w:tcW w:w="850" w:type="dxa"/>
          </w:tcPr>
          <w:p w14:paraId="7E8E566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3595348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3909150,00</w:t>
            </w:r>
          </w:p>
        </w:tc>
        <w:tc>
          <w:tcPr>
            <w:tcW w:w="1276" w:type="dxa"/>
          </w:tcPr>
          <w:p w14:paraId="380D666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0,00</w:t>
            </w:r>
          </w:p>
        </w:tc>
        <w:tc>
          <w:tcPr>
            <w:tcW w:w="1276" w:type="dxa"/>
          </w:tcPr>
          <w:p w14:paraId="751F4AB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3705874,20</w:t>
            </w:r>
          </w:p>
        </w:tc>
        <w:tc>
          <w:tcPr>
            <w:tcW w:w="1134" w:type="dxa"/>
          </w:tcPr>
          <w:p w14:paraId="4C818C7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203275,80</w:t>
            </w:r>
          </w:p>
          <w:p w14:paraId="20F6B089" w14:textId="77777777" w:rsidR="005D4BBB" w:rsidRPr="005D4BBB" w:rsidRDefault="005D4BBB" w:rsidP="005D4BBB">
            <w:pPr>
              <w:spacing w:line="240" w:lineRule="auto"/>
              <w:jc w:val="center"/>
              <w:rPr>
                <w:rFonts w:ascii="Times New Roman" w:hAnsi="Times New Roman" w:cs="Times New Roman"/>
                <w:sz w:val="16"/>
                <w:szCs w:val="16"/>
              </w:rPr>
            </w:pPr>
          </w:p>
        </w:tc>
        <w:tc>
          <w:tcPr>
            <w:tcW w:w="567" w:type="dxa"/>
          </w:tcPr>
          <w:p w14:paraId="32DF428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3A08D95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0086A85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298670BA" w14:textId="77777777" w:rsidTr="00574FD3">
        <w:tc>
          <w:tcPr>
            <w:tcW w:w="513" w:type="dxa"/>
          </w:tcPr>
          <w:p w14:paraId="6FB299E3" w14:textId="77777777" w:rsidR="005D4BBB" w:rsidRPr="005D4BBB" w:rsidRDefault="005D4BBB" w:rsidP="005D4BBB">
            <w:pPr>
              <w:spacing w:line="240" w:lineRule="auto"/>
              <w:jc w:val="center"/>
              <w:rPr>
                <w:rFonts w:ascii="Times New Roman" w:hAnsi="Times New Roman" w:cs="Times New Roman"/>
                <w:b/>
                <w:sz w:val="16"/>
                <w:szCs w:val="16"/>
              </w:rPr>
            </w:pPr>
            <w:r w:rsidRPr="005D4BBB">
              <w:rPr>
                <w:rFonts w:ascii="Times New Roman" w:hAnsi="Times New Roman" w:cs="Times New Roman"/>
                <w:b/>
                <w:sz w:val="16"/>
                <w:szCs w:val="16"/>
              </w:rPr>
              <w:t>6</w:t>
            </w:r>
          </w:p>
        </w:tc>
        <w:tc>
          <w:tcPr>
            <w:tcW w:w="2005" w:type="dxa"/>
          </w:tcPr>
          <w:p w14:paraId="31C695B2"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gramStart"/>
            <w:r w:rsidRPr="005D4BBB">
              <w:rPr>
                <w:rFonts w:ascii="Times New Roman" w:hAnsi="Times New Roman" w:cs="Times New Roman"/>
                <w:sz w:val="16"/>
                <w:szCs w:val="16"/>
              </w:rPr>
              <w:t xml:space="preserve">Ясногорка,   </w:t>
            </w:r>
            <w:proofErr w:type="gramEnd"/>
            <w:r w:rsidRPr="005D4BBB">
              <w:rPr>
                <w:rFonts w:ascii="Times New Roman" w:hAnsi="Times New Roman" w:cs="Times New Roman"/>
                <w:sz w:val="16"/>
                <w:szCs w:val="16"/>
              </w:rPr>
              <w:t xml:space="preserve">            ул. Мусоргского,   д. 16</w:t>
            </w:r>
          </w:p>
        </w:tc>
        <w:tc>
          <w:tcPr>
            <w:tcW w:w="851" w:type="dxa"/>
          </w:tcPr>
          <w:p w14:paraId="2A69ADC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708" w:type="dxa"/>
          </w:tcPr>
          <w:p w14:paraId="333D46A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50CD0CF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65779A2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3861A10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100,70</w:t>
            </w:r>
          </w:p>
        </w:tc>
        <w:tc>
          <w:tcPr>
            <w:tcW w:w="851" w:type="dxa"/>
          </w:tcPr>
          <w:p w14:paraId="146AB79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100,70</w:t>
            </w:r>
          </w:p>
        </w:tc>
        <w:tc>
          <w:tcPr>
            <w:tcW w:w="850" w:type="dxa"/>
          </w:tcPr>
          <w:p w14:paraId="5D1140D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1276" w:type="dxa"/>
          </w:tcPr>
          <w:p w14:paraId="79F0778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3675550,00</w:t>
            </w:r>
          </w:p>
        </w:tc>
        <w:tc>
          <w:tcPr>
            <w:tcW w:w="1276" w:type="dxa"/>
          </w:tcPr>
          <w:p w14:paraId="19265B9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0,00</w:t>
            </w:r>
          </w:p>
        </w:tc>
        <w:tc>
          <w:tcPr>
            <w:tcW w:w="1276" w:type="dxa"/>
          </w:tcPr>
          <w:p w14:paraId="6F93CEA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3484421,40</w:t>
            </w:r>
          </w:p>
        </w:tc>
        <w:tc>
          <w:tcPr>
            <w:tcW w:w="1134" w:type="dxa"/>
          </w:tcPr>
          <w:p w14:paraId="146C862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191128,60</w:t>
            </w:r>
          </w:p>
        </w:tc>
        <w:tc>
          <w:tcPr>
            <w:tcW w:w="567" w:type="dxa"/>
          </w:tcPr>
          <w:p w14:paraId="2262A4B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3D54C1B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779851C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076751D2" w14:textId="77777777" w:rsidTr="00574FD3">
        <w:tc>
          <w:tcPr>
            <w:tcW w:w="513" w:type="dxa"/>
          </w:tcPr>
          <w:p w14:paraId="259F47D8" w14:textId="77777777" w:rsidR="005D4BBB" w:rsidRPr="005D4BBB" w:rsidRDefault="005D4BBB" w:rsidP="005D4BBB">
            <w:pPr>
              <w:spacing w:line="240" w:lineRule="auto"/>
              <w:jc w:val="center"/>
              <w:rPr>
                <w:rFonts w:ascii="Times New Roman" w:hAnsi="Times New Roman" w:cs="Times New Roman"/>
                <w:b/>
                <w:sz w:val="16"/>
                <w:szCs w:val="16"/>
              </w:rPr>
            </w:pPr>
            <w:r w:rsidRPr="005D4BBB">
              <w:rPr>
                <w:rFonts w:ascii="Times New Roman" w:hAnsi="Times New Roman" w:cs="Times New Roman"/>
                <w:b/>
                <w:sz w:val="16"/>
                <w:szCs w:val="16"/>
              </w:rPr>
              <w:t>7</w:t>
            </w:r>
          </w:p>
        </w:tc>
        <w:tc>
          <w:tcPr>
            <w:tcW w:w="2005" w:type="dxa"/>
          </w:tcPr>
          <w:p w14:paraId="6A93ECC1"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w:t>
            </w:r>
            <w:proofErr w:type="gramStart"/>
            <w:r w:rsidRPr="005D4BBB">
              <w:rPr>
                <w:rFonts w:ascii="Times New Roman" w:hAnsi="Times New Roman" w:cs="Times New Roman"/>
                <w:sz w:val="16"/>
                <w:szCs w:val="16"/>
              </w:rPr>
              <w:t xml:space="preserve">Ясногорка,   </w:t>
            </w:r>
            <w:proofErr w:type="gramEnd"/>
            <w:r w:rsidRPr="005D4BBB">
              <w:rPr>
                <w:rFonts w:ascii="Times New Roman" w:hAnsi="Times New Roman" w:cs="Times New Roman"/>
                <w:sz w:val="16"/>
                <w:szCs w:val="16"/>
              </w:rPr>
              <w:t xml:space="preserve">           ул. Перова, д. 6</w:t>
            </w:r>
          </w:p>
        </w:tc>
        <w:tc>
          <w:tcPr>
            <w:tcW w:w="851" w:type="dxa"/>
          </w:tcPr>
          <w:p w14:paraId="47EE864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708" w:type="dxa"/>
          </w:tcPr>
          <w:p w14:paraId="24A2F7D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709" w:type="dxa"/>
          </w:tcPr>
          <w:p w14:paraId="1B09B71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5EC2912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850" w:type="dxa"/>
          </w:tcPr>
          <w:p w14:paraId="69465E4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91,20</w:t>
            </w:r>
          </w:p>
        </w:tc>
        <w:tc>
          <w:tcPr>
            <w:tcW w:w="851" w:type="dxa"/>
          </w:tcPr>
          <w:p w14:paraId="4B9C9C7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45,6</w:t>
            </w:r>
          </w:p>
        </w:tc>
        <w:tc>
          <w:tcPr>
            <w:tcW w:w="850" w:type="dxa"/>
          </w:tcPr>
          <w:p w14:paraId="522B820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45,6</w:t>
            </w:r>
          </w:p>
        </w:tc>
        <w:tc>
          <w:tcPr>
            <w:tcW w:w="1276" w:type="dxa"/>
          </w:tcPr>
          <w:p w14:paraId="6A284FF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3822600,00</w:t>
            </w:r>
          </w:p>
        </w:tc>
        <w:tc>
          <w:tcPr>
            <w:tcW w:w="1276" w:type="dxa"/>
          </w:tcPr>
          <w:p w14:paraId="27906F2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2360820,00</w:t>
            </w:r>
          </w:p>
        </w:tc>
        <w:tc>
          <w:tcPr>
            <w:tcW w:w="1276" w:type="dxa"/>
          </w:tcPr>
          <w:p w14:paraId="6B04FC6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1385767,44</w:t>
            </w:r>
          </w:p>
        </w:tc>
        <w:tc>
          <w:tcPr>
            <w:tcW w:w="1134" w:type="dxa"/>
          </w:tcPr>
          <w:p w14:paraId="39535E4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76012,56</w:t>
            </w:r>
          </w:p>
        </w:tc>
        <w:tc>
          <w:tcPr>
            <w:tcW w:w="567" w:type="dxa"/>
          </w:tcPr>
          <w:p w14:paraId="4E54641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1690BD3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49B6DDC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0ED3865C" w14:textId="77777777" w:rsidTr="00574FD3">
        <w:tc>
          <w:tcPr>
            <w:tcW w:w="513" w:type="dxa"/>
          </w:tcPr>
          <w:p w14:paraId="21BAAB0D" w14:textId="77777777" w:rsidR="005D4BBB" w:rsidRPr="005D4BBB" w:rsidRDefault="005D4BBB" w:rsidP="005D4BBB">
            <w:pPr>
              <w:spacing w:line="240" w:lineRule="auto"/>
              <w:jc w:val="center"/>
              <w:rPr>
                <w:rFonts w:ascii="Times New Roman" w:hAnsi="Times New Roman" w:cs="Times New Roman"/>
                <w:b/>
                <w:sz w:val="16"/>
                <w:szCs w:val="16"/>
              </w:rPr>
            </w:pPr>
            <w:r w:rsidRPr="005D4BBB">
              <w:rPr>
                <w:rFonts w:ascii="Times New Roman" w:hAnsi="Times New Roman" w:cs="Times New Roman"/>
                <w:b/>
                <w:sz w:val="16"/>
                <w:szCs w:val="16"/>
              </w:rPr>
              <w:t>8</w:t>
            </w:r>
          </w:p>
        </w:tc>
        <w:tc>
          <w:tcPr>
            <w:tcW w:w="2005" w:type="dxa"/>
          </w:tcPr>
          <w:p w14:paraId="1140C953"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 Ясногорка, </w:t>
            </w:r>
          </w:p>
          <w:p w14:paraId="7D782015"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ул. Чапаева, д. 8</w:t>
            </w:r>
          </w:p>
        </w:tc>
        <w:tc>
          <w:tcPr>
            <w:tcW w:w="851" w:type="dxa"/>
          </w:tcPr>
          <w:p w14:paraId="0473C8E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708" w:type="dxa"/>
          </w:tcPr>
          <w:p w14:paraId="68EF28B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709" w:type="dxa"/>
          </w:tcPr>
          <w:p w14:paraId="39FB17A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709" w:type="dxa"/>
          </w:tcPr>
          <w:p w14:paraId="70C65912"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850" w:type="dxa"/>
          </w:tcPr>
          <w:p w14:paraId="045402B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116,2</w:t>
            </w:r>
          </w:p>
        </w:tc>
        <w:tc>
          <w:tcPr>
            <w:tcW w:w="851" w:type="dxa"/>
          </w:tcPr>
          <w:p w14:paraId="25F93E5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w:t>
            </w:r>
          </w:p>
        </w:tc>
        <w:tc>
          <w:tcPr>
            <w:tcW w:w="850" w:type="dxa"/>
          </w:tcPr>
          <w:p w14:paraId="65DA306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116,2</w:t>
            </w:r>
          </w:p>
        </w:tc>
        <w:tc>
          <w:tcPr>
            <w:tcW w:w="1276" w:type="dxa"/>
          </w:tcPr>
          <w:p w14:paraId="7E7ED4B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4241300,00</w:t>
            </w:r>
          </w:p>
        </w:tc>
        <w:tc>
          <w:tcPr>
            <w:tcW w:w="1276" w:type="dxa"/>
          </w:tcPr>
          <w:p w14:paraId="62B3B51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2774296,00</w:t>
            </w:r>
          </w:p>
        </w:tc>
        <w:tc>
          <w:tcPr>
            <w:tcW w:w="1276" w:type="dxa"/>
          </w:tcPr>
          <w:p w14:paraId="2337252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1390719,78</w:t>
            </w:r>
          </w:p>
        </w:tc>
        <w:tc>
          <w:tcPr>
            <w:tcW w:w="1134" w:type="dxa"/>
          </w:tcPr>
          <w:p w14:paraId="1599DF7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76284,22</w:t>
            </w:r>
          </w:p>
        </w:tc>
        <w:tc>
          <w:tcPr>
            <w:tcW w:w="567" w:type="dxa"/>
          </w:tcPr>
          <w:p w14:paraId="4B1E302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6029CE7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3EE26899"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1013A63E" w14:textId="77777777" w:rsidTr="00574FD3">
        <w:tc>
          <w:tcPr>
            <w:tcW w:w="513" w:type="dxa"/>
          </w:tcPr>
          <w:p w14:paraId="63D6238E" w14:textId="77777777" w:rsidR="005D4BBB" w:rsidRPr="005D4BBB" w:rsidRDefault="005D4BBB" w:rsidP="005D4BBB">
            <w:pPr>
              <w:spacing w:line="240" w:lineRule="auto"/>
              <w:jc w:val="center"/>
              <w:rPr>
                <w:rFonts w:ascii="Times New Roman" w:hAnsi="Times New Roman" w:cs="Times New Roman"/>
                <w:b/>
                <w:sz w:val="16"/>
                <w:szCs w:val="16"/>
              </w:rPr>
            </w:pPr>
          </w:p>
        </w:tc>
        <w:tc>
          <w:tcPr>
            <w:tcW w:w="2005" w:type="dxa"/>
          </w:tcPr>
          <w:p w14:paraId="291ED7E7"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2021   года</w:t>
            </w:r>
          </w:p>
        </w:tc>
        <w:tc>
          <w:tcPr>
            <w:tcW w:w="851" w:type="dxa"/>
          </w:tcPr>
          <w:p w14:paraId="1F4D802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84</w:t>
            </w:r>
          </w:p>
        </w:tc>
        <w:tc>
          <w:tcPr>
            <w:tcW w:w="708" w:type="dxa"/>
          </w:tcPr>
          <w:p w14:paraId="7B3B0E3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31</w:t>
            </w:r>
          </w:p>
        </w:tc>
        <w:tc>
          <w:tcPr>
            <w:tcW w:w="709" w:type="dxa"/>
          </w:tcPr>
          <w:p w14:paraId="239D6C5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18</w:t>
            </w:r>
          </w:p>
        </w:tc>
        <w:tc>
          <w:tcPr>
            <w:tcW w:w="709" w:type="dxa"/>
          </w:tcPr>
          <w:p w14:paraId="6950F72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w:t>
            </w:r>
          </w:p>
        </w:tc>
        <w:tc>
          <w:tcPr>
            <w:tcW w:w="850" w:type="dxa"/>
          </w:tcPr>
          <w:p w14:paraId="62276970"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1391,1</w:t>
            </w:r>
          </w:p>
        </w:tc>
        <w:tc>
          <w:tcPr>
            <w:tcW w:w="851" w:type="dxa"/>
          </w:tcPr>
          <w:p w14:paraId="1D04E3B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847,3</w:t>
            </w:r>
          </w:p>
        </w:tc>
        <w:tc>
          <w:tcPr>
            <w:tcW w:w="850" w:type="dxa"/>
          </w:tcPr>
          <w:p w14:paraId="5FA0271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543,8</w:t>
            </w:r>
          </w:p>
        </w:tc>
        <w:tc>
          <w:tcPr>
            <w:tcW w:w="1276" w:type="dxa"/>
          </w:tcPr>
          <w:p w14:paraId="1E0867C3"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42989300,00</w:t>
            </w:r>
          </w:p>
        </w:tc>
        <w:tc>
          <w:tcPr>
            <w:tcW w:w="1276" w:type="dxa"/>
          </w:tcPr>
          <w:p w14:paraId="4381657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42129400,00</w:t>
            </w:r>
          </w:p>
        </w:tc>
        <w:tc>
          <w:tcPr>
            <w:tcW w:w="1276" w:type="dxa"/>
          </w:tcPr>
          <w:p w14:paraId="561ED7A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815100,00</w:t>
            </w:r>
          </w:p>
        </w:tc>
        <w:tc>
          <w:tcPr>
            <w:tcW w:w="1134" w:type="dxa"/>
          </w:tcPr>
          <w:p w14:paraId="784415C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44800,00</w:t>
            </w:r>
          </w:p>
        </w:tc>
        <w:tc>
          <w:tcPr>
            <w:tcW w:w="567" w:type="dxa"/>
          </w:tcPr>
          <w:p w14:paraId="67056E81"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566D2FA4"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35C98C2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r w:rsidR="005D4BBB" w:rsidRPr="005D4BBB" w14:paraId="54772DA6" w14:textId="77777777" w:rsidTr="00574FD3">
        <w:tc>
          <w:tcPr>
            <w:tcW w:w="513" w:type="dxa"/>
          </w:tcPr>
          <w:p w14:paraId="5CDD50B8" w14:textId="77777777" w:rsidR="005D4BBB" w:rsidRPr="005D4BBB" w:rsidRDefault="005D4BBB" w:rsidP="005D4BBB">
            <w:pPr>
              <w:spacing w:line="240" w:lineRule="auto"/>
              <w:jc w:val="center"/>
              <w:rPr>
                <w:rFonts w:ascii="Times New Roman" w:hAnsi="Times New Roman" w:cs="Times New Roman"/>
                <w:sz w:val="16"/>
                <w:szCs w:val="16"/>
              </w:rPr>
            </w:pPr>
          </w:p>
        </w:tc>
        <w:tc>
          <w:tcPr>
            <w:tcW w:w="2005" w:type="dxa"/>
          </w:tcPr>
          <w:p w14:paraId="316E8587"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2022 года</w:t>
            </w:r>
          </w:p>
        </w:tc>
        <w:tc>
          <w:tcPr>
            <w:tcW w:w="851" w:type="dxa"/>
          </w:tcPr>
          <w:p w14:paraId="780547FC"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42</w:t>
            </w:r>
          </w:p>
        </w:tc>
        <w:tc>
          <w:tcPr>
            <w:tcW w:w="708" w:type="dxa"/>
          </w:tcPr>
          <w:p w14:paraId="7DA7745F"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17</w:t>
            </w:r>
          </w:p>
        </w:tc>
        <w:tc>
          <w:tcPr>
            <w:tcW w:w="709" w:type="dxa"/>
          </w:tcPr>
          <w:p w14:paraId="1C285B0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w:t>
            </w:r>
          </w:p>
        </w:tc>
        <w:tc>
          <w:tcPr>
            <w:tcW w:w="709" w:type="dxa"/>
          </w:tcPr>
          <w:p w14:paraId="5338A80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10</w:t>
            </w:r>
          </w:p>
        </w:tc>
        <w:tc>
          <w:tcPr>
            <w:tcW w:w="850" w:type="dxa"/>
          </w:tcPr>
          <w:p w14:paraId="3F9407BD"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716,4</w:t>
            </w:r>
          </w:p>
        </w:tc>
        <w:tc>
          <w:tcPr>
            <w:tcW w:w="851" w:type="dxa"/>
          </w:tcPr>
          <w:p w14:paraId="2CF9B1A8"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375,4</w:t>
            </w:r>
          </w:p>
        </w:tc>
        <w:tc>
          <w:tcPr>
            <w:tcW w:w="850" w:type="dxa"/>
          </w:tcPr>
          <w:p w14:paraId="02214543" w14:textId="77777777" w:rsidR="005D4BBB" w:rsidRPr="005D4BBB" w:rsidRDefault="005D4BBB" w:rsidP="005D4BBB">
            <w:pPr>
              <w:spacing w:line="240" w:lineRule="auto"/>
              <w:rPr>
                <w:rFonts w:ascii="Times New Roman" w:hAnsi="Times New Roman" w:cs="Times New Roman"/>
                <w:sz w:val="16"/>
                <w:szCs w:val="16"/>
              </w:rPr>
            </w:pPr>
            <w:r w:rsidRPr="005D4BBB">
              <w:rPr>
                <w:rFonts w:ascii="Times New Roman" w:hAnsi="Times New Roman" w:cs="Times New Roman"/>
                <w:sz w:val="16"/>
                <w:szCs w:val="16"/>
              </w:rPr>
              <w:t>341,0</w:t>
            </w:r>
          </w:p>
        </w:tc>
        <w:tc>
          <w:tcPr>
            <w:tcW w:w="1276" w:type="dxa"/>
          </w:tcPr>
          <w:p w14:paraId="516ADCE7"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52278400,00</w:t>
            </w:r>
          </w:p>
        </w:tc>
        <w:tc>
          <w:tcPr>
            <w:tcW w:w="1276" w:type="dxa"/>
          </w:tcPr>
          <w:p w14:paraId="0BA9614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0,00</w:t>
            </w:r>
          </w:p>
        </w:tc>
        <w:tc>
          <w:tcPr>
            <w:tcW w:w="1276" w:type="dxa"/>
          </w:tcPr>
          <w:p w14:paraId="7C06166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49560000,00</w:t>
            </w:r>
          </w:p>
        </w:tc>
        <w:tc>
          <w:tcPr>
            <w:tcW w:w="1134" w:type="dxa"/>
          </w:tcPr>
          <w:p w14:paraId="1096EC1A"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2718400,00</w:t>
            </w:r>
          </w:p>
        </w:tc>
        <w:tc>
          <w:tcPr>
            <w:tcW w:w="567" w:type="dxa"/>
          </w:tcPr>
          <w:p w14:paraId="08EC6436"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Pr>
          <w:p w14:paraId="6FCD1905"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88" w:type="dxa"/>
          </w:tcPr>
          <w:p w14:paraId="2A45D7DE" w14:textId="77777777" w:rsidR="005D4BBB" w:rsidRPr="005D4BBB" w:rsidRDefault="005D4BBB" w:rsidP="005D4BBB">
            <w:pPr>
              <w:spacing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r>
    </w:tbl>
    <w:p w14:paraId="7B1F1683" w14:textId="77777777" w:rsidR="005D4BBB" w:rsidRPr="005D4BBB" w:rsidRDefault="005D4BBB" w:rsidP="005D4BBB">
      <w:pPr>
        <w:pageBreakBefore/>
        <w:spacing w:after="0" w:line="240" w:lineRule="auto"/>
        <w:ind w:left="9639"/>
        <w:jc w:val="center"/>
        <w:rPr>
          <w:rFonts w:ascii="Times New Roman" w:hAnsi="Times New Roman" w:cs="Times New Roman"/>
          <w:sz w:val="16"/>
          <w:szCs w:val="16"/>
        </w:rPr>
      </w:pPr>
      <w:r w:rsidRPr="005D4BBB">
        <w:rPr>
          <w:rFonts w:ascii="Times New Roman" w:hAnsi="Times New Roman" w:cs="Times New Roman"/>
          <w:sz w:val="16"/>
          <w:szCs w:val="16"/>
        </w:rPr>
        <w:lastRenderedPageBreak/>
        <w:t>Приложение № 6</w:t>
      </w:r>
    </w:p>
    <w:p w14:paraId="72AF9E4A" w14:textId="77777777" w:rsidR="005D4BBB" w:rsidRPr="005D4BBB" w:rsidRDefault="005D4BBB" w:rsidP="005D4BBB">
      <w:pPr>
        <w:spacing w:after="0" w:line="240" w:lineRule="auto"/>
        <w:ind w:left="9639"/>
        <w:jc w:val="center"/>
        <w:rPr>
          <w:rFonts w:ascii="Times New Roman" w:hAnsi="Times New Roman" w:cs="Times New Roman"/>
          <w:sz w:val="16"/>
          <w:szCs w:val="16"/>
        </w:rPr>
      </w:pPr>
      <w:r w:rsidRPr="005D4BBB">
        <w:rPr>
          <w:rFonts w:ascii="Times New Roman" w:hAnsi="Times New Roman" w:cs="Times New Roman"/>
          <w:sz w:val="16"/>
          <w:szCs w:val="16"/>
        </w:rPr>
        <w:t xml:space="preserve">к муниципальной адресной программе Синегорского сельского поселения «Переселение граждан из многоквартирных домов, а также домов блокированной застройки, признанных аварийными </w:t>
      </w:r>
      <w:r w:rsidRPr="005D4BBB">
        <w:rPr>
          <w:rFonts w:ascii="Times New Roman" w:hAnsi="Times New Roman" w:cs="Times New Roman"/>
          <w:sz w:val="16"/>
          <w:szCs w:val="16"/>
        </w:rPr>
        <w:br/>
        <w:t>после 1 января 2012 г., в 2018 – 2025 годах»</w:t>
      </w:r>
    </w:p>
    <w:p w14:paraId="56588314" w14:textId="77777777" w:rsidR="005D4BBB" w:rsidRPr="005D4BBB" w:rsidRDefault="005D4BBB" w:rsidP="005D4BBB">
      <w:pPr>
        <w:spacing w:after="0" w:line="240" w:lineRule="auto"/>
        <w:jc w:val="center"/>
        <w:rPr>
          <w:rFonts w:ascii="Times New Roman" w:hAnsi="Times New Roman" w:cs="Times New Roman"/>
          <w:sz w:val="16"/>
          <w:szCs w:val="16"/>
        </w:rPr>
      </w:pPr>
    </w:p>
    <w:p w14:paraId="1CA97C6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ПЛАНИРУЕМЫЕ</w:t>
      </w:r>
    </w:p>
    <w:p w14:paraId="2D15F84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показатели переселения граждан из аварийного жилищного фонда, а также домов блокированной застройки, признанного таковым до 1 января 2017г.</w:t>
      </w:r>
    </w:p>
    <w:tbl>
      <w:tblPr>
        <w:tblW w:w="15168" w:type="dxa"/>
        <w:tblInd w:w="-34" w:type="dxa"/>
        <w:tblLayout w:type="fixed"/>
        <w:tblLook w:val="04A0" w:firstRow="1" w:lastRow="0" w:firstColumn="1" w:lastColumn="0" w:noHBand="0" w:noVBand="1"/>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5D4BBB" w:rsidRPr="005D4BBB" w14:paraId="3EC70437" w14:textId="77777777" w:rsidTr="00574FD3">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EE2572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35E56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Наименование 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14:paraId="0AADAA4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14:paraId="43696EA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Количество переселяемых жителей</w:t>
            </w:r>
          </w:p>
        </w:tc>
      </w:tr>
      <w:tr w:rsidR="005D4BBB" w:rsidRPr="005D4BBB" w14:paraId="12462C87" w14:textId="77777777" w:rsidTr="00574FD3">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73F97C02" w14:textId="77777777" w:rsidR="005D4BBB" w:rsidRPr="005D4BBB" w:rsidRDefault="005D4BBB" w:rsidP="005D4BBB">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45174440" w14:textId="77777777" w:rsidR="005D4BBB" w:rsidRPr="005D4BBB" w:rsidRDefault="005D4BBB" w:rsidP="005D4BBB">
            <w:pPr>
              <w:spacing w:after="0" w:line="240" w:lineRule="auto"/>
              <w:rPr>
                <w:rFonts w:ascii="Times New Roman" w:hAnsi="Times New Roman" w:cs="Times New Roman"/>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8A217E7"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6D7BCBC9"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145DA2D"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FCFC970"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2022</w:t>
            </w:r>
            <w:proofErr w:type="gramStart"/>
            <w:r w:rsidRPr="005D4BBB">
              <w:rPr>
                <w:rFonts w:ascii="Times New Roman" w:hAnsi="Times New Roman" w:cs="Times New Roman"/>
                <w:sz w:val="16"/>
                <w:szCs w:val="16"/>
              </w:rPr>
              <w:t>г .</w:t>
            </w:r>
            <w:proofErr w:type="gramEnd"/>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16FA667"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34F99A8"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FC68C82"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14:paraId="5F09463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D6C662"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14:paraId="2785456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14:paraId="3EC3D21D"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6089A2"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14:paraId="078D09A9"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8B84AF9"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20FD3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14:paraId="499FCB4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всего</w:t>
            </w:r>
          </w:p>
        </w:tc>
      </w:tr>
      <w:tr w:rsidR="005D4BBB" w:rsidRPr="005D4BBB" w14:paraId="3EA3B899" w14:textId="77777777" w:rsidTr="00574FD3">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2926E055" w14:textId="77777777" w:rsidR="005D4BBB" w:rsidRPr="005D4BBB" w:rsidRDefault="005D4BBB" w:rsidP="005D4BBB">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5378D393" w14:textId="77777777" w:rsidR="005D4BBB" w:rsidRPr="005D4BBB" w:rsidRDefault="005D4BBB" w:rsidP="005D4BBB">
            <w:pPr>
              <w:spacing w:after="0" w:line="240" w:lineRule="auto"/>
              <w:rPr>
                <w:rFonts w:ascii="Times New Roman" w:hAnsi="Times New Roman" w:cs="Times New Roman"/>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14:paraId="5D599F2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523C1C9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722DE1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FAF32D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F3EEA3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BAC97C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747659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14:paraId="69102F0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2CE9516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0DE57E5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14:paraId="382BBA5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0098C8C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005AD84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3827E3C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6D5B03C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14:paraId="57ADB91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(чел.)</w:t>
            </w:r>
          </w:p>
        </w:tc>
      </w:tr>
      <w:tr w:rsidR="005D4BBB" w:rsidRPr="005D4BBB" w14:paraId="05BEB07C"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9ED935C"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14:paraId="1A3AF8BB"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подлежит переселению в 2018-2025 годах</w:t>
            </w:r>
          </w:p>
        </w:tc>
        <w:tc>
          <w:tcPr>
            <w:tcW w:w="916" w:type="dxa"/>
            <w:tcBorders>
              <w:top w:val="nil"/>
              <w:left w:val="nil"/>
              <w:bottom w:val="single" w:sz="4" w:space="0" w:color="auto"/>
              <w:right w:val="single" w:sz="4" w:space="0" w:color="auto"/>
            </w:tcBorders>
            <w:shd w:val="clear" w:color="auto" w:fill="auto"/>
            <w:vAlign w:val="center"/>
            <w:hideMark/>
          </w:tcPr>
          <w:p w14:paraId="6364DC4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14:paraId="2F63481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730,6</w:t>
            </w:r>
          </w:p>
        </w:tc>
        <w:tc>
          <w:tcPr>
            <w:tcW w:w="851" w:type="dxa"/>
            <w:tcBorders>
              <w:top w:val="nil"/>
              <w:left w:val="nil"/>
              <w:bottom w:val="single" w:sz="4" w:space="0" w:color="auto"/>
              <w:right w:val="single" w:sz="4" w:space="0" w:color="auto"/>
            </w:tcBorders>
            <w:shd w:val="clear" w:color="auto" w:fill="auto"/>
            <w:vAlign w:val="center"/>
            <w:hideMark/>
          </w:tcPr>
          <w:p w14:paraId="0ED07777" w14:textId="77777777" w:rsidR="005D4BBB" w:rsidRPr="005D4BBB" w:rsidRDefault="005D4BBB" w:rsidP="005D4BBB">
            <w:pPr>
              <w:spacing w:after="0" w:line="240" w:lineRule="auto"/>
              <w:jc w:val="center"/>
              <w:rPr>
                <w:rFonts w:ascii="Times New Roman" w:hAnsi="Times New Roman" w:cs="Times New Roman"/>
                <w:sz w:val="16"/>
                <w:szCs w:val="16"/>
              </w:rPr>
            </w:pPr>
          </w:p>
          <w:p w14:paraId="6E83C80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910,3</w:t>
            </w:r>
          </w:p>
          <w:p w14:paraId="509E80ED" w14:textId="77777777" w:rsidR="005D4BBB" w:rsidRPr="005D4BBB" w:rsidRDefault="005D4BBB" w:rsidP="005D4BBB">
            <w:pPr>
              <w:spacing w:after="0" w:line="240" w:lineRule="auto"/>
              <w:jc w:val="center"/>
              <w:rPr>
                <w:rFonts w:ascii="Times New Roman" w:hAnsi="Times New Roman" w:cs="Times New Roman"/>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14:paraId="6BC4D4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1198,7</w:t>
            </w:r>
          </w:p>
        </w:tc>
        <w:tc>
          <w:tcPr>
            <w:tcW w:w="850" w:type="dxa"/>
            <w:tcBorders>
              <w:top w:val="nil"/>
              <w:left w:val="nil"/>
              <w:bottom w:val="single" w:sz="4" w:space="0" w:color="auto"/>
              <w:right w:val="single" w:sz="4" w:space="0" w:color="auto"/>
            </w:tcBorders>
            <w:shd w:val="clear" w:color="auto" w:fill="auto"/>
            <w:vAlign w:val="center"/>
            <w:hideMark/>
          </w:tcPr>
          <w:p w14:paraId="791EA1E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608,9</w:t>
            </w:r>
          </w:p>
        </w:tc>
        <w:tc>
          <w:tcPr>
            <w:tcW w:w="803" w:type="dxa"/>
            <w:tcBorders>
              <w:top w:val="nil"/>
              <w:left w:val="nil"/>
              <w:bottom w:val="single" w:sz="4" w:space="0" w:color="auto"/>
              <w:right w:val="single" w:sz="4" w:space="0" w:color="auto"/>
            </w:tcBorders>
            <w:shd w:val="clear" w:color="auto" w:fill="auto"/>
            <w:vAlign w:val="center"/>
            <w:hideMark/>
          </w:tcPr>
          <w:p w14:paraId="2735B40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5247F7F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E00718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5362,6</w:t>
            </w:r>
          </w:p>
        </w:tc>
        <w:tc>
          <w:tcPr>
            <w:tcW w:w="850" w:type="dxa"/>
            <w:tcBorders>
              <w:top w:val="nil"/>
              <w:left w:val="nil"/>
              <w:bottom w:val="single" w:sz="4" w:space="0" w:color="auto"/>
              <w:right w:val="single" w:sz="4" w:space="0" w:color="auto"/>
            </w:tcBorders>
            <w:shd w:val="clear" w:color="auto" w:fill="auto"/>
            <w:vAlign w:val="center"/>
            <w:hideMark/>
          </w:tcPr>
          <w:p w14:paraId="62104E1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14:paraId="2690A07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56</w:t>
            </w:r>
          </w:p>
        </w:tc>
        <w:tc>
          <w:tcPr>
            <w:tcW w:w="850" w:type="dxa"/>
            <w:tcBorders>
              <w:top w:val="nil"/>
              <w:left w:val="nil"/>
              <w:bottom w:val="single" w:sz="4" w:space="0" w:color="auto"/>
              <w:right w:val="single" w:sz="4" w:space="0" w:color="auto"/>
            </w:tcBorders>
            <w:shd w:val="clear" w:color="auto" w:fill="auto"/>
            <w:vAlign w:val="center"/>
            <w:hideMark/>
          </w:tcPr>
          <w:p w14:paraId="15690CD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39</w:t>
            </w:r>
          </w:p>
        </w:tc>
        <w:tc>
          <w:tcPr>
            <w:tcW w:w="851" w:type="dxa"/>
            <w:tcBorders>
              <w:top w:val="nil"/>
              <w:left w:val="nil"/>
              <w:bottom w:val="single" w:sz="4" w:space="0" w:color="auto"/>
              <w:right w:val="single" w:sz="4" w:space="0" w:color="auto"/>
            </w:tcBorders>
            <w:shd w:val="clear" w:color="auto" w:fill="auto"/>
            <w:vAlign w:val="center"/>
            <w:hideMark/>
          </w:tcPr>
          <w:p w14:paraId="7A1D4C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74</w:t>
            </w:r>
          </w:p>
        </w:tc>
        <w:tc>
          <w:tcPr>
            <w:tcW w:w="850" w:type="dxa"/>
            <w:tcBorders>
              <w:top w:val="nil"/>
              <w:left w:val="nil"/>
              <w:bottom w:val="single" w:sz="4" w:space="0" w:color="auto"/>
              <w:right w:val="single" w:sz="4" w:space="0" w:color="auto"/>
            </w:tcBorders>
            <w:shd w:val="clear" w:color="auto" w:fill="auto"/>
            <w:vAlign w:val="center"/>
            <w:hideMark/>
          </w:tcPr>
          <w:p w14:paraId="511241E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36</w:t>
            </w:r>
          </w:p>
        </w:tc>
        <w:tc>
          <w:tcPr>
            <w:tcW w:w="851" w:type="dxa"/>
            <w:tcBorders>
              <w:top w:val="nil"/>
              <w:left w:val="nil"/>
              <w:bottom w:val="single" w:sz="4" w:space="0" w:color="auto"/>
              <w:right w:val="single" w:sz="4" w:space="0" w:color="auto"/>
            </w:tcBorders>
            <w:shd w:val="clear" w:color="auto" w:fill="auto"/>
            <w:vAlign w:val="center"/>
            <w:hideMark/>
          </w:tcPr>
          <w:p w14:paraId="44777E1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72DB25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F1EA57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322</w:t>
            </w:r>
          </w:p>
        </w:tc>
      </w:tr>
      <w:tr w:rsidR="005D4BBB" w:rsidRPr="005D4BBB" w14:paraId="7C84B977"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85280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14:paraId="325DDACE"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14:paraId="559FDC4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70D2D959"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3E91CB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00FED22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ACFD9F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22E97F0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72BAC12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190C2F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2993865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14:paraId="1B96B6C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FEF454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941877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1F72AE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236137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F94DE5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D22D65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56</w:t>
            </w:r>
          </w:p>
        </w:tc>
      </w:tr>
      <w:tr w:rsidR="005D4BBB" w:rsidRPr="005D4BBB" w14:paraId="72303694"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CBF47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14:paraId="4D6EDC0A"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14:paraId="30FC3EC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14:paraId="5802302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14:paraId="66FD9D9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2A943CE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3F1D5A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3F9DDF5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268E535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D1F192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14:paraId="6D15A98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14:paraId="7315027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14:paraId="080BB2F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3DEA38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F35139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23C761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48C51F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630336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82</w:t>
            </w:r>
          </w:p>
        </w:tc>
      </w:tr>
      <w:tr w:rsidR="005D4BBB" w:rsidRPr="005D4BBB" w14:paraId="538F3FBE"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EAAAEE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14:paraId="35046D0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14:paraId="05D72CE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AE1D2A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546,3</w:t>
            </w:r>
          </w:p>
        </w:tc>
        <w:tc>
          <w:tcPr>
            <w:tcW w:w="851" w:type="dxa"/>
            <w:tcBorders>
              <w:top w:val="nil"/>
              <w:left w:val="nil"/>
              <w:bottom w:val="single" w:sz="4" w:space="0" w:color="auto"/>
              <w:right w:val="single" w:sz="4" w:space="0" w:color="auto"/>
            </w:tcBorders>
            <w:shd w:val="clear" w:color="auto" w:fill="auto"/>
            <w:vAlign w:val="center"/>
            <w:hideMark/>
          </w:tcPr>
          <w:p w14:paraId="345B813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610,1 </w:t>
            </w:r>
          </w:p>
        </w:tc>
        <w:tc>
          <w:tcPr>
            <w:tcW w:w="756" w:type="dxa"/>
            <w:tcBorders>
              <w:top w:val="nil"/>
              <w:left w:val="nil"/>
              <w:bottom w:val="single" w:sz="4" w:space="0" w:color="auto"/>
              <w:right w:val="single" w:sz="4" w:space="0" w:color="auto"/>
            </w:tcBorders>
            <w:shd w:val="clear" w:color="auto" w:fill="auto"/>
            <w:vAlign w:val="center"/>
            <w:hideMark/>
          </w:tcPr>
          <w:p w14:paraId="3578594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5057A71"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1E371AB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4309AEC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5822A1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1156,4</w:t>
            </w:r>
          </w:p>
        </w:tc>
        <w:tc>
          <w:tcPr>
            <w:tcW w:w="850" w:type="dxa"/>
            <w:tcBorders>
              <w:top w:val="nil"/>
              <w:left w:val="nil"/>
              <w:bottom w:val="single" w:sz="4" w:space="0" w:color="auto"/>
              <w:right w:val="single" w:sz="4" w:space="0" w:color="auto"/>
            </w:tcBorders>
            <w:shd w:val="clear" w:color="auto" w:fill="auto"/>
            <w:vAlign w:val="center"/>
            <w:hideMark/>
          </w:tcPr>
          <w:p w14:paraId="4D9641A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861501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35</w:t>
            </w:r>
          </w:p>
        </w:tc>
        <w:tc>
          <w:tcPr>
            <w:tcW w:w="850" w:type="dxa"/>
            <w:tcBorders>
              <w:top w:val="nil"/>
              <w:left w:val="nil"/>
              <w:bottom w:val="single" w:sz="4" w:space="0" w:color="auto"/>
              <w:right w:val="single" w:sz="4" w:space="0" w:color="auto"/>
            </w:tcBorders>
            <w:shd w:val="clear" w:color="auto" w:fill="auto"/>
            <w:vAlign w:val="center"/>
            <w:hideMark/>
          </w:tcPr>
          <w:p w14:paraId="684AC44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23</w:t>
            </w:r>
          </w:p>
        </w:tc>
        <w:tc>
          <w:tcPr>
            <w:tcW w:w="851" w:type="dxa"/>
            <w:tcBorders>
              <w:top w:val="nil"/>
              <w:left w:val="nil"/>
              <w:bottom w:val="single" w:sz="4" w:space="0" w:color="auto"/>
              <w:right w:val="single" w:sz="4" w:space="0" w:color="auto"/>
            </w:tcBorders>
            <w:shd w:val="clear" w:color="auto" w:fill="auto"/>
            <w:vAlign w:val="center"/>
            <w:hideMark/>
          </w:tcPr>
          <w:p w14:paraId="1758683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5A2644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1ED423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6123D0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4BD0C5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58</w:t>
            </w:r>
          </w:p>
        </w:tc>
      </w:tr>
      <w:tr w:rsidR="005D4BBB" w:rsidRPr="005D4BBB" w14:paraId="339FBC49"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8D499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14:paraId="7C4C2EF1"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14:paraId="11B1C9A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C91563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EA6752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300,2</w:t>
            </w:r>
          </w:p>
        </w:tc>
        <w:tc>
          <w:tcPr>
            <w:tcW w:w="756" w:type="dxa"/>
            <w:tcBorders>
              <w:top w:val="nil"/>
              <w:left w:val="nil"/>
              <w:bottom w:val="single" w:sz="4" w:space="0" w:color="auto"/>
              <w:right w:val="single" w:sz="4" w:space="0" w:color="auto"/>
            </w:tcBorders>
            <w:shd w:val="clear" w:color="auto" w:fill="auto"/>
            <w:vAlign w:val="center"/>
            <w:hideMark/>
          </w:tcPr>
          <w:p w14:paraId="72E9DB2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1091,2</w:t>
            </w:r>
          </w:p>
        </w:tc>
        <w:tc>
          <w:tcPr>
            <w:tcW w:w="850" w:type="dxa"/>
            <w:tcBorders>
              <w:top w:val="nil"/>
              <w:left w:val="nil"/>
              <w:bottom w:val="single" w:sz="4" w:space="0" w:color="auto"/>
              <w:right w:val="single" w:sz="4" w:space="0" w:color="auto"/>
            </w:tcBorders>
            <w:shd w:val="clear" w:color="auto" w:fill="auto"/>
            <w:vAlign w:val="center"/>
            <w:hideMark/>
          </w:tcPr>
          <w:p w14:paraId="1089033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734C463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502F916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BE96D4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1391,4</w:t>
            </w:r>
          </w:p>
        </w:tc>
        <w:tc>
          <w:tcPr>
            <w:tcW w:w="850" w:type="dxa"/>
            <w:tcBorders>
              <w:top w:val="nil"/>
              <w:left w:val="nil"/>
              <w:bottom w:val="single" w:sz="4" w:space="0" w:color="auto"/>
              <w:right w:val="single" w:sz="4" w:space="0" w:color="auto"/>
            </w:tcBorders>
            <w:shd w:val="clear" w:color="auto" w:fill="auto"/>
            <w:vAlign w:val="center"/>
            <w:hideMark/>
          </w:tcPr>
          <w:p w14:paraId="5512800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1C7809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D9BE83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16</w:t>
            </w:r>
          </w:p>
        </w:tc>
        <w:tc>
          <w:tcPr>
            <w:tcW w:w="851" w:type="dxa"/>
            <w:tcBorders>
              <w:top w:val="nil"/>
              <w:left w:val="nil"/>
              <w:bottom w:val="single" w:sz="4" w:space="0" w:color="auto"/>
              <w:right w:val="single" w:sz="4" w:space="0" w:color="auto"/>
            </w:tcBorders>
            <w:shd w:val="clear" w:color="auto" w:fill="auto"/>
            <w:vAlign w:val="center"/>
            <w:hideMark/>
          </w:tcPr>
          <w:p w14:paraId="01290A1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68</w:t>
            </w:r>
          </w:p>
        </w:tc>
        <w:tc>
          <w:tcPr>
            <w:tcW w:w="850" w:type="dxa"/>
            <w:tcBorders>
              <w:top w:val="nil"/>
              <w:left w:val="nil"/>
              <w:bottom w:val="single" w:sz="4" w:space="0" w:color="auto"/>
              <w:right w:val="single" w:sz="4" w:space="0" w:color="auto"/>
            </w:tcBorders>
            <w:shd w:val="clear" w:color="auto" w:fill="auto"/>
            <w:vAlign w:val="center"/>
            <w:hideMark/>
          </w:tcPr>
          <w:p w14:paraId="1E73A72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55DF9A58"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E3102E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948A99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84</w:t>
            </w:r>
          </w:p>
        </w:tc>
      </w:tr>
      <w:tr w:rsidR="005D4BBB" w:rsidRPr="005D4BBB" w14:paraId="40A5DD84"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207049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5</w:t>
            </w:r>
          </w:p>
        </w:tc>
        <w:tc>
          <w:tcPr>
            <w:tcW w:w="1494" w:type="dxa"/>
            <w:tcBorders>
              <w:top w:val="nil"/>
              <w:left w:val="nil"/>
              <w:bottom w:val="single" w:sz="4" w:space="0" w:color="auto"/>
              <w:right w:val="single" w:sz="4" w:space="0" w:color="auto"/>
            </w:tcBorders>
            <w:shd w:val="clear" w:color="auto" w:fill="auto"/>
            <w:vAlign w:val="center"/>
            <w:hideMark/>
          </w:tcPr>
          <w:p w14:paraId="324857BF"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hideMark/>
          </w:tcPr>
          <w:p w14:paraId="1C5AFF06"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9F64B5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8B5315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4A33475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107,5</w:t>
            </w:r>
          </w:p>
        </w:tc>
        <w:tc>
          <w:tcPr>
            <w:tcW w:w="850" w:type="dxa"/>
            <w:tcBorders>
              <w:top w:val="nil"/>
              <w:left w:val="nil"/>
              <w:bottom w:val="single" w:sz="4" w:space="0" w:color="auto"/>
              <w:right w:val="single" w:sz="4" w:space="0" w:color="auto"/>
            </w:tcBorders>
            <w:shd w:val="clear" w:color="auto" w:fill="auto"/>
            <w:vAlign w:val="center"/>
            <w:hideMark/>
          </w:tcPr>
          <w:p w14:paraId="2C4512A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608,9</w:t>
            </w:r>
          </w:p>
        </w:tc>
        <w:tc>
          <w:tcPr>
            <w:tcW w:w="803" w:type="dxa"/>
            <w:tcBorders>
              <w:top w:val="nil"/>
              <w:left w:val="nil"/>
              <w:bottom w:val="single" w:sz="4" w:space="0" w:color="auto"/>
              <w:right w:val="single" w:sz="4" w:space="0" w:color="auto"/>
            </w:tcBorders>
            <w:shd w:val="clear" w:color="auto" w:fill="auto"/>
            <w:vAlign w:val="center"/>
            <w:hideMark/>
          </w:tcPr>
          <w:p w14:paraId="70E8502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B58B63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552931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716,4</w:t>
            </w:r>
          </w:p>
        </w:tc>
        <w:tc>
          <w:tcPr>
            <w:tcW w:w="850" w:type="dxa"/>
            <w:tcBorders>
              <w:top w:val="nil"/>
              <w:left w:val="nil"/>
              <w:bottom w:val="single" w:sz="4" w:space="0" w:color="auto"/>
              <w:right w:val="single" w:sz="4" w:space="0" w:color="auto"/>
            </w:tcBorders>
            <w:shd w:val="clear" w:color="auto" w:fill="auto"/>
            <w:vAlign w:val="center"/>
            <w:hideMark/>
          </w:tcPr>
          <w:p w14:paraId="3BE123D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7296E3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B76E04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A8777AF"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6</w:t>
            </w:r>
          </w:p>
        </w:tc>
        <w:tc>
          <w:tcPr>
            <w:tcW w:w="850" w:type="dxa"/>
            <w:tcBorders>
              <w:top w:val="nil"/>
              <w:left w:val="nil"/>
              <w:bottom w:val="single" w:sz="4" w:space="0" w:color="auto"/>
              <w:right w:val="single" w:sz="4" w:space="0" w:color="auto"/>
            </w:tcBorders>
            <w:shd w:val="clear" w:color="auto" w:fill="auto"/>
            <w:vAlign w:val="center"/>
            <w:hideMark/>
          </w:tcPr>
          <w:p w14:paraId="7A0757A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36</w:t>
            </w:r>
          </w:p>
        </w:tc>
        <w:tc>
          <w:tcPr>
            <w:tcW w:w="851" w:type="dxa"/>
            <w:tcBorders>
              <w:top w:val="nil"/>
              <w:left w:val="nil"/>
              <w:bottom w:val="single" w:sz="4" w:space="0" w:color="auto"/>
              <w:right w:val="single" w:sz="4" w:space="0" w:color="auto"/>
            </w:tcBorders>
            <w:shd w:val="clear" w:color="auto" w:fill="auto"/>
            <w:vAlign w:val="center"/>
            <w:hideMark/>
          </w:tcPr>
          <w:p w14:paraId="06B99A47"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96040B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C9FFC7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42</w:t>
            </w:r>
          </w:p>
        </w:tc>
      </w:tr>
    </w:tbl>
    <w:p w14:paraId="362FDAD5" w14:textId="77777777" w:rsidR="005D4BBB" w:rsidRPr="005D4BBB" w:rsidRDefault="005D4BBB" w:rsidP="005D4BBB">
      <w:pPr>
        <w:spacing w:after="0" w:line="240" w:lineRule="auto"/>
        <w:jc w:val="center"/>
        <w:rPr>
          <w:rFonts w:ascii="Times New Roman" w:hAnsi="Times New Roman" w:cs="Times New Roman"/>
          <w:sz w:val="16"/>
          <w:szCs w:val="16"/>
        </w:rPr>
      </w:pPr>
    </w:p>
    <w:p w14:paraId="64EAFAF6" w14:textId="77777777" w:rsidR="005D4BBB" w:rsidRPr="005D4BBB" w:rsidRDefault="005D4BBB" w:rsidP="005D4BBB">
      <w:pPr>
        <w:spacing w:after="0" w:line="240" w:lineRule="auto"/>
        <w:jc w:val="center"/>
        <w:rPr>
          <w:rFonts w:ascii="Times New Roman" w:hAnsi="Times New Roman" w:cs="Times New Roman"/>
          <w:sz w:val="16"/>
          <w:szCs w:val="16"/>
        </w:rPr>
      </w:pPr>
    </w:p>
    <w:p w14:paraId="25AAAA8D"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                             </w:t>
      </w:r>
    </w:p>
    <w:p w14:paraId="1F5DAE61" w14:textId="77777777" w:rsidR="005D4BBB" w:rsidRPr="005D4BBB" w:rsidRDefault="005D4BBB" w:rsidP="005D4BBB">
      <w:pPr>
        <w:spacing w:after="0" w:line="240" w:lineRule="auto"/>
        <w:jc w:val="both"/>
        <w:rPr>
          <w:rFonts w:ascii="Times New Roman" w:hAnsi="Times New Roman" w:cs="Times New Roman"/>
          <w:sz w:val="16"/>
          <w:szCs w:val="16"/>
        </w:rPr>
      </w:pPr>
    </w:p>
    <w:p w14:paraId="67F779D5" w14:textId="77777777" w:rsidR="005D4BBB" w:rsidRPr="005D4BBB" w:rsidRDefault="005D4BBB" w:rsidP="005D4BBB">
      <w:pPr>
        <w:spacing w:after="0" w:line="240" w:lineRule="auto"/>
        <w:jc w:val="both"/>
        <w:rPr>
          <w:rFonts w:ascii="Times New Roman" w:hAnsi="Times New Roman" w:cs="Times New Roman"/>
          <w:sz w:val="16"/>
          <w:szCs w:val="16"/>
        </w:rPr>
      </w:pPr>
    </w:p>
    <w:p w14:paraId="1C09BBDE" w14:textId="77777777" w:rsidR="005D4BBB" w:rsidRPr="005D4BBB" w:rsidRDefault="005D4BBB" w:rsidP="005D4BBB">
      <w:pPr>
        <w:spacing w:after="0" w:line="240" w:lineRule="auto"/>
        <w:jc w:val="both"/>
        <w:rPr>
          <w:rFonts w:ascii="Times New Roman" w:hAnsi="Times New Roman" w:cs="Times New Roman"/>
          <w:sz w:val="16"/>
          <w:szCs w:val="16"/>
        </w:rPr>
      </w:pPr>
    </w:p>
    <w:p w14:paraId="3C79052C" w14:textId="77777777" w:rsidR="005D4BBB" w:rsidRPr="005D4BBB" w:rsidRDefault="005D4BBB" w:rsidP="005D4BBB">
      <w:pPr>
        <w:pageBreakBefore/>
        <w:spacing w:after="0" w:line="240" w:lineRule="auto"/>
        <w:ind w:left="9639"/>
        <w:jc w:val="center"/>
        <w:rPr>
          <w:rFonts w:ascii="Times New Roman" w:hAnsi="Times New Roman" w:cs="Times New Roman"/>
          <w:sz w:val="16"/>
          <w:szCs w:val="16"/>
        </w:rPr>
      </w:pPr>
      <w:r w:rsidRPr="005D4BBB">
        <w:rPr>
          <w:rFonts w:ascii="Times New Roman" w:hAnsi="Times New Roman" w:cs="Times New Roman"/>
          <w:sz w:val="16"/>
          <w:szCs w:val="16"/>
        </w:rPr>
        <w:lastRenderedPageBreak/>
        <w:t>Приложение № 7</w:t>
      </w:r>
    </w:p>
    <w:p w14:paraId="09C83471" w14:textId="77777777" w:rsidR="005D4BBB" w:rsidRPr="005D4BBB" w:rsidRDefault="005D4BBB" w:rsidP="005D4BBB">
      <w:pPr>
        <w:spacing w:after="0" w:line="240" w:lineRule="auto"/>
        <w:ind w:left="9639" w:firstLine="284"/>
        <w:jc w:val="center"/>
        <w:rPr>
          <w:rFonts w:ascii="Times New Roman" w:hAnsi="Times New Roman" w:cs="Times New Roman"/>
          <w:sz w:val="16"/>
          <w:szCs w:val="16"/>
        </w:rPr>
      </w:pPr>
      <w:r w:rsidRPr="005D4BBB">
        <w:rPr>
          <w:rFonts w:ascii="Times New Roman" w:hAnsi="Times New Roman" w:cs="Times New Roman"/>
          <w:sz w:val="16"/>
          <w:szCs w:val="16"/>
        </w:rPr>
        <w:t xml:space="preserve">к муниципальной адресной программе Синегорского сельского поселения «Переселение граждан из многоквартирных домов, а также домов блокированной застройки, признанных аварийными </w:t>
      </w:r>
      <w:r w:rsidRPr="005D4BBB">
        <w:rPr>
          <w:rFonts w:ascii="Times New Roman" w:hAnsi="Times New Roman" w:cs="Times New Roman"/>
          <w:sz w:val="16"/>
          <w:szCs w:val="16"/>
        </w:rPr>
        <w:br/>
        <w:t>после 1 января 2012 г., в 2018 – 2025 годах»</w:t>
      </w:r>
    </w:p>
    <w:p w14:paraId="60908327" w14:textId="77777777" w:rsidR="005D4BBB" w:rsidRPr="005D4BBB" w:rsidRDefault="005D4BBB" w:rsidP="005D4BBB">
      <w:pPr>
        <w:spacing w:after="0" w:line="240" w:lineRule="auto"/>
        <w:rPr>
          <w:rFonts w:ascii="Times New Roman" w:hAnsi="Times New Roman" w:cs="Times New Roman"/>
          <w:sz w:val="16"/>
          <w:szCs w:val="16"/>
        </w:rPr>
      </w:pPr>
    </w:p>
    <w:p w14:paraId="23046089" w14:textId="77777777" w:rsidR="005D4BBB" w:rsidRPr="005D4BBB" w:rsidRDefault="005D4BBB" w:rsidP="005D4BBB">
      <w:pPr>
        <w:pStyle w:val="ConsNonformat"/>
        <w:ind w:right="-32"/>
        <w:jc w:val="center"/>
        <w:rPr>
          <w:rFonts w:ascii="Times New Roman" w:hAnsi="Times New Roman" w:cs="Times New Roman"/>
          <w:sz w:val="16"/>
          <w:szCs w:val="16"/>
        </w:rPr>
      </w:pPr>
      <w:r w:rsidRPr="005D4BBB">
        <w:rPr>
          <w:rFonts w:ascii="Times New Roman" w:hAnsi="Times New Roman" w:cs="Times New Roman"/>
          <w:sz w:val="16"/>
          <w:szCs w:val="16"/>
        </w:rPr>
        <w:t>Объемы и источники финансирования программных мероприятий</w:t>
      </w:r>
    </w:p>
    <w:p w14:paraId="79F83AC9" w14:textId="77777777" w:rsidR="005D4BBB" w:rsidRPr="005D4BBB" w:rsidRDefault="005D4BBB" w:rsidP="005D4BBB">
      <w:pPr>
        <w:pStyle w:val="ConsNonformat"/>
        <w:ind w:left="142" w:right="396"/>
        <w:jc w:val="center"/>
        <w:rPr>
          <w:rFonts w:ascii="Times New Roman" w:hAnsi="Times New Roman" w:cs="Times New Roman"/>
          <w:b/>
          <w:color w:val="000000"/>
          <w:sz w:val="16"/>
          <w:szCs w:val="16"/>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03"/>
        <w:gridCol w:w="2410"/>
        <w:gridCol w:w="1559"/>
        <w:gridCol w:w="1701"/>
        <w:gridCol w:w="1276"/>
        <w:gridCol w:w="1134"/>
        <w:gridCol w:w="992"/>
        <w:gridCol w:w="992"/>
        <w:gridCol w:w="992"/>
      </w:tblGrid>
      <w:tr w:rsidR="005D4BBB" w:rsidRPr="005D4BBB" w14:paraId="1FD2B83D" w14:textId="77777777" w:rsidTr="00574FD3">
        <w:trPr>
          <w:trHeight w:val="54"/>
        </w:trPr>
        <w:tc>
          <w:tcPr>
            <w:tcW w:w="566" w:type="dxa"/>
            <w:vMerge w:val="restart"/>
            <w:vAlign w:val="center"/>
          </w:tcPr>
          <w:p w14:paraId="42F43B1D"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w:t>
            </w:r>
          </w:p>
          <w:p w14:paraId="2E8C9862"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п/п</w:t>
            </w:r>
          </w:p>
        </w:tc>
        <w:tc>
          <w:tcPr>
            <w:tcW w:w="3403" w:type="dxa"/>
            <w:vMerge w:val="restart"/>
            <w:vAlign w:val="center"/>
          </w:tcPr>
          <w:p w14:paraId="62BEC11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Содержание мероприятий</w:t>
            </w:r>
          </w:p>
        </w:tc>
        <w:tc>
          <w:tcPr>
            <w:tcW w:w="2410" w:type="dxa"/>
            <w:vMerge w:val="restart"/>
            <w:vAlign w:val="center"/>
          </w:tcPr>
          <w:p w14:paraId="4B017E5E"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Ответственный исполнитель и соисполнители мероприятий</w:t>
            </w:r>
          </w:p>
        </w:tc>
        <w:tc>
          <w:tcPr>
            <w:tcW w:w="1559" w:type="dxa"/>
            <w:vMerge w:val="restart"/>
            <w:vAlign w:val="center"/>
          </w:tcPr>
          <w:p w14:paraId="1359CA25"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Срок исполнения</w:t>
            </w:r>
          </w:p>
        </w:tc>
        <w:tc>
          <w:tcPr>
            <w:tcW w:w="1701" w:type="dxa"/>
            <w:vMerge w:val="restart"/>
            <w:vAlign w:val="center"/>
          </w:tcPr>
          <w:p w14:paraId="76ACB9C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 xml:space="preserve">Источники </w:t>
            </w:r>
            <w:proofErr w:type="spellStart"/>
            <w:proofErr w:type="gramStart"/>
            <w:r w:rsidRPr="005D4BBB">
              <w:rPr>
                <w:rFonts w:ascii="Times New Roman" w:hAnsi="Times New Roman" w:cs="Times New Roman"/>
                <w:sz w:val="16"/>
                <w:szCs w:val="16"/>
              </w:rPr>
              <w:t>финансиро-вания</w:t>
            </w:r>
            <w:proofErr w:type="spellEnd"/>
            <w:proofErr w:type="gramEnd"/>
          </w:p>
        </w:tc>
        <w:tc>
          <w:tcPr>
            <w:tcW w:w="5386" w:type="dxa"/>
            <w:gridSpan w:val="5"/>
            <w:vAlign w:val="center"/>
          </w:tcPr>
          <w:p w14:paraId="5B607E1B"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Стоимость, рублей</w:t>
            </w:r>
          </w:p>
        </w:tc>
      </w:tr>
      <w:tr w:rsidR="005D4BBB" w:rsidRPr="005D4BBB" w14:paraId="7AC42D08" w14:textId="77777777" w:rsidTr="00574FD3">
        <w:trPr>
          <w:trHeight w:val="54"/>
        </w:trPr>
        <w:tc>
          <w:tcPr>
            <w:tcW w:w="566" w:type="dxa"/>
            <w:vMerge/>
            <w:vAlign w:val="center"/>
          </w:tcPr>
          <w:p w14:paraId="71F2BB3F" w14:textId="77777777" w:rsidR="005D4BBB" w:rsidRPr="005D4BBB" w:rsidRDefault="005D4BBB" w:rsidP="005D4BBB">
            <w:pPr>
              <w:pStyle w:val="ConsNonformat"/>
              <w:jc w:val="center"/>
              <w:rPr>
                <w:rFonts w:ascii="Times New Roman" w:hAnsi="Times New Roman" w:cs="Times New Roman"/>
                <w:b/>
                <w:color w:val="000000"/>
                <w:sz w:val="16"/>
                <w:szCs w:val="16"/>
              </w:rPr>
            </w:pPr>
          </w:p>
        </w:tc>
        <w:tc>
          <w:tcPr>
            <w:tcW w:w="3403" w:type="dxa"/>
            <w:vMerge/>
            <w:vAlign w:val="center"/>
          </w:tcPr>
          <w:p w14:paraId="08065DD8" w14:textId="77777777" w:rsidR="005D4BBB" w:rsidRPr="005D4BBB" w:rsidRDefault="005D4BBB" w:rsidP="005D4BBB">
            <w:pPr>
              <w:pStyle w:val="ConsNonformat"/>
              <w:jc w:val="center"/>
              <w:rPr>
                <w:rFonts w:ascii="Times New Roman" w:hAnsi="Times New Roman" w:cs="Times New Roman"/>
                <w:b/>
                <w:color w:val="000000"/>
                <w:sz w:val="16"/>
                <w:szCs w:val="16"/>
              </w:rPr>
            </w:pPr>
          </w:p>
        </w:tc>
        <w:tc>
          <w:tcPr>
            <w:tcW w:w="2410" w:type="dxa"/>
            <w:vMerge/>
            <w:vAlign w:val="center"/>
          </w:tcPr>
          <w:p w14:paraId="774AE7FB" w14:textId="77777777" w:rsidR="005D4BBB" w:rsidRPr="005D4BBB" w:rsidRDefault="005D4BBB" w:rsidP="005D4BBB">
            <w:pPr>
              <w:pStyle w:val="ConsNonformat"/>
              <w:jc w:val="center"/>
              <w:rPr>
                <w:rFonts w:ascii="Times New Roman" w:hAnsi="Times New Roman" w:cs="Times New Roman"/>
                <w:b/>
                <w:color w:val="000000"/>
                <w:sz w:val="16"/>
                <w:szCs w:val="16"/>
              </w:rPr>
            </w:pPr>
          </w:p>
        </w:tc>
        <w:tc>
          <w:tcPr>
            <w:tcW w:w="1559" w:type="dxa"/>
            <w:vMerge/>
            <w:vAlign w:val="center"/>
          </w:tcPr>
          <w:p w14:paraId="0FB27116" w14:textId="77777777" w:rsidR="005D4BBB" w:rsidRPr="005D4BBB" w:rsidRDefault="005D4BBB" w:rsidP="005D4BBB">
            <w:pPr>
              <w:pStyle w:val="ConsNonformat"/>
              <w:jc w:val="center"/>
              <w:rPr>
                <w:rFonts w:ascii="Times New Roman" w:hAnsi="Times New Roman" w:cs="Times New Roman"/>
                <w:b/>
                <w:color w:val="000000"/>
                <w:sz w:val="16"/>
                <w:szCs w:val="16"/>
              </w:rPr>
            </w:pPr>
          </w:p>
        </w:tc>
        <w:tc>
          <w:tcPr>
            <w:tcW w:w="1701" w:type="dxa"/>
            <w:vMerge/>
            <w:vAlign w:val="center"/>
          </w:tcPr>
          <w:p w14:paraId="4BA917DB" w14:textId="77777777" w:rsidR="005D4BBB" w:rsidRPr="005D4BBB" w:rsidRDefault="005D4BBB" w:rsidP="005D4BBB">
            <w:pPr>
              <w:pStyle w:val="ConsNonformat"/>
              <w:jc w:val="center"/>
              <w:rPr>
                <w:rFonts w:ascii="Times New Roman" w:hAnsi="Times New Roman" w:cs="Times New Roman"/>
                <w:b/>
                <w:color w:val="000000"/>
                <w:sz w:val="16"/>
                <w:szCs w:val="16"/>
              </w:rPr>
            </w:pPr>
          </w:p>
        </w:tc>
        <w:tc>
          <w:tcPr>
            <w:tcW w:w="1276" w:type="dxa"/>
            <w:vAlign w:val="center"/>
          </w:tcPr>
          <w:p w14:paraId="3105159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2019г</w:t>
            </w:r>
          </w:p>
        </w:tc>
        <w:tc>
          <w:tcPr>
            <w:tcW w:w="1134" w:type="dxa"/>
            <w:vAlign w:val="center"/>
          </w:tcPr>
          <w:p w14:paraId="2B1ACE7A"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2020г</w:t>
            </w:r>
          </w:p>
        </w:tc>
        <w:tc>
          <w:tcPr>
            <w:tcW w:w="992" w:type="dxa"/>
            <w:vAlign w:val="center"/>
          </w:tcPr>
          <w:p w14:paraId="3E6FD8C4"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2021г</w:t>
            </w:r>
          </w:p>
        </w:tc>
        <w:tc>
          <w:tcPr>
            <w:tcW w:w="992" w:type="dxa"/>
          </w:tcPr>
          <w:p w14:paraId="63DBA4C1" w14:textId="77777777" w:rsidR="005D4BBB" w:rsidRPr="005D4BBB" w:rsidRDefault="005D4BBB" w:rsidP="005D4BBB">
            <w:pPr>
              <w:spacing w:after="0" w:line="240" w:lineRule="auto"/>
              <w:jc w:val="center"/>
              <w:rPr>
                <w:rFonts w:ascii="Times New Roman" w:hAnsi="Times New Roman" w:cs="Times New Roman"/>
                <w:sz w:val="16"/>
                <w:szCs w:val="16"/>
              </w:rPr>
            </w:pPr>
          </w:p>
          <w:p w14:paraId="7C4C59E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2022г</w:t>
            </w:r>
          </w:p>
        </w:tc>
        <w:tc>
          <w:tcPr>
            <w:tcW w:w="992" w:type="dxa"/>
          </w:tcPr>
          <w:p w14:paraId="1820D772" w14:textId="77777777" w:rsidR="005D4BBB" w:rsidRPr="005D4BBB" w:rsidRDefault="005D4BBB" w:rsidP="005D4BBB">
            <w:pPr>
              <w:spacing w:after="0" w:line="240" w:lineRule="auto"/>
              <w:jc w:val="center"/>
              <w:rPr>
                <w:rFonts w:ascii="Times New Roman" w:hAnsi="Times New Roman" w:cs="Times New Roman"/>
                <w:sz w:val="16"/>
                <w:szCs w:val="16"/>
              </w:rPr>
            </w:pPr>
          </w:p>
          <w:p w14:paraId="3EF5E7A3"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2023г</w:t>
            </w:r>
          </w:p>
        </w:tc>
      </w:tr>
      <w:tr w:rsidR="005D4BBB" w:rsidRPr="005D4BBB" w14:paraId="02661E90" w14:textId="77777777" w:rsidTr="00574FD3">
        <w:trPr>
          <w:trHeight w:val="1027"/>
        </w:trPr>
        <w:tc>
          <w:tcPr>
            <w:tcW w:w="566" w:type="dxa"/>
          </w:tcPr>
          <w:p w14:paraId="53007D6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w:t>
            </w:r>
          </w:p>
        </w:tc>
        <w:tc>
          <w:tcPr>
            <w:tcW w:w="3403" w:type="dxa"/>
          </w:tcPr>
          <w:p w14:paraId="54D87944"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 xml:space="preserve">Проведение проверки сметной документации на </w:t>
            </w:r>
            <w:proofErr w:type="gramStart"/>
            <w:r w:rsidRPr="005D4BBB">
              <w:rPr>
                <w:rFonts w:ascii="Times New Roman" w:hAnsi="Times New Roman" w:cs="Times New Roman"/>
                <w:sz w:val="16"/>
                <w:szCs w:val="16"/>
              </w:rPr>
              <w:t>снос  аварийного</w:t>
            </w:r>
            <w:proofErr w:type="gramEnd"/>
            <w:r w:rsidRPr="005D4BBB">
              <w:rPr>
                <w:rFonts w:ascii="Times New Roman" w:hAnsi="Times New Roman" w:cs="Times New Roman"/>
                <w:sz w:val="16"/>
                <w:szCs w:val="16"/>
              </w:rPr>
              <w:t xml:space="preserve"> жилищного фонда</w:t>
            </w:r>
          </w:p>
        </w:tc>
        <w:tc>
          <w:tcPr>
            <w:tcW w:w="2410" w:type="dxa"/>
          </w:tcPr>
          <w:p w14:paraId="0FB1082A"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Администрация Синегорского сельского поселения</w:t>
            </w:r>
          </w:p>
        </w:tc>
        <w:tc>
          <w:tcPr>
            <w:tcW w:w="1559" w:type="dxa"/>
          </w:tcPr>
          <w:p w14:paraId="1592DA4C"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2019г</w:t>
            </w:r>
          </w:p>
        </w:tc>
        <w:tc>
          <w:tcPr>
            <w:tcW w:w="1701" w:type="dxa"/>
          </w:tcPr>
          <w:p w14:paraId="3DCD6170" w14:textId="77777777" w:rsidR="005D4BBB" w:rsidRPr="005D4BBB" w:rsidRDefault="005D4BBB" w:rsidP="005D4BBB">
            <w:pPr>
              <w:spacing w:after="0" w:line="240" w:lineRule="auto"/>
              <w:jc w:val="center"/>
              <w:rPr>
                <w:rFonts w:ascii="Times New Roman" w:hAnsi="Times New Roman" w:cs="Times New Roman"/>
                <w:sz w:val="16"/>
                <w:szCs w:val="16"/>
              </w:rPr>
            </w:pPr>
            <w:r w:rsidRPr="005D4BBB">
              <w:rPr>
                <w:rFonts w:ascii="Times New Roman" w:hAnsi="Times New Roman" w:cs="Times New Roman"/>
                <w:sz w:val="16"/>
                <w:szCs w:val="16"/>
              </w:rPr>
              <w:t>Местный бюджет</w:t>
            </w:r>
          </w:p>
        </w:tc>
        <w:tc>
          <w:tcPr>
            <w:tcW w:w="1276" w:type="dxa"/>
          </w:tcPr>
          <w:p w14:paraId="0B1FD8A3"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188000,00</w:t>
            </w:r>
          </w:p>
        </w:tc>
        <w:tc>
          <w:tcPr>
            <w:tcW w:w="1134" w:type="dxa"/>
          </w:tcPr>
          <w:p w14:paraId="5FC69B9C"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614CAAED"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55463E95"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w:t>
            </w:r>
          </w:p>
        </w:tc>
        <w:tc>
          <w:tcPr>
            <w:tcW w:w="992" w:type="dxa"/>
          </w:tcPr>
          <w:p w14:paraId="02DBB6F8" w14:textId="77777777" w:rsidR="005D4BBB" w:rsidRPr="005D4BBB" w:rsidRDefault="005D4BBB" w:rsidP="005D4BBB">
            <w:pPr>
              <w:spacing w:after="0" w:line="240" w:lineRule="auto"/>
              <w:rPr>
                <w:rFonts w:ascii="Times New Roman" w:hAnsi="Times New Roman" w:cs="Times New Roman"/>
                <w:sz w:val="16"/>
                <w:szCs w:val="16"/>
              </w:rPr>
            </w:pPr>
            <w:r w:rsidRPr="005D4BBB">
              <w:rPr>
                <w:rFonts w:ascii="Times New Roman" w:hAnsi="Times New Roman" w:cs="Times New Roman"/>
                <w:sz w:val="16"/>
                <w:szCs w:val="16"/>
              </w:rPr>
              <w:t>-</w:t>
            </w:r>
          </w:p>
          <w:p w14:paraId="4206FD98" w14:textId="77777777" w:rsidR="005D4BBB" w:rsidRPr="005D4BBB" w:rsidRDefault="005D4BBB" w:rsidP="005D4BBB">
            <w:pPr>
              <w:spacing w:after="0" w:line="240" w:lineRule="auto"/>
              <w:rPr>
                <w:rFonts w:ascii="Times New Roman" w:hAnsi="Times New Roman" w:cs="Times New Roman"/>
                <w:sz w:val="16"/>
                <w:szCs w:val="16"/>
              </w:rPr>
            </w:pPr>
          </w:p>
          <w:p w14:paraId="213B7E39" w14:textId="77777777" w:rsidR="005D4BBB" w:rsidRPr="005D4BBB" w:rsidRDefault="005D4BBB" w:rsidP="005D4BBB">
            <w:pPr>
              <w:spacing w:after="0" w:line="240" w:lineRule="auto"/>
              <w:rPr>
                <w:rFonts w:ascii="Times New Roman" w:hAnsi="Times New Roman" w:cs="Times New Roman"/>
                <w:sz w:val="16"/>
                <w:szCs w:val="16"/>
              </w:rPr>
            </w:pPr>
          </w:p>
        </w:tc>
      </w:tr>
    </w:tbl>
    <w:p w14:paraId="22AF233A" w14:textId="77777777" w:rsidR="005D4BBB" w:rsidRPr="005D4BBB" w:rsidRDefault="005D4BBB" w:rsidP="005D4BBB">
      <w:pPr>
        <w:pStyle w:val="ConsNonformat"/>
        <w:ind w:right="-32"/>
        <w:rPr>
          <w:rFonts w:ascii="Times New Roman" w:hAnsi="Times New Roman" w:cs="Times New Roman"/>
          <w:color w:val="000000"/>
          <w:sz w:val="16"/>
          <w:szCs w:val="16"/>
        </w:rPr>
      </w:pPr>
    </w:p>
    <w:p w14:paraId="33E7224B" w14:textId="77777777" w:rsidR="005D4BBB" w:rsidRPr="005D4BBB" w:rsidRDefault="005D4BBB" w:rsidP="005D4BBB">
      <w:pPr>
        <w:pStyle w:val="ConsNonformat"/>
        <w:ind w:left="709" w:right="-32"/>
        <w:rPr>
          <w:rFonts w:ascii="Times New Roman" w:hAnsi="Times New Roman" w:cs="Times New Roman"/>
          <w:color w:val="000000"/>
          <w:sz w:val="16"/>
          <w:szCs w:val="16"/>
        </w:rPr>
      </w:pPr>
    </w:p>
    <w:p w14:paraId="451B66E5" w14:textId="77777777" w:rsidR="005D4BBB" w:rsidRPr="005D4BBB" w:rsidRDefault="005D4BBB" w:rsidP="005D4BBB">
      <w:pPr>
        <w:pStyle w:val="ConsNonformat"/>
        <w:ind w:left="709" w:right="-32"/>
        <w:rPr>
          <w:rFonts w:ascii="Times New Roman" w:hAnsi="Times New Roman" w:cs="Times New Roman"/>
          <w:color w:val="000000"/>
          <w:sz w:val="16"/>
          <w:szCs w:val="16"/>
        </w:rPr>
      </w:pPr>
      <w:r w:rsidRPr="005D4BBB">
        <w:rPr>
          <w:rFonts w:ascii="Times New Roman" w:hAnsi="Times New Roman" w:cs="Times New Roman"/>
          <w:color w:val="000000"/>
          <w:sz w:val="16"/>
          <w:szCs w:val="16"/>
        </w:rPr>
        <w:t xml:space="preserve">              </w:t>
      </w:r>
    </w:p>
    <w:p w14:paraId="47473C41" w14:textId="77777777" w:rsidR="005D4BBB" w:rsidRPr="005D4BBB" w:rsidRDefault="005D4BBB" w:rsidP="005D4BBB">
      <w:pPr>
        <w:spacing w:after="0" w:line="240" w:lineRule="auto"/>
        <w:jc w:val="both"/>
        <w:rPr>
          <w:rFonts w:ascii="Times New Roman" w:hAnsi="Times New Roman" w:cs="Times New Roman"/>
          <w:sz w:val="16"/>
          <w:szCs w:val="16"/>
        </w:rPr>
      </w:pPr>
    </w:p>
    <w:p w14:paraId="12DF5405"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                      Заведующий сектором по общим и </w:t>
      </w:r>
    </w:p>
    <w:p w14:paraId="1CA70575"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земельно-правовым вопросам Администрации </w:t>
      </w:r>
    </w:p>
    <w:p w14:paraId="4E89117A" w14:textId="77777777" w:rsidR="005D4BBB" w:rsidRPr="005D4BBB" w:rsidRDefault="005D4BBB" w:rsidP="005D4BBB">
      <w:pPr>
        <w:spacing w:after="0" w:line="240" w:lineRule="auto"/>
        <w:jc w:val="both"/>
        <w:rPr>
          <w:rFonts w:ascii="Times New Roman" w:hAnsi="Times New Roman" w:cs="Times New Roman"/>
          <w:sz w:val="16"/>
          <w:szCs w:val="16"/>
        </w:rPr>
      </w:pPr>
      <w:r w:rsidRPr="005D4BBB">
        <w:rPr>
          <w:rFonts w:ascii="Times New Roman" w:hAnsi="Times New Roman" w:cs="Times New Roman"/>
          <w:sz w:val="16"/>
          <w:szCs w:val="16"/>
        </w:rPr>
        <w:t xml:space="preserve">Синегорского сельского поселения                                                                   </w:t>
      </w:r>
      <w:proofErr w:type="spellStart"/>
      <w:r w:rsidRPr="005D4BBB">
        <w:rPr>
          <w:rFonts w:ascii="Times New Roman" w:hAnsi="Times New Roman" w:cs="Times New Roman"/>
          <w:sz w:val="16"/>
          <w:szCs w:val="16"/>
        </w:rPr>
        <w:t>С.П.Беседина</w:t>
      </w:r>
      <w:proofErr w:type="spellEnd"/>
    </w:p>
    <w:p w14:paraId="7B704318" w14:textId="77777777" w:rsidR="005D4BBB" w:rsidRPr="005D4BBB" w:rsidRDefault="005D4BBB" w:rsidP="005D4BBB">
      <w:pPr>
        <w:spacing w:after="0" w:line="240" w:lineRule="auto"/>
        <w:jc w:val="both"/>
        <w:rPr>
          <w:rFonts w:ascii="Times New Roman" w:hAnsi="Times New Roman" w:cs="Times New Roman"/>
          <w:sz w:val="16"/>
          <w:szCs w:val="16"/>
        </w:rPr>
      </w:pPr>
    </w:p>
    <w:p w14:paraId="3131310B" w14:textId="77777777" w:rsidR="000A0B1F" w:rsidRPr="005D4BBB" w:rsidRDefault="000A0B1F" w:rsidP="005D4BBB">
      <w:pPr>
        <w:spacing w:after="0" w:line="240" w:lineRule="auto"/>
        <w:rPr>
          <w:rFonts w:ascii="Times New Roman" w:hAnsi="Times New Roman" w:cs="Times New Roman"/>
        </w:rPr>
      </w:pPr>
    </w:p>
    <w:p w14:paraId="08C691D8" w14:textId="77777777" w:rsidR="005D4BBB" w:rsidRPr="005D4BBB" w:rsidRDefault="005D4BBB">
      <w:pPr>
        <w:spacing w:after="0" w:line="240" w:lineRule="auto"/>
        <w:rPr>
          <w:rFonts w:ascii="Times New Roman" w:hAnsi="Times New Roman" w:cs="Times New Roman"/>
        </w:rPr>
      </w:pPr>
    </w:p>
    <w:sectPr w:rsidR="005D4BBB" w:rsidRPr="005D4BBB" w:rsidSect="005D4BBB">
      <w:pgSz w:w="16838" w:h="11906" w:orient="landscape"/>
      <w:pgMar w:top="567" w:right="68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7A62B1"/>
    <w:multiLevelType w:val="multilevel"/>
    <w:tmpl w:val="DB68AA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A3E20"/>
    <w:multiLevelType w:val="hybridMultilevel"/>
    <w:tmpl w:val="509A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7" w15:restartNumberingAfterBreak="0">
    <w:nsid w:val="2C3B1D1B"/>
    <w:multiLevelType w:val="hybridMultilevel"/>
    <w:tmpl w:val="8F16B1F0"/>
    <w:lvl w:ilvl="0" w:tplc="D33C3F6E">
      <w:start w:val="9"/>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BE8A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65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8AEF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CA6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28FC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DE2AC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7681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D046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3B9049F0"/>
    <w:multiLevelType w:val="hybridMultilevel"/>
    <w:tmpl w:val="73805846"/>
    <w:lvl w:ilvl="0" w:tplc="FD2C19AC">
      <w:start w:val="1"/>
      <w:numFmt w:val="decimal"/>
      <w:lvlText w:val="%1)"/>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B866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A00E80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E2D13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168BD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ECA7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14BDC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76B0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9441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3F55C84"/>
    <w:multiLevelType w:val="hybridMultilevel"/>
    <w:tmpl w:val="E1E006CC"/>
    <w:lvl w:ilvl="0" w:tplc="3FDAD7C6">
      <w:start w:val="2"/>
      <w:numFmt w:val="decimal"/>
      <w:lvlText w:val="%1."/>
      <w:lvlJc w:val="left"/>
      <w:pPr>
        <w:ind w:left="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B6C22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7249B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C3C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BC5C9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1C8E9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EAC4B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A4A28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CCEA3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FB2349"/>
    <w:multiLevelType w:val="hybridMultilevel"/>
    <w:tmpl w:val="9ACAE66E"/>
    <w:lvl w:ilvl="0" w:tplc="A2901886">
      <w:start w:val="1"/>
      <w:numFmt w:val="bullet"/>
      <w:lvlText w:val="-"/>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34E9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1AF36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6C263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A813B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42A58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EA50F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1E854C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3E984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3"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4D40919"/>
    <w:multiLevelType w:val="hybridMultilevel"/>
    <w:tmpl w:val="6E2ADEE6"/>
    <w:lvl w:ilvl="0" w:tplc="A69C3B86">
      <w:start w:val="13"/>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127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5E26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2C16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6C7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C097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88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44E7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90EF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A046B6"/>
    <w:multiLevelType w:val="hybridMultilevel"/>
    <w:tmpl w:val="E228BCBC"/>
    <w:lvl w:ilvl="0" w:tplc="E98412CA">
      <w:start w:val="1"/>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A477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7A20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7CC5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04A7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0EEB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82AC2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5AE6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7AB1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4453D0C"/>
    <w:multiLevelType w:val="hybridMultilevel"/>
    <w:tmpl w:val="6F626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6D34431"/>
    <w:multiLevelType w:val="hybridMultilevel"/>
    <w:tmpl w:val="AD868B1C"/>
    <w:lvl w:ilvl="0" w:tplc="1D6C284E">
      <w:start w:val="7"/>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2E97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ACF55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A27A8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E2A3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76E9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9284B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024D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C6DC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4846ED"/>
    <w:multiLevelType w:val="multilevel"/>
    <w:tmpl w:val="6E5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5"/>
  </w:num>
  <w:num w:numId="11">
    <w:abstractNumId w:val="0"/>
  </w:num>
  <w:num w:numId="12">
    <w:abstractNumId w:val="13"/>
  </w:num>
  <w:num w:numId="13">
    <w:abstractNumId w:val="21"/>
  </w:num>
  <w:num w:numId="14">
    <w:abstractNumId w:val="12"/>
  </w:num>
  <w:num w:numId="15">
    <w:abstractNumId w:val="15"/>
  </w:num>
  <w:num w:numId="16">
    <w:abstractNumId w:val="4"/>
  </w:num>
  <w:num w:numId="17">
    <w:abstractNumId w:val="1"/>
  </w:num>
  <w:num w:numId="18">
    <w:abstractNumId w:val="3"/>
  </w:num>
  <w:num w:numId="19">
    <w:abstractNumId w:val="8"/>
  </w:num>
  <w:num w:numId="20">
    <w:abstractNumId w:val="2"/>
  </w:num>
  <w:num w:numId="21">
    <w:abstractNumId w:val="20"/>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8"/>
    <w:rsid w:val="0000254E"/>
    <w:rsid w:val="000347B9"/>
    <w:rsid w:val="00063958"/>
    <w:rsid w:val="00067834"/>
    <w:rsid w:val="00076791"/>
    <w:rsid w:val="00077A38"/>
    <w:rsid w:val="000A0B1F"/>
    <w:rsid w:val="000A7FD2"/>
    <w:rsid w:val="000B3B1D"/>
    <w:rsid w:val="000B458D"/>
    <w:rsid w:val="000C5E9D"/>
    <w:rsid w:val="000D1AA7"/>
    <w:rsid w:val="0010314D"/>
    <w:rsid w:val="001169B7"/>
    <w:rsid w:val="0013407C"/>
    <w:rsid w:val="001525CF"/>
    <w:rsid w:val="00171756"/>
    <w:rsid w:val="00176818"/>
    <w:rsid w:val="00184F37"/>
    <w:rsid w:val="001906FA"/>
    <w:rsid w:val="001B732F"/>
    <w:rsid w:val="002002A3"/>
    <w:rsid w:val="00211417"/>
    <w:rsid w:val="0023205E"/>
    <w:rsid w:val="00235D04"/>
    <w:rsid w:val="00257502"/>
    <w:rsid w:val="002735C2"/>
    <w:rsid w:val="00296B02"/>
    <w:rsid w:val="002A71CF"/>
    <w:rsid w:val="002C3775"/>
    <w:rsid w:val="002C723F"/>
    <w:rsid w:val="002D6AF6"/>
    <w:rsid w:val="0030140A"/>
    <w:rsid w:val="00306B0A"/>
    <w:rsid w:val="00317E84"/>
    <w:rsid w:val="00332B8A"/>
    <w:rsid w:val="00344E72"/>
    <w:rsid w:val="00374CD3"/>
    <w:rsid w:val="00377CE1"/>
    <w:rsid w:val="003B3397"/>
    <w:rsid w:val="003C03B9"/>
    <w:rsid w:val="003C5BC0"/>
    <w:rsid w:val="003C7BEE"/>
    <w:rsid w:val="003F217C"/>
    <w:rsid w:val="00441937"/>
    <w:rsid w:val="00456504"/>
    <w:rsid w:val="00493D33"/>
    <w:rsid w:val="004B7DA3"/>
    <w:rsid w:val="004D448E"/>
    <w:rsid w:val="004D5849"/>
    <w:rsid w:val="005014B6"/>
    <w:rsid w:val="005227A3"/>
    <w:rsid w:val="005304E7"/>
    <w:rsid w:val="005454BE"/>
    <w:rsid w:val="005952EE"/>
    <w:rsid w:val="005C1591"/>
    <w:rsid w:val="005C6E74"/>
    <w:rsid w:val="005D4BBB"/>
    <w:rsid w:val="005F6A2A"/>
    <w:rsid w:val="00607DD7"/>
    <w:rsid w:val="006127AC"/>
    <w:rsid w:val="0062153E"/>
    <w:rsid w:val="00667D24"/>
    <w:rsid w:val="00671B56"/>
    <w:rsid w:val="00692DB8"/>
    <w:rsid w:val="00694AB5"/>
    <w:rsid w:val="006C5D3B"/>
    <w:rsid w:val="006E32D4"/>
    <w:rsid w:val="006E4246"/>
    <w:rsid w:val="006E7A23"/>
    <w:rsid w:val="006F6780"/>
    <w:rsid w:val="0073099E"/>
    <w:rsid w:val="00731B04"/>
    <w:rsid w:val="00741FF9"/>
    <w:rsid w:val="00742AE7"/>
    <w:rsid w:val="00742D50"/>
    <w:rsid w:val="00762C55"/>
    <w:rsid w:val="00784C9C"/>
    <w:rsid w:val="00792853"/>
    <w:rsid w:val="007D1613"/>
    <w:rsid w:val="007E3937"/>
    <w:rsid w:val="007F0774"/>
    <w:rsid w:val="007F1A10"/>
    <w:rsid w:val="00800683"/>
    <w:rsid w:val="008026C5"/>
    <w:rsid w:val="00841D89"/>
    <w:rsid w:val="008530D9"/>
    <w:rsid w:val="008A67EB"/>
    <w:rsid w:val="008C7942"/>
    <w:rsid w:val="008E25D6"/>
    <w:rsid w:val="00902BEE"/>
    <w:rsid w:val="00917930"/>
    <w:rsid w:val="0093087D"/>
    <w:rsid w:val="009317D5"/>
    <w:rsid w:val="00937299"/>
    <w:rsid w:val="00954F78"/>
    <w:rsid w:val="00955FC6"/>
    <w:rsid w:val="00964AF4"/>
    <w:rsid w:val="009762AA"/>
    <w:rsid w:val="00977005"/>
    <w:rsid w:val="00991E6E"/>
    <w:rsid w:val="009A69C8"/>
    <w:rsid w:val="009F3A79"/>
    <w:rsid w:val="009F3EC9"/>
    <w:rsid w:val="00A03312"/>
    <w:rsid w:val="00A14EEE"/>
    <w:rsid w:val="00A3267E"/>
    <w:rsid w:val="00A50C8B"/>
    <w:rsid w:val="00A60E93"/>
    <w:rsid w:val="00A638DA"/>
    <w:rsid w:val="00A948EC"/>
    <w:rsid w:val="00AC40F3"/>
    <w:rsid w:val="00AC61E4"/>
    <w:rsid w:val="00AD0401"/>
    <w:rsid w:val="00AD04A0"/>
    <w:rsid w:val="00AD0C2D"/>
    <w:rsid w:val="00AF11CB"/>
    <w:rsid w:val="00AF4B1C"/>
    <w:rsid w:val="00B11CC7"/>
    <w:rsid w:val="00B30050"/>
    <w:rsid w:val="00B50381"/>
    <w:rsid w:val="00B621E6"/>
    <w:rsid w:val="00BB3CAC"/>
    <w:rsid w:val="00BB68EB"/>
    <w:rsid w:val="00BD4B99"/>
    <w:rsid w:val="00BE3C37"/>
    <w:rsid w:val="00BE7F3A"/>
    <w:rsid w:val="00BF4AE1"/>
    <w:rsid w:val="00C238E8"/>
    <w:rsid w:val="00C323EB"/>
    <w:rsid w:val="00C37ECB"/>
    <w:rsid w:val="00C650B7"/>
    <w:rsid w:val="00C74D54"/>
    <w:rsid w:val="00C84B6E"/>
    <w:rsid w:val="00C877F1"/>
    <w:rsid w:val="00C90C99"/>
    <w:rsid w:val="00CA612D"/>
    <w:rsid w:val="00CC5514"/>
    <w:rsid w:val="00CD0093"/>
    <w:rsid w:val="00CD4E57"/>
    <w:rsid w:val="00CE4F66"/>
    <w:rsid w:val="00CE6F94"/>
    <w:rsid w:val="00CF4EEC"/>
    <w:rsid w:val="00CF7F56"/>
    <w:rsid w:val="00D26335"/>
    <w:rsid w:val="00D61D98"/>
    <w:rsid w:val="00D631FC"/>
    <w:rsid w:val="00D64F20"/>
    <w:rsid w:val="00D73B44"/>
    <w:rsid w:val="00D822C1"/>
    <w:rsid w:val="00D860C6"/>
    <w:rsid w:val="00DA2F07"/>
    <w:rsid w:val="00DA4E4C"/>
    <w:rsid w:val="00DA7B74"/>
    <w:rsid w:val="00DD02EF"/>
    <w:rsid w:val="00DD4C61"/>
    <w:rsid w:val="00DD6CE5"/>
    <w:rsid w:val="00E1176A"/>
    <w:rsid w:val="00E12659"/>
    <w:rsid w:val="00E52639"/>
    <w:rsid w:val="00E66A47"/>
    <w:rsid w:val="00E94F5D"/>
    <w:rsid w:val="00E979F5"/>
    <w:rsid w:val="00EA635A"/>
    <w:rsid w:val="00EB40C6"/>
    <w:rsid w:val="00EB75E6"/>
    <w:rsid w:val="00F003BE"/>
    <w:rsid w:val="00F0783E"/>
    <w:rsid w:val="00F35DE6"/>
    <w:rsid w:val="00F634B0"/>
    <w:rsid w:val="00F87E36"/>
    <w:rsid w:val="00F960EC"/>
    <w:rsid w:val="00FC3982"/>
    <w:rsid w:val="00FE23A7"/>
    <w:rsid w:val="00FE705E"/>
    <w:rsid w:val="00FE72D9"/>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703"/>
  <w15:chartTrackingRefBased/>
  <w15:docId w15:val="{2D84BBB8-3E2F-4CDE-BDEB-12B2E16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7B9"/>
    <w:pPr>
      <w:spacing w:line="256" w:lineRule="auto"/>
    </w:pPr>
    <w:rPr>
      <w:rFonts w:ascii="Calibri" w:eastAsia="Calibri" w:hAnsi="Calibri" w:cs="Calibri"/>
      <w:color w:val="000000"/>
      <w:lang w:eastAsia="ru-RU"/>
    </w:rPr>
  </w:style>
  <w:style w:type="paragraph" w:styleId="1">
    <w:name w:val="heading 1"/>
    <w:next w:val="a"/>
    <w:link w:val="10"/>
    <w:qFormat/>
    <w:rsid w:val="000347B9"/>
    <w:pPr>
      <w:keepNext/>
      <w:keepLines/>
      <w:spacing w:after="0"/>
      <w:ind w:left="2215" w:right="1451" w:firstLine="166"/>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9"/>
    <w:qFormat/>
    <w:rsid w:val="00BF4AE1"/>
    <w:pPr>
      <w:keepNext/>
      <w:spacing w:before="240" w:after="60" w:line="240" w:lineRule="auto"/>
      <w:outlineLvl w:val="1"/>
    </w:pPr>
    <w:rPr>
      <w:rFonts w:ascii="Cambria" w:eastAsia="Times New Roman" w:hAnsi="Cambria" w:cs="Times New Roman"/>
      <w:b/>
      <w:bCs/>
      <w:i/>
      <w:iCs/>
      <w:color w:val="auto"/>
      <w:sz w:val="28"/>
      <w:szCs w:val="28"/>
      <w:lang w:val="x-none" w:eastAsia="x-none"/>
    </w:rPr>
  </w:style>
  <w:style w:type="paragraph" w:styleId="3">
    <w:name w:val="heading 3"/>
    <w:basedOn w:val="a"/>
    <w:next w:val="a"/>
    <w:link w:val="30"/>
    <w:uiPriority w:val="99"/>
    <w:semiHidden/>
    <w:unhideWhenUsed/>
    <w:qFormat/>
    <w:rsid w:val="005D4BBB"/>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qFormat/>
    <w:rsid w:val="00BF4AE1"/>
    <w:pPr>
      <w:keepNext/>
      <w:spacing w:before="240" w:after="60" w:line="240" w:lineRule="auto"/>
      <w:outlineLvl w:val="3"/>
    </w:pPr>
    <w:rPr>
      <w:rFonts w:eastAsia="Times New Roman" w:cs="Times New Roman"/>
      <w:b/>
      <w:bCs/>
      <w:color w:val="auto"/>
      <w:sz w:val="28"/>
      <w:szCs w:val="28"/>
      <w:lang w:val="x-none" w:eastAsia="x-none"/>
    </w:rPr>
  </w:style>
  <w:style w:type="paragraph" w:styleId="5">
    <w:name w:val="heading 5"/>
    <w:basedOn w:val="a"/>
    <w:next w:val="a"/>
    <w:link w:val="50"/>
    <w:qFormat/>
    <w:rsid w:val="00BF4AE1"/>
    <w:pPr>
      <w:spacing w:before="240" w:after="60" w:line="240" w:lineRule="auto"/>
      <w:outlineLvl w:val="4"/>
    </w:pPr>
    <w:rPr>
      <w:rFonts w:eastAsia="Times New Roman" w:cs="Times New Roman"/>
      <w:b/>
      <w:bCs/>
      <w:i/>
      <w:iCs/>
      <w:color w:val="auto"/>
      <w:sz w:val="26"/>
      <w:szCs w:val="26"/>
      <w:lang w:val="x-none" w:eastAsia="x-none"/>
    </w:rPr>
  </w:style>
  <w:style w:type="paragraph" w:styleId="9">
    <w:name w:val="heading 9"/>
    <w:basedOn w:val="a"/>
    <w:next w:val="a"/>
    <w:link w:val="90"/>
    <w:uiPriority w:val="99"/>
    <w:semiHidden/>
    <w:unhideWhenUsed/>
    <w:qFormat/>
    <w:rsid w:val="005D4BBB"/>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7B9"/>
    <w:rPr>
      <w:rFonts w:ascii="Times New Roman" w:eastAsia="Times New Roman" w:hAnsi="Times New Roman" w:cs="Times New Roman"/>
      <w:b/>
      <w:color w:val="000000"/>
      <w:sz w:val="28"/>
      <w:lang w:eastAsia="ru-RU"/>
    </w:rPr>
  </w:style>
  <w:style w:type="paragraph" w:styleId="a3">
    <w:name w:val="No Spacing"/>
    <w:link w:val="a4"/>
    <w:qFormat/>
    <w:rsid w:val="000347B9"/>
    <w:pPr>
      <w:spacing w:after="0" w:line="240" w:lineRule="auto"/>
    </w:pPr>
    <w:rPr>
      <w:rFonts w:ascii="Calibri" w:eastAsia="Calibri" w:hAnsi="Calibri" w:cs="Calibri"/>
      <w:color w:val="000000"/>
      <w:lang w:eastAsia="ru-RU"/>
    </w:rPr>
  </w:style>
  <w:style w:type="table" w:customStyle="1" w:styleId="TableGrid">
    <w:name w:val="TableGrid"/>
    <w:rsid w:val="000347B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
    <w:name w:val="ConsPlusTitle"/>
    <w:rsid w:val="00BD4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unhideWhenUsed/>
    <w:rsid w:val="00BD4B99"/>
    <w:rPr>
      <w:color w:val="0000FF"/>
      <w:u w:val="single"/>
    </w:rPr>
  </w:style>
  <w:style w:type="paragraph" w:customStyle="1" w:styleId="21">
    <w:name w:val="Основной текст с отступом 21"/>
    <w:basedOn w:val="a"/>
    <w:rsid w:val="00BD4B9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6">
    <w:name w:val="caption"/>
    <w:basedOn w:val="a"/>
    <w:qFormat/>
    <w:rsid w:val="00917930"/>
    <w:pPr>
      <w:tabs>
        <w:tab w:val="left" w:pos="8080"/>
      </w:tabs>
      <w:spacing w:after="0" w:line="240" w:lineRule="auto"/>
      <w:jc w:val="center"/>
    </w:pPr>
    <w:rPr>
      <w:rFonts w:ascii="Times New Roman" w:eastAsia="Times New Roman" w:hAnsi="Times New Roman" w:cs="Arial"/>
      <w:b/>
      <w:color w:val="auto"/>
      <w:sz w:val="36"/>
      <w:szCs w:val="16"/>
    </w:rPr>
  </w:style>
  <w:style w:type="paragraph" w:styleId="a7">
    <w:name w:val="Normal (Web)"/>
    <w:basedOn w:val="a"/>
    <w:uiPriority w:val="99"/>
    <w:rsid w:val="0091793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Заголовок 2 Знак"/>
    <w:basedOn w:val="a0"/>
    <w:link w:val="2"/>
    <w:uiPriority w:val="99"/>
    <w:rsid w:val="00BF4AE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BF4AE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F4AE1"/>
    <w:rPr>
      <w:rFonts w:ascii="Calibri" w:eastAsia="Times New Roman" w:hAnsi="Calibri" w:cs="Times New Roman"/>
      <w:b/>
      <w:bCs/>
      <w:i/>
      <w:iCs/>
      <w:sz w:val="26"/>
      <w:szCs w:val="26"/>
      <w:lang w:val="x-none" w:eastAsia="x-none"/>
    </w:rPr>
  </w:style>
  <w:style w:type="character" w:customStyle="1" w:styleId="a8">
    <w:name w:val="Основной текст_"/>
    <w:link w:val="11"/>
    <w:rsid w:val="00BF4AE1"/>
    <w:rPr>
      <w:spacing w:val="1"/>
      <w:sz w:val="27"/>
      <w:szCs w:val="27"/>
      <w:shd w:val="clear" w:color="auto" w:fill="FFFFFF"/>
    </w:rPr>
  </w:style>
  <w:style w:type="character" w:customStyle="1" w:styleId="13pt">
    <w:name w:val="Основной текст + 13 pt"/>
    <w:rsid w:val="00BF4AE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8"/>
    <w:rsid w:val="00BF4AE1"/>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character" w:customStyle="1" w:styleId="115pt0pt">
    <w:name w:val="Основной текст + 11.5 pt#Интервал 0 pt"/>
    <w:rsid w:val="00BF4AE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9">
    <w:name w:val="Body Text Indent"/>
    <w:basedOn w:val="a"/>
    <w:link w:val="aa"/>
    <w:uiPriority w:val="99"/>
    <w:rsid w:val="00BF4AE1"/>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color w:val="auto"/>
      <w:spacing w:val="30"/>
      <w:sz w:val="24"/>
      <w:szCs w:val="20"/>
      <w:lang w:val="x-none" w:eastAsia="x-none"/>
    </w:rPr>
  </w:style>
  <w:style w:type="character" w:customStyle="1" w:styleId="aa">
    <w:name w:val="Основной текст с отступом Знак"/>
    <w:basedOn w:val="a0"/>
    <w:link w:val="a9"/>
    <w:uiPriority w:val="99"/>
    <w:rsid w:val="00BF4AE1"/>
    <w:rPr>
      <w:rFonts w:ascii="Times New Roman" w:eastAsia="Times New Roman" w:hAnsi="Times New Roman" w:cs="Times New Roman"/>
      <w:b/>
      <w:spacing w:val="30"/>
      <w:sz w:val="24"/>
      <w:szCs w:val="20"/>
      <w:lang w:val="x-none" w:eastAsia="x-none"/>
    </w:rPr>
  </w:style>
  <w:style w:type="table" w:styleId="ab">
    <w:name w:val="Table Grid"/>
    <w:basedOn w:val="a1"/>
    <w:rsid w:val="00BF4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d">
    <w:name w:val="Верхний колонтитул Знак"/>
    <w:basedOn w:val="a0"/>
    <w:link w:val="ac"/>
    <w:uiPriority w:val="99"/>
    <w:rsid w:val="00BF4AE1"/>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f">
    <w:name w:val="Нижний колонтитул Знак"/>
    <w:basedOn w:val="a0"/>
    <w:link w:val="ae"/>
    <w:uiPriority w:val="99"/>
    <w:rsid w:val="00BF4AE1"/>
    <w:rPr>
      <w:rFonts w:ascii="Times New Roman" w:eastAsia="Times New Roman" w:hAnsi="Times New Roman" w:cs="Times New Roman"/>
      <w:sz w:val="24"/>
      <w:szCs w:val="24"/>
      <w:lang w:val="x-none" w:eastAsia="x-none"/>
    </w:rPr>
  </w:style>
  <w:style w:type="paragraph" w:styleId="af0">
    <w:name w:val="Balloon Text"/>
    <w:basedOn w:val="a"/>
    <w:link w:val="af1"/>
    <w:uiPriority w:val="99"/>
    <w:rsid w:val="00BF4AE1"/>
    <w:pPr>
      <w:spacing w:after="0" w:line="240" w:lineRule="auto"/>
    </w:pPr>
    <w:rPr>
      <w:rFonts w:ascii="Tahoma" w:eastAsia="Times New Roman" w:hAnsi="Tahoma" w:cs="Tahoma"/>
      <w:color w:val="auto"/>
      <w:sz w:val="16"/>
      <w:szCs w:val="16"/>
    </w:rPr>
  </w:style>
  <w:style w:type="character" w:customStyle="1" w:styleId="af1">
    <w:name w:val="Текст выноски Знак"/>
    <w:basedOn w:val="a0"/>
    <w:link w:val="af0"/>
    <w:uiPriority w:val="99"/>
    <w:rsid w:val="00BF4AE1"/>
    <w:rPr>
      <w:rFonts w:ascii="Tahoma" w:eastAsia="Times New Roman" w:hAnsi="Tahoma" w:cs="Tahoma"/>
      <w:sz w:val="16"/>
      <w:szCs w:val="16"/>
      <w:lang w:eastAsia="ru-RU"/>
    </w:rPr>
  </w:style>
  <w:style w:type="paragraph" w:customStyle="1" w:styleId="af2">
    <w:basedOn w:val="a"/>
    <w:next w:val="af3"/>
    <w:link w:val="af4"/>
    <w:qFormat/>
    <w:rsid w:val="00BF4AE1"/>
    <w:pPr>
      <w:spacing w:after="0" w:line="240" w:lineRule="auto"/>
      <w:jc w:val="center"/>
    </w:pPr>
    <w:rPr>
      <w:rFonts w:asciiTheme="minorHAnsi" w:eastAsiaTheme="minorHAnsi" w:hAnsiTheme="minorHAnsi" w:cstheme="minorBidi"/>
      <w:color w:val="auto"/>
      <w:sz w:val="28"/>
      <w:szCs w:val="24"/>
      <w:lang w:val="x-none" w:eastAsia="x-none"/>
    </w:rPr>
  </w:style>
  <w:style w:type="character" w:customStyle="1" w:styleId="af4">
    <w:name w:val="Название Знак"/>
    <w:link w:val="af2"/>
    <w:rsid w:val="00BF4AE1"/>
    <w:rPr>
      <w:sz w:val="28"/>
      <w:szCs w:val="24"/>
      <w:lang w:val="x-none" w:eastAsia="x-none"/>
    </w:rPr>
  </w:style>
  <w:style w:type="paragraph" w:styleId="af5">
    <w:name w:val="Body Text"/>
    <w:basedOn w:val="a"/>
    <w:link w:val="af6"/>
    <w:uiPriority w:val="99"/>
    <w:rsid w:val="00BF4AE1"/>
    <w:pPr>
      <w:spacing w:after="0" w:line="240" w:lineRule="auto"/>
      <w:jc w:val="both"/>
    </w:pPr>
    <w:rPr>
      <w:rFonts w:ascii="Times New Roman" w:eastAsia="Times New Roman" w:hAnsi="Times New Roman" w:cs="Times New Roman"/>
      <w:color w:val="auto"/>
      <w:sz w:val="28"/>
      <w:szCs w:val="24"/>
      <w:lang w:val="x-none" w:eastAsia="x-none"/>
    </w:rPr>
  </w:style>
  <w:style w:type="character" w:customStyle="1" w:styleId="af6">
    <w:name w:val="Основной текст Знак"/>
    <w:basedOn w:val="a0"/>
    <w:link w:val="af5"/>
    <w:uiPriority w:val="99"/>
    <w:rsid w:val="00BF4AE1"/>
    <w:rPr>
      <w:rFonts w:ascii="Times New Roman" w:eastAsia="Times New Roman" w:hAnsi="Times New Roman" w:cs="Times New Roman"/>
      <w:sz w:val="28"/>
      <w:szCs w:val="24"/>
      <w:lang w:val="x-none" w:eastAsia="x-none"/>
    </w:rPr>
  </w:style>
  <w:style w:type="paragraph" w:customStyle="1" w:styleId="ConsPlusNonformat">
    <w:name w:val="ConsPlusNonformat"/>
    <w:rsid w:val="00BF4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rsid w:val="00BF4AE1"/>
  </w:style>
  <w:style w:type="paragraph" w:customStyle="1" w:styleId="ConsPlusNormal">
    <w:name w:val="ConsPlusNormal"/>
    <w:rsid w:val="00BF4A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Strong"/>
    <w:uiPriority w:val="22"/>
    <w:qFormat/>
    <w:rsid w:val="00BF4AE1"/>
    <w:rPr>
      <w:b/>
      <w:bCs/>
    </w:rPr>
  </w:style>
  <w:style w:type="paragraph" w:customStyle="1" w:styleId="consplusnormal0">
    <w:name w:val="consplusnormal0"/>
    <w:basedOn w:val="a"/>
    <w:rsid w:val="00BF4AE1"/>
    <w:pPr>
      <w:spacing w:before="100" w:after="100" w:line="240" w:lineRule="auto"/>
      <w:ind w:firstLine="120"/>
    </w:pPr>
    <w:rPr>
      <w:rFonts w:ascii="Verdana" w:eastAsia="Times New Roman" w:hAnsi="Verdana" w:cs="Times New Roman"/>
      <w:color w:val="auto"/>
      <w:sz w:val="24"/>
      <w:szCs w:val="24"/>
    </w:rPr>
  </w:style>
  <w:style w:type="paragraph" w:styleId="af9">
    <w:name w:val="footnote text"/>
    <w:basedOn w:val="a"/>
    <w:link w:val="afa"/>
    <w:uiPriority w:val="99"/>
    <w:unhideWhenUsed/>
    <w:rsid w:val="00BF4AE1"/>
    <w:pPr>
      <w:widowControl w:val="0"/>
      <w:autoSpaceDE w:val="0"/>
      <w:autoSpaceDN w:val="0"/>
      <w:adjustRightInd w:val="0"/>
      <w:spacing w:after="0" w:line="240" w:lineRule="auto"/>
      <w:ind w:firstLine="720"/>
      <w:jc w:val="both"/>
    </w:pPr>
    <w:rPr>
      <w:rFonts w:ascii="Arial" w:eastAsia="Times New Roman" w:hAnsi="Arial" w:cs="Times New Roman"/>
      <w:color w:val="auto"/>
      <w:sz w:val="20"/>
      <w:szCs w:val="20"/>
      <w:lang w:val="x-none" w:eastAsia="x-none"/>
    </w:rPr>
  </w:style>
  <w:style w:type="character" w:customStyle="1" w:styleId="afa">
    <w:name w:val="Текст сноски Знак"/>
    <w:basedOn w:val="a0"/>
    <w:link w:val="af9"/>
    <w:uiPriority w:val="99"/>
    <w:rsid w:val="00BF4AE1"/>
    <w:rPr>
      <w:rFonts w:ascii="Arial" w:eastAsia="Times New Roman" w:hAnsi="Arial" w:cs="Times New Roman"/>
      <w:sz w:val="20"/>
      <w:szCs w:val="20"/>
      <w:lang w:val="x-none" w:eastAsia="x-none"/>
    </w:rPr>
  </w:style>
  <w:style w:type="character" w:styleId="afb">
    <w:name w:val="footnote reference"/>
    <w:uiPriority w:val="99"/>
    <w:unhideWhenUsed/>
    <w:rsid w:val="00BF4AE1"/>
    <w:rPr>
      <w:rFonts w:cs="Times New Roman"/>
      <w:vertAlign w:val="superscript"/>
    </w:rPr>
  </w:style>
  <w:style w:type="character" w:styleId="afc">
    <w:name w:val="annotation reference"/>
    <w:rsid w:val="00BF4AE1"/>
    <w:rPr>
      <w:sz w:val="16"/>
      <w:szCs w:val="16"/>
    </w:rPr>
  </w:style>
  <w:style w:type="paragraph" w:styleId="afd">
    <w:name w:val="annotation text"/>
    <w:basedOn w:val="a"/>
    <w:link w:val="afe"/>
    <w:rsid w:val="00BF4AE1"/>
    <w:pPr>
      <w:spacing w:after="0" w:line="240" w:lineRule="auto"/>
    </w:pPr>
    <w:rPr>
      <w:rFonts w:ascii="Times New Roman" w:eastAsia="Times New Roman" w:hAnsi="Times New Roman" w:cs="Times New Roman"/>
      <w:color w:val="auto"/>
      <w:sz w:val="20"/>
      <w:szCs w:val="20"/>
    </w:rPr>
  </w:style>
  <w:style w:type="character" w:customStyle="1" w:styleId="afe">
    <w:name w:val="Текст примечания Знак"/>
    <w:basedOn w:val="a0"/>
    <w:link w:val="afd"/>
    <w:rsid w:val="00BF4AE1"/>
    <w:rPr>
      <w:rFonts w:ascii="Times New Roman" w:eastAsia="Times New Roman" w:hAnsi="Times New Roman" w:cs="Times New Roman"/>
      <w:sz w:val="20"/>
      <w:szCs w:val="20"/>
      <w:lang w:eastAsia="ru-RU"/>
    </w:rPr>
  </w:style>
  <w:style w:type="paragraph" w:styleId="aff">
    <w:name w:val="annotation subject"/>
    <w:basedOn w:val="afd"/>
    <w:next w:val="afd"/>
    <w:link w:val="aff0"/>
    <w:rsid w:val="00BF4AE1"/>
    <w:rPr>
      <w:b/>
      <w:bCs/>
      <w:lang w:val="x-none" w:eastAsia="x-none"/>
    </w:rPr>
  </w:style>
  <w:style w:type="character" w:customStyle="1" w:styleId="aff0">
    <w:name w:val="Тема примечания Знак"/>
    <w:basedOn w:val="afe"/>
    <w:link w:val="aff"/>
    <w:rsid w:val="00BF4AE1"/>
    <w:rPr>
      <w:rFonts w:ascii="Times New Roman" w:eastAsia="Times New Roman" w:hAnsi="Times New Roman" w:cs="Times New Roman"/>
      <w:b/>
      <w:bCs/>
      <w:sz w:val="20"/>
      <w:szCs w:val="20"/>
      <w:lang w:val="x-none" w:eastAsia="x-none"/>
    </w:rPr>
  </w:style>
  <w:style w:type="paragraph" w:styleId="aff1">
    <w:name w:val="List Paragraph"/>
    <w:basedOn w:val="a"/>
    <w:uiPriority w:val="99"/>
    <w:qFormat/>
    <w:rsid w:val="00BF4AE1"/>
    <w:pPr>
      <w:spacing w:after="200" w:line="276" w:lineRule="auto"/>
      <w:ind w:left="720"/>
      <w:contextualSpacing/>
    </w:pPr>
    <w:rPr>
      <w:rFonts w:eastAsia="Times New Roman" w:cs="Times New Roman"/>
      <w:color w:val="auto"/>
    </w:rPr>
  </w:style>
  <w:style w:type="paragraph" w:customStyle="1" w:styleId="aff2">
    <w:name w:val="Знак Знак Знак Знак Знак Знак Знак"/>
    <w:basedOn w:val="a"/>
    <w:rsid w:val="00BF4AE1"/>
    <w:pPr>
      <w:spacing w:line="240" w:lineRule="exact"/>
      <w:ind w:firstLine="567"/>
      <w:jc w:val="right"/>
    </w:pPr>
    <w:rPr>
      <w:rFonts w:ascii="Arial" w:eastAsia="Times New Roman" w:hAnsi="Arial" w:cs="Times New Roman"/>
      <w:color w:val="auto"/>
      <w:sz w:val="24"/>
      <w:szCs w:val="24"/>
      <w:lang w:val="en-GB" w:eastAsia="en-US"/>
    </w:rPr>
  </w:style>
  <w:style w:type="character" w:customStyle="1" w:styleId="blk">
    <w:name w:val="blk"/>
    <w:rsid w:val="00BF4AE1"/>
  </w:style>
  <w:style w:type="character" w:customStyle="1" w:styleId="apple-converted-space">
    <w:name w:val="apple-converted-space"/>
    <w:rsid w:val="00BF4AE1"/>
  </w:style>
  <w:style w:type="paragraph" w:customStyle="1" w:styleId="ico-paragraph">
    <w:name w:val="ico-paragraph"/>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00">
    <w:name w:val="Обычный (веб)20"/>
    <w:basedOn w:val="a"/>
    <w:link w:val="201"/>
    <w:uiPriority w:val="99"/>
    <w:rsid w:val="00BF4AE1"/>
    <w:pPr>
      <w:spacing w:after="0" w:line="240" w:lineRule="auto"/>
      <w:jc w:val="both"/>
    </w:pPr>
    <w:rPr>
      <w:rFonts w:ascii="Times New Roman" w:eastAsia="Times New Roman" w:hAnsi="Times New Roman" w:cs="Times New Roman"/>
      <w:sz w:val="24"/>
      <w:szCs w:val="24"/>
      <w:lang w:val="x-none" w:eastAsia="x-none"/>
    </w:rPr>
  </w:style>
  <w:style w:type="character" w:customStyle="1" w:styleId="201">
    <w:name w:val="Обычный (веб)20 Знак"/>
    <w:link w:val="200"/>
    <w:uiPriority w:val="99"/>
    <w:rsid w:val="00BF4AE1"/>
    <w:rPr>
      <w:rFonts w:ascii="Times New Roman" w:eastAsia="Times New Roman" w:hAnsi="Times New Roman" w:cs="Times New Roman"/>
      <w:color w:val="000000"/>
      <w:sz w:val="24"/>
      <w:szCs w:val="24"/>
      <w:lang w:val="x-none" w:eastAsia="x-none"/>
    </w:rPr>
  </w:style>
  <w:style w:type="paragraph" w:customStyle="1" w:styleId="consplusnormal1">
    <w:name w:val="consplusnormal"/>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2">
    <w:name w:val="Знак Знак12"/>
    <w:rsid w:val="00BF4AE1"/>
    <w:rPr>
      <w:sz w:val="44"/>
      <w:lang w:val="ru-RU" w:eastAsia="ru-RU" w:bidi="ar-SA"/>
    </w:rPr>
  </w:style>
  <w:style w:type="character" w:customStyle="1" w:styleId="b-list-headdateitem">
    <w:name w:val="b-list-head__date_item"/>
    <w:basedOn w:val="a0"/>
    <w:rsid w:val="00BF4AE1"/>
  </w:style>
  <w:style w:type="paragraph" w:customStyle="1" w:styleId="aff3">
    <w:name w:val="Описание документов"/>
    <w:basedOn w:val="a"/>
    <w:link w:val="aff4"/>
    <w:qFormat/>
    <w:rsid w:val="00BF4AE1"/>
    <w:pPr>
      <w:spacing w:after="0" w:line="240" w:lineRule="auto"/>
    </w:pPr>
    <w:rPr>
      <w:rFonts w:ascii="Times New Roman" w:hAnsi="Times New Roman" w:cs="Times New Roman"/>
      <w:color w:val="auto"/>
      <w:sz w:val="16"/>
      <w:szCs w:val="16"/>
      <w:lang w:val="x-none" w:eastAsia="x-none"/>
    </w:rPr>
  </w:style>
  <w:style w:type="character" w:customStyle="1" w:styleId="aff4">
    <w:name w:val="Описание документов Знак"/>
    <w:link w:val="aff3"/>
    <w:rsid w:val="00BF4AE1"/>
    <w:rPr>
      <w:rFonts w:ascii="Times New Roman" w:eastAsia="Calibri" w:hAnsi="Times New Roman" w:cs="Times New Roman"/>
      <w:sz w:val="16"/>
      <w:szCs w:val="16"/>
      <w:lang w:val="x-none" w:eastAsia="x-none"/>
    </w:rPr>
  </w:style>
  <w:style w:type="paragraph" w:customStyle="1" w:styleId="pj">
    <w:name w:val="pj"/>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3">
    <w:name w:val="Title"/>
    <w:basedOn w:val="a"/>
    <w:next w:val="a"/>
    <w:link w:val="aff5"/>
    <w:uiPriority w:val="10"/>
    <w:qFormat/>
    <w:rsid w:val="00BF4AE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5">
    <w:name w:val="Заголовок Знак"/>
    <w:basedOn w:val="a0"/>
    <w:link w:val="af3"/>
    <w:uiPriority w:val="10"/>
    <w:rsid w:val="00BF4AE1"/>
    <w:rPr>
      <w:rFonts w:asciiTheme="majorHAnsi" w:eastAsiaTheme="majorEastAsia" w:hAnsiTheme="majorHAnsi" w:cstheme="majorBidi"/>
      <w:spacing w:val="-10"/>
      <w:kern w:val="28"/>
      <w:sz w:val="56"/>
      <w:szCs w:val="56"/>
      <w:lang w:eastAsia="ru-RU"/>
    </w:rPr>
  </w:style>
  <w:style w:type="paragraph" w:customStyle="1" w:styleId="no-indent">
    <w:name w:val="no-indent"/>
    <w:basedOn w:val="a"/>
    <w:rsid w:val="00C74D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6">
    <w:name w:val="Unresolved Mention"/>
    <w:basedOn w:val="a0"/>
    <w:uiPriority w:val="99"/>
    <w:semiHidden/>
    <w:unhideWhenUsed/>
    <w:rsid w:val="00EA635A"/>
    <w:rPr>
      <w:color w:val="605E5C"/>
      <w:shd w:val="clear" w:color="auto" w:fill="E1DFDD"/>
    </w:rPr>
  </w:style>
  <w:style w:type="character" w:customStyle="1" w:styleId="30">
    <w:name w:val="Заголовок 3 Знак"/>
    <w:basedOn w:val="a0"/>
    <w:link w:val="3"/>
    <w:uiPriority w:val="99"/>
    <w:semiHidden/>
    <w:rsid w:val="005D4BBB"/>
    <w:rPr>
      <w:rFonts w:ascii="Arial" w:eastAsia="Times New Roman" w:hAnsi="Arial" w:cs="Arial"/>
      <w:b/>
      <w:bCs/>
      <w:sz w:val="26"/>
      <w:szCs w:val="26"/>
      <w:lang w:eastAsia="ru-RU"/>
    </w:rPr>
  </w:style>
  <w:style w:type="character" w:customStyle="1" w:styleId="90">
    <w:name w:val="Заголовок 9 Знак"/>
    <w:basedOn w:val="a0"/>
    <w:link w:val="9"/>
    <w:uiPriority w:val="99"/>
    <w:semiHidden/>
    <w:rsid w:val="005D4BBB"/>
    <w:rPr>
      <w:rFonts w:ascii="Cambria" w:eastAsia="Times New Roman" w:hAnsi="Cambria" w:cs="Times New Roman"/>
      <w:i/>
      <w:iCs/>
      <w:color w:val="404040"/>
      <w:sz w:val="20"/>
      <w:szCs w:val="20"/>
      <w:lang w:eastAsia="ru-RU"/>
    </w:rPr>
  </w:style>
  <w:style w:type="paragraph" w:customStyle="1" w:styleId="Postan">
    <w:name w:val="Postan"/>
    <w:basedOn w:val="a"/>
    <w:uiPriority w:val="99"/>
    <w:rsid w:val="005D4BBB"/>
    <w:pPr>
      <w:spacing w:after="0" w:line="240" w:lineRule="auto"/>
      <w:jc w:val="center"/>
    </w:pPr>
    <w:rPr>
      <w:rFonts w:ascii="Times New Roman" w:eastAsia="Times New Roman" w:hAnsi="Times New Roman" w:cs="Times New Roman"/>
      <w:color w:val="auto"/>
      <w:sz w:val="28"/>
      <w:szCs w:val="20"/>
    </w:rPr>
  </w:style>
  <w:style w:type="character" w:customStyle="1" w:styleId="ConsPlusCell">
    <w:name w:val="ConsPlusCell Знак"/>
    <w:link w:val="ConsPlusCell0"/>
    <w:uiPriority w:val="99"/>
    <w:locked/>
    <w:rsid w:val="005D4BBB"/>
    <w:rPr>
      <w:rFonts w:ascii="Arial" w:hAnsi="Arial" w:cs="Arial"/>
    </w:rPr>
  </w:style>
  <w:style w:type="paragraph" w:customStyle="1" w:styleId="ConsPlusCell0">
    <w:name w:val="ConsPlusCell"/>
    <w:link w:val="ConsPlusCell"/>
    <w:uiPriority w:val="99"/>
    <w:rsid w:val="005D4BBB"/>
    <w:pPr>
      <w:widowControl w:val="0"/>
      <w:autoSpaceDE w:val="0"/>
      <w:autoSpaceDN w:val="0"/>
      <w:adjustRightInd w:val="0"/>
      <w:spacing w:after="0" w:line="240" w:lineRule="auto"/>
    </w:pPr>
    <w:rPr>
      <w:rFonts w:ascii="Arial" w:hAnsi="Arial" w:cs="Arial"/>
    </w:rPr>
  </w:style>
  <w:style w:type="paragraph" w:customStyle="1" w:styleId="ConsNonformat">
    <w:name w:val="ConsNonformat"/>
    <w:link w:val="ConsNonformat0"/>
    <w:rsid w:val="005D4B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D4BBB"/>
    <w:rPr>
      <w:rFonts w:ascii="Courier New" w:eastAsia="Times New Roman" w:hAnsi="Courier New" w:cs="Courier New"/>
      <w:sz w:val="20"/>
      <w:szCs w:val="20"/>
      <w:lang w:eastAsia="ru-RU"/>
    </w:rPr>
  </w:style>
  <w:style w:type="character" w:customStyle="1" w:styleId="a4">
    <w:name w:val="Без интервала Знак"/>
    <w:link w:val="a3"/>
    <w:locked/>
    <w:rsid w:val="005D4BBB"/>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94419">
      <w:bodyDiv w:val="1"/>
      <w:marLeft w:val="0"/>
      <w:marRight w:val="0"/>
      <w:marTop w:val="0"/>
      <w:marBottom w:val="0"/>
      <w:divBdr>
        <w:top w:val="none" w:sz="0" w:space="0" w:color="auto"/>
        <w:left w:val="none" w:sz="0" w:space="0" w:color="auto"/>
        <w:bottom w:val="none" w:sz="0" w:space="0" w:color="auto"/>
        <w:right w:val="none" w:sz="0" w:space="0" w:color="auto"/>
      </w:divBdr>
    </w:div>
    <w:div w:id="2032873707">
      <w:bodyDiv w:val="1"/>
      <w:marLeft w:val="0"/>
      <w:marRight w:val="0"/>
      <w:marTop w:val="0"/>
      <w:marBottom w:val="0"/>
      <w:divBdr>
        <w:top w:val="none" w:sz="0" w:space="0" w:color="auto"/>
        <w:left w:val="none" w:sz="0" w:space="0" w:color="auto"/>
        <w:bottom w:val="none" w:sz="0" w:space="0" w:color="auto"/>
        <w:right w:val="none" w:sz="0" w:space="0" w:color="auto"/>
      </w:divBdr>
      <w:divsChild>
        <w:div w:id="1222793839">
          <w:marLeft w:val="0"/>
          <w:marRight w:val="0"/>
          <w:marTop w:val="0"/>
          <w:marBottom w:val="0"/>
          <w:divBdr>
            <w:top w:val="none" w:sz="0" w:space="0" w:color="auto"/>
            <w:left w:val="none" w:sz="0" w:space="0" w:color="auto"/>
            <w:bottom w:val="none" w:sz="0" w:space="0" w:color="auto"/>
            <w:right w:val="none" w:sz="0" w:space="0" w:color="auto"/>
          </w:divBdr>
        </w:div>
        <w:div w:id="2083864629">
          <w:marLeft w:val="0"/>
          <w:marRight w:val="0"/>
          <w:marTop w:val="0"/>
          <w:marBottom w:val="0"/>
          <w:divBdr>
            <w:top w:val="none" w:sz="0" w:space="0" w:color="auto"/>
            <w:left w:val="none" w:sz="0" w:space="0" w:color="auto"/>
            <w:bottom w:val="none" w:sz="0" w:space="0" w:color="auto"/>
            <w:right w:val="none" w:sz="0" w:space="0" w:color="auto"/>
          </w:divBdr>
        </w:div>
        <w:div w:id="989289220">
          <w:marLeft w:val="0"/>
          <w:marRight w:val="0"/>
          <w:marTop w:val="0"/>
          <w:marBottom w:val="0"/>
          <w:divBdr>
            <w:top w:val="none" w:sz="0" w:space="0" w:color="auto"/>
            <w:left w:val="none" w:sz="0" w:space="0" w:color="auto"/>
            <w:bottom w:val="none" w:sz="0" w:space="0" w:color="auto"/>
            <w:right w:val="none" w:sz="0" w:space="0" w:color="auto"/>
          </w:divBdr>
        </w:div>
        <w:div w:id="155461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551" TargetMode="External"/><Relationship Id="rId3" Type="http://schemas.openxmlformats.org/officeDocument/2006/relationships/settings" Target="settings.xml"/><Relationship Id="rId7" Type="http://schemas.openxmlformats.org/officeDocument/2006/relationships/hyperlink" Target="consultantplus://offline/main?base=LAW;n=107420;fld=134;dst=1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2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17</Pages>
  <Words>7185</Words>
  <Characters>40959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2023-03-24T05:45:00Z</cp:lastPrinted>
  <dcterms:created xsi:type="dcterms:W3CDTF">2023-03-02T09:09:00Z</dcterms:created>
  <dcterms:modified xsi:type="dcterms:W3CDTF">2023-04-03T15:19:00Z</dcterms:modified>
</cp:coreProperties>
</file>