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12F8A" w14:textId="47B977AE" w:rsidR="000A0B1F" w:rsidRDefault="000A0B1F" w:rsidP="000A0B1F">
      <w:bookmarkStart w:id="0" w:name="_GoBack"/>
      <w:bookmarkEnd w:id="0"/>
    </w:p>
    <w:p w14:paraId="6D108B59" w14:textId="77777777" w:rsidR="000854CC" w:rsidRPr="000854CC" w:rsidRDefault="000854CC" w:rsidP="000854CC">
      <w:pPr>
        <w:pStyle w:val="a5"/>
        <w:tabs>
          <w:tab w:val="left" w:pos="3828"/>
        </w:tabs>
        <w:rPr>
          <w:rFonts w:cs="Times New Roman"/>
          <w:b w:val="0"/>
          <w:noProof/>
          <w:color w:val="000000"/>
          <w:sz w:val="24"/>
        </w:rPr>
      </w:pPr>
      <w:r w:rsidRPr="000854CC">
        <w:rPr>
          <w:rFonts w:cs="Times New Roman"/>
          <w:b w:val="0"/>
          <w:noProof/>
          <w:color w:val="000000"/>
          <w:sz w:val="20"/>
        </w:rPr>
        <w:drawing>
          <wp:inline distT="0" distB="0" distL="0" distR="0" wp14:anchorId="16EE8728" wp14:editId="57C3CED7">
            <wp:extent cx="57785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14:paraId="2EBEB6BD"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АДМИНИСТРАЦИЯ СИНЕГОРСКОГО СЕЛЬСКОГО ПОСЕЛЕНИЯ</w:t>
      </w:r>
    </w:p>
    <w:p w14:paraId="65754F98"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ПОСТАНОВЛЕНИЕ</w:t>
      </w:r>
    </w:p>
    <w:p w14:paraId="607B5960" w14:textId="77777777" w:rsidR="000854CC" w:rsidRPr="000854CC" w:rsidRDefault="000854CC" w:rsidP="000854CC">
      <w:pPr>
        <w:spacing w:after="0" w:line="240" w:lineRule="auto"/>
        <w:jc w:val="center"/>
        <w:rPr>
          <w:rFonts w:ascii="Times New Roman" w:hAnsi="Times New Roman" w:cs="Times New Roman"/>
          <w:sz w:val="28"/>
          <w:szCs w:val="28"/>
        </w:rPr>
      </w:pPr>
    </w:p>
    <w:p w14:paraId="7720ABF0" w14:textId="77777777" w:rsidR="000854CC" w:rsidRPr="000854CC" w:rsidRDefault="000854CC" w:rsidP="000854CC">
      <w:pPr>
        <w:spacing w:after="0" w:line="240" w:lineRule="auto"/>
        <w:jc w:val="both"/>
        <w:rPr>
          <w:rFonts w:ascii="Times New Roman" w:hAnsi="Times New Roman" w:cs="Times New Roman"/>
          <w:sz w:val="28"/>
        </w:rPr>
      </w:pPr>
      <w:r w:rsidRPr="000854CC">
        <w:rPr>
          <w:rFonts w:ascii="Times New Roman" w:hAnsi="Times New Roman" w:cs="Times New Roman"/>
          <w:sz w:val="28"/>
          <w:szCs w:val="28"/>
        </w:rPr>
        <w:t>24.12.2019</w:t>
      </w:r>
      <w:r w:rsidRPr="000854CC">
        <w:rPr>
          <w:rFonts w:ascii="Times New Roman" w:hAnsi="Times New Roman" w:cs="Times New Roman"/>
          <w:sz w:val="28"/>
          <w:szCs w:val="28"/>
        </w:rPr>
        <w:tab/>
      </w:r>
      <w:r w:rsidRPr="000854CC">
        <w:rPr>
          <w:rFonts w:ascii="Times New Roman" w:hAnsi="Times New Roman" w:cs="Times New Roman"/>
          <w:sz w:val="28"/>
          <w:szCs w:val="28"/>
        </w:rPr>
        <w:tab/>
        <w:t xml:space="preserve">                                  №   226                               </w:t>
      </w:r>
      <w:r w:rsidRPr="000854CC">
        <w:rPr>
          <w:rFonts w:ascii="Times New Roman" w:hAnsi="Times New Roman" w:cs="Times New Roman"/>
          <w:sz w:val="28"/>
        </w:rPr>
        <w:t>п. Синегорский</w:t>
      </w:r>
    </w:p>
    <w:p w14:paraId="3B70FDE4" w14:textId="77777777" w:rsidR="000854CC" w:rsidRPr="000854CC" w:rsidRDefault="000854CC" w:rsidP="000854CC">
      <w:pPr>
        <w:spacing w:after="0" w:line="240" w:lineRule="auto"/>
        <w:jc w:val="both"/>
        <w:rPr>
          <w:rFonts w:ascii="Times New Roman" w:hAnsi="Times New Roman" w:cs="Times New Roman"/>
          <w:sz w:val="28"/>
        </w:rPr>
      </w:pPr>
    </w:p>
    <w:p w14:paraId="78C8D649" w14:textId="77777777" w:rsidR="000854CC" w:rsidRPr="000854CC" w:rsidRDefault="000854CC" w:rsidP="000854CC">
      <w:pPr>
        <w:spacing w:after="0" w:line="240" w:lineRule="auto"/>
        <w:jc w:val="center"/>
        <w:rPr>
          <w:rFonts w:ascii="Times New Roman" w:hAnsi="Times New Roman" w:cs="Times New Roman"/>
          <w:sz w:val="28"/>
        </w:rPr>
      </w:pPr>
    </w:p>
    <w:tbl>
      <w:tblPr>
        <w:tblW w:w="0" w:type="auto"/>
        <w:tblLayout w:type="fixed"/>
        <w:tblCellMar>
          <w:left w:w="70" w:type="dxa"/>
          <w:right w:w="70" w:type="dxa"/>
        </w:tblCellMar>
        <w:tblLook w:val="0000" w:firstRow="0" w:lastRow="0" w:firstColumn="0" w:lastColumn="0" w:noHBand="0" w:noVBand="0"/>
      </w:tblPr>
      <w:tblGrid>
        <w:gridCol w:w="5882"/>
      </w:tblGrid>
      <w:tr w:rsidR="000854CC" w:rsidRPr="000854CC" w14:paraId="0EBC786C" w14:textId="77777777" w:rsidTr="00574FD3">
        <w:trPr>
          <w:trHeight w:val="1249"/>
        </w:trPr>
        <w:tc>
          <w:tcPr>
            <w:tcW w:w="5882" w:type="dxa"/>
          </w:tcPr>
          <w:p w14:paraId="4BD1B324" w14:textId="77777777" w:rsidR="000854CC" w:rsidRPr="000854CC" w:rsidRDefault="000854CC" w:rsidP="000854CC">
            <w:pPr>
              <w:spacing w:after="0" w:line="240" w:lineRule="auto"/>
              <w:jc w:val="both"/>
              <w:rPr>
                <w:rFonts w:ascii="Times New Roman" w:hAnsi="Times New Roman" w:cs="Times New Roman"/>
                <w:sz w:val="28"/>
                <w:szCs w:val="28"/>
              </w:rPr>
            </w:pPr>
            <w:r w:rsidRPr="000854CC">
              <w:rPr>
                <w:rFonts w:ascii="Times New Roman" w:hAnsi="Times New Roman" w:cs="Times New Roman"/>
                <w:sz w:val="28"/>
                <w:szCs w:val="28"/>
              </w:rPr>
              <w:t xml:space="preserve">О внесении изменения в постановление Администрации Синегорского сельского поселения от 28.02.2018 № 43 </w:t>
            </w:r>
          </w:p>
          <w:p w14:paraId="46D25966" w14:textId="77777777" w:rsidR="000854CC" w:rsidRPr="000854CC" w:rsidRDefault="000854CC" w:rsidP="000854CC">
            <w:pPr>
              <w:snapToGrid w:val="0"/>
              <w:spacing w:after="0" w:line="240" w:lineRule="auto"/>
              <w:rPr>
                <w:rFonts w:ascii="Times New Roman" w:hAnsi="Times New Roman" w:cs="Times New Roman"/>
                <w:sz w:val="28"/>
                <w:szCs w:val="28"/>
              </w:rPr>
            </w:pPr>
          </w:p>
        </w:tc>
      </w:tr>
    </w:tbl>
    <w:p w14:paraId="6F647CF5" w14:textId="77777777" w:rsidR="000854CC" w:rsidRPr="000854CC" w:rsidRDefault="000854CC" w:rsidP="000854CC">
      <w:pPr>
        <w:spacing w:after="0" w:line="240" w:lineRule="auto"/>
        <w:jc w:val="both"/>
        <w:rPr>
          <w:rFonts w:ascii="Times New Roman" w:hAnsi="Times New Roman" w:cs="Times New Roman"/>
          <w:b/>
          <w:sz w:val="28"/>
        </w:rPr>
      </w:pPr>
      <w:r w:rsidRPr="000854CC">
        <w:rPr>
          <w:rFonts w:ascii="Times New Roman" w:hAnsi="Times New Roman" w:cs="Times New Roman"/>
          <w:b/>
          <w:sz w:val="28"/>
        </w:rPr>
        <w:tab/>
      </w:r>
    </w:p>
    <w:p w14:paraId="7D1AA5E8" w14:textId="77777777" w:rsidR="000854CC" w:rsidRPr="000854CC" w:rsidRDefault="000854CC" w:rsidP="000854CC">
      <w:pPr>
        <w:spacing w:after="0" w:line="240" w:lineRule="auto"/>
        <w:ind w:firstLine="709"/>
        <w:jc w:val="both"/>
        <w:rPr>
          <w:rFonts w:ascii="Times New Roman" w:hAnsi="Times New Roman" w:cs="Times New Roman"/>
          <w:b/>
          <w:kern w:val="2"/>
          <w:sz w:val="28"/>
          <w:szCs w:val="28"/>
        </w:rPr>
      </w:pPr>
      <w:r w:rsidRPr="000854CC">
        <w:rPr>
          <w:rFonts w:ascii="Times New Roman" w:hAnsi="Times New Roman" w:cs="Times New Roman"/>
          <w:sz w:val="28"/>
          <w:szCs w:val="28"/>
        </w:rPr>
        <w:t xml:space="preserve">В целях приведения в соответствие с действующим законодательством,  уточнения объемов и источников финансирования, показателей, порядка и сроков  реализации муниципальной адресной программы «Переселение граждан из многоквартирных домов, признанных аварийными после 1 января 2012г., в 2018-2025 годах»,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14:paraId="025BAC7F" w14:textId="77777777" w:rsidR="000854CC" w:rsidRPr="000854CC" w:rsidRDefault="000854CC" w:rsidP="000854CC">
      <w:pPr>
        <w:spacing w:after="0" w:line="240" w:lineRule="auto"/>
        <w:ind w:firstLine="709"/>
        <w:jc w:val="both"/>
        <w:rPr>
          <w:rFonts w:ascii="Times New Roman" w:hAnsi="Times New Roman" w:cs="Times New Roman"/>
          <w:sz w:val="28"/>
          <w:szCs w:val="28"/>
        </w:rPr>
      </w:pPr>
    </w:p>
    <w:p w14:paraId="11F53751" w14:textId="77777777" w:rsidR="000854CC" w:rsidRPr="000854CC" w:rsidRDefault="000854CC" w:rsidP="000854CC">
      <w:pPr>
        <w:spacing w:after="0" w:line="240" w:lineRule="auto"/>
        <w:jc w:val="center"/>
        <w:rPr>
          <w:rFonts w:ascii="Times New Roman" w:hAnsi="Times New Roman" w:cs="Times New Roman"/>
          <w:sz w:val="28"/>
        </w:rPr>
      </w:pPr>
      <w:r w:rsidRPr="000854CC">
        <w:rPr>
          <w:rFonts w:ascii="Times New Roman" w:hAnsi="Times New Roman" w:cs="Times New Roman"/>
          <w:sz w:val="28"/>
        </w:rPr>
        <w:t>ПОСТАНОВЛЯЮ:</w:t>
      </w:r>
    </w:p>
    <w:p w14:paraId="0757D43B" w14:textId="77777777" w:rsidR="000854CC" w:rsidRPr="000854CC" w:rsidRDefault="000854CC" w:rsidP="000854CC">
      <w:pPr>
        <w:spacing w:after="0" w:line="240" w:lineRule="auto"/>
        <w:jc w:val="both"/>
        <w:rPr>
          <w:rFonts w:ascii="Times New Roman" w:hAnsi="Times New Roman" w:cs="Times New Roman"/>
          <w:sz w:val="28"/>
          <w:szCs w:val="28"/>
          <w:highlight w:val="yellow"/>
        </w:rPr>
      </w:pPr>
    </w:p>
    <w:p w14:paraId="4F758F95" w14:textId="77777777" w:rsidR="000854CC" w:rsidRPr="000854CC" w:rsidRDefault="000854CC" w:rsidP="000854CC">
      <w:pPr>
        <w:numPr>
          <w:ilvl w:val="0"/>
          <w:numId w:val="19"/>
        </w:numPr>
        <w:spacing w:after="0" w:line="240" w:lineRule="auto"/>
        <w:ind w:left="0" w:firstLine="426"/>
        <w:jc w:val="both"/>
        <w:rPr>
          <w:rFonts w:ascii="Times New Roman" w:hAnsi="Times New Roman" w:cs="Times New Roman"/>
          <w:sz w:val="28"/>
          <w:szCs w:val="28"/>
        </w:rPr>
      </w:pPr>
      <w:r w:rsidRPr="000854CC">
        <w:rPr>
          <w:rFonts w:ascii="Times New Roman" w:hAnsi="Times New Roman" w:cs="Times New Roman"/>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 изменения согласно приложению.</w:t>
      </w:r>
    </w:p>
    <w:p w14:paraId="6C123126" w14:textId="77777777" w:rsidR="000854CC" w:rsidRPr="000854CC" w:rsidRDefault="000854CC" w:rsidP="000854CC">
      <w:pPr>
        <w:numPr>
          <w:ilvl w:val="0"/>
          <w:numId w:val="19"/>
        </w:numPr>
        <w:spacing w:after="0" w:line="240" w:lineRule="auto"/>
        <w:ind w:left="0" w:firstLine="426"/>
        <w:jc w:val="both"/>
        <w:rPr>
          <w:rFonts w:ascii="Times New Roman" w:hAnsi="Times New Roman" w:cs="Times New Roman"/>
          <w:sz w:val="28"/>
          <w:szCs w:val="28"/>
        </w:rPr>
      </w:pPr>
      <w:r w:rsidRPr="000854CC">
        <w:rPr>
          <w:rFonts w:ascii="Times New Roman" w:hAnsi="Times New Roman" w:cs="Times New Roman"/>
          <w:sz w:val="28"/>
          <w:szCs w:val="28"/>
        </w:rPr>
        <w:t xml:space="preserve">Настоящее постановление вступает в силу со дня его официального опубликования и распространяется </w:t>
      </w:r>
      <w:proofErr w:type="gramStart"/>
      <w:r w:rsidRPr="000854CC">
        <w:rPr>
          <w:rFonts w:ascii="Times New Roman" w:hAnsi="Times New Roman" w:cs="Times New Roman"/>
          <w:sz w:val="28"/>
          <w:szCs w:val="28"/>
        </w:rPr>
        <w:t>на правоотношения</w:t>
      </w:r>
      <w:proofErr w:type="gramEnd"/>
      <w:r w:rsidRPr="000854CC">
        <w:rPr>
          <w:rFonts w:ascii="Times New Roman" w:hAnsi="Times New Roman" w:cs="Times New Roman"/>
          <w:sz w:val="28"/>
          <w:szCs w:val="28"/>
        </w:rPr>
        <w:t xml:space="preserve"> возникшие с 01 июня 2019г.</w:t>
      </w:r>
    </w:p>
    <w:p w14:paraId="10F47FD6" w14:textId="77777777" w:rsidR="000854CC" w:rsidRPr="000854CC" w:rsidRDefault="000854CC" w:rsidP="000854CC">
      <w:pPr>
        <w:numPr>
          <w:ilvl w:val="0"/>
          <w:numId w:val="19"/>
        </w:numPr>
        <w:spacing w:after="0" w:line="240" w:lineRule="auto"/>
        <w:ind w:left="0" w:firstLine="426"/>
        <w:jc w:val="both"/>
        <w:rPr>
          <w:rFonts w:ascii="Times New Roman" w:hAnsi="Times New Roman" w:cs="Times New Roman"/>
          <w:sz w:val="28"/>
          <w:szCs w:val="28"/>
        </w:rPr>
      </w:pPr>
      <w:r w:rsidRPr="000854CC">
        <w:rPr>
          <w:rFonts w:ascii="Times New Roman" w:hAnsi="Times New Roman" w:cs="Times New Roman"/>
          <w:sz w:val="28"/>
          <w:szCs w:val="28"/>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Т.А. </w:t>
      </w:r>
      <w:proofErr w:type="spellStart"/>
      <w:r w:rsidRPr="000854CC">
        <w:rPr>
          <w:rFonts w:ascii="Times New Roman" w:hAnsi="Times New Roman" w:cs="Times New Roman"/>
          <w:sz w:val="28"/>
          <w:szCs w:val="28"/>
        </w:rPr>
        <w:t>Суржикову</w:t>
      </w:r>
      <w:proofErr w:type="spellEnd"/>
      <w:r w:rsidRPr="000854CC">
        <w:rPr>
          <w:rFonts w:ascii="Times New Roman" w:hAnsi="Times New Roman" w:cs="Times New Roman"/>
          <w:sz w:val="28"/>
          <w:szCs w:val="28"/>
        </w:rPr>
        <w:t xml:space="preserve">.     </w:t>
      </w:r>
    </w:p>
    <w:p w14:paraId="0ED8E021" w14:textId="77777777" w:rsidR="000854CC" w:rsidRPr="000854CC" w:rsidRDefault="000854CC" w:rsidP="000854CC">
      <w:pPr>
        <w:spacing w:after="0" w:line="240" w:lineRule="auto"/>
        <w:jc w:val="both"/>
        <w:rPr>
          <w:rFonts w:ascii="Times New Roman" w:hAnsi="Times New Roman" w:cs="Times New Roman"/>
          <w:sz w:val="28"/>
          <w:szCs w:val="28"/>
        </w:rPr>
      </w:pPr>
    </w:p>
    <w:p w14:paraId="311B0BFC" w14:textId="77777777" w:rsidR="000854CC" w:rsidRPr="000854CC" w:rsidRDefault="000854CC" w:rsidP="000854CC">
      <w:pPr>
        <w:spacing w:after="0" w:line="240" w:lineRule="auto"/>
        <w:jc w:val="both"/>
        <w:rPr>
          <w:rFonts w:ascii="Times New Roman" w:hAnsi="Times New Roman" w:cs="Times New Roman"/>
          <w:sz w:val="28"/>
          <w:szCs w:val="28"/>
        </w:rPr>
      </w:pPr>
    </w:p>
    <w:p w14:paraId="75A78CA6" w14:textId="77777777" w:rsidR="000854CC" w:rsidRPr="000854CC" w:rsidRDefault="000854CC" w:rsidP="000854CC">
      <w:pPr>
        <w:spacing w:after="0" w:line="240" w:lineRule="auto"/>
        <w:jc w:val="both"/>
        <w:rPr>
          <w:rFonts w:ascii="Times New Roman" w:hAnsi="Times New Roman" w:cs="Times New Roman"/>
          <w:sz w:val="28"/>
          <w:szCs w:val="28"/>
        </w:rPr>
      </w:pPr>
      <w:r w:rsidRPr="000854CC">
        <w:rPr>
          <w:rFonts w:ascii="Times New Roman" w:hAnsi="Times New Roman" w:cs="Times New Roman"/>
          <w:sz w:val="28"/>
          <w:szCs w:val="28"/>
        </w:rPr>
        <w:t>Глава Администрации</w:t>
      </w:r>
    </w:p>
    <w:p w14:paraId="37CBAECC" w14:textId="77777777" w:rsidR="000854CC" w:rsidRPr="000854CC" w:rsidRDefault="000854CC" w:rsidP="000854CC">
      <w:pPr>
        <w:spacing w:after="0" w:line="240" w:lineRule="auto"/>
        <w:jc w:val="both"/>
        <w:rPr>
          <w:rFonts w:ascii="Times New Roman" w:hAnsi="Times New Roman" w:cs="Times New Roman"/>
          <w:bCs/>
          <w:sz w:val="28"/>
          <w:szCs w:val="28"/>
        </w:rPr>
      </w:pPr>
      <w:r w:rsidRPr="000854CC">
        <w:rPr>
          <w:rFonts w:ascii="Times New Roman" w:hAnsi="Times New Roman" w:cs="Times New Roman"/>
          <w:sz w:val="28"/>
          <w:szCs w:val="28"/>
        </w:rPr>
        <w:t xml:space="preserve">Синегорского сельского </w:t>
      </w:r>
      <w:r w:rsidRPr="000854CC">
        <w:rPr>
          <w:rFonts w:ascii="Times New Roman" w:hAnsi="Times New Roman" w:cs="Times New Roman"/>
          <w:bCs/>
          <w:sz w:val="28"/>
          <w:szCs w:val="28"/>
        </w:rPr>
        <w:t xml:space="preserve">поселения                                           Т.Г. </w:t>
      </w:r>
      <w:proofErr w:type="spellStart"/>
      <w:r w:rsidRPr="000854CC">
        <w:rPr>
          <w:rFonts w:ascii="Times New Roman" w:hAnsi="Times New Roman" w:cs="Times New Roman"/>
          <w:bCs/>
          <w:sz w:val="28"/>
          <w:szCs w:val="28"/>
        </w:rPr>
        <w:t>Холоднякова</w:t>
      </w:r>
      <w:proofErr w:type="spellEnd"/>
    </w:p>
    <w:p w14:paraId="1BFD9091" w14:textId="77777777" w:rsidR="000854CC" w:rsidRPr="000854CC" w:rsidRDefault="000854CC" w:rsidP="000854CC">
      <w:pPr>
        <w:spacing w:after="0" w:line="240" w:lineRule="auto"/>
        <w:jc w:val="both"/>
        <w:rPr>
          <w:rFonts w:ascii="Times New Roman" w:hAnsi="Times New Roman" w:cs="Times New Roman"/>
          <w:bCs/>
          <w:sz w:val="28"/>
          <w:szCs w:val="28"/>
        </w:rPr>
      </w:pPr>
    </w:p>
    <w:p w14:paraId="699FD6F3" w14:textId="77777777" w:rsidR="000854CC" w:rsidRPr="000854CC" w:rsidRDefault="000854CC" w:rsidP="000854CC">
      <w:pPr>
        <w:spacing w:after="0" w:line="240" w:lineRule="auto"/>
        <w:jc w:val="both"/>
        <w:rPr>
          <w:rFonts w:ascii="Times New Roman" w:hAnsi="Times New Roman" w:cs="Times New Roman"/>
          <w:bCs/>
          <w:sz w:val="28"/>
          <w:szCs w:val="28"/>
        </w:rPr>
      </w:pPr>
      <w:r w:rsidRPr="000854CC">
        <w:rPr>
          <w:rFonts w:ascii="Times New Roman" w:hAnsi="Times New Roman" w:cs="Times New Roman"/>
          <w:bCs/>
          <w:sz w:val="28"/>
          <w:szCs w:val="28"/>
        </w:rPr>
        <w:t>Верно:</w:t>
      </w:r>
    </w:p>
    <w:p w14:paraId="34062509" w14:textId="77777777" w:rsidR="000854CC" w:rsidRPr="000854CC" w:rsidRDefault="000854CC" w:rsidP="000854CC">
      <w:pPr>
        <w:spacing w:after="0" w:line="240" w:lineRule="auto"/>
        <w:jc w:val="both"/>
        <w:rPr>
          <w:rFonts w:ascii="Times New Roman" w:hAnsi="Times New Roman" w:cs="Times New Roman"/>
          <w:bCs/>
          <w:sz w:val="28"/>
          <w:szCs w:val="28"/>
        </w:rPr>
      </w:pPr>
      <w:r w:rsidRPr="000854CC">
        <w:rPr>
          <w:rFonts w:ascii="Times New Roman" w:hAnsi="Times New Roman" w:cs="Times New Roman"/>
          <w:bCs/>
          <w:sz w:val="28"/>
          <w:szCs w:val="28"/>
        </w:rPr>
        <w:t>Заведующий сектором по общим и</w:t>
      </w:r>
    </w:p>
    <w:p w14:paraId="6AC78E4D" w14:textId="77777777" w:rsidR="000854CC" w:rsidRPr="000854CC" w:rsidRDefault="000854CC" w:rsidP="000854CC">
      <w:pPr>
        <w:spacing w:after="0" w:line="240" w:lineRule="auto"/>
        <w:jc w:val="both"/>
        <w:rPr>
          <w:rFonts w:ascii="Times New Roman" w:hAnsi="Times New Roman" w:cs="Times New Roman"/>
          <w:bCs/>
          <w:sz w:val="28"/>
          <w:szCs w:val="28"/>
        </w:rPr>
      </w:pPr>
      <w:r w:rsidRPr="000854CC">
        <w:rPr>
          <w:rFonts w:ascii="Times New Roman" w:hAnsi="Times New Roman" w:cs="Times New Roman"/>
          <w:bCs/>
          <w:sz w:val="28"/>
          <w:szCs w:val="28"/>
        </w:rPr>
        <w:t>земельно- правовым вопросам                                                  С.П. Беседина</w:t>
      </w:r>
    </w:p>
    <w:p w14:paraId="04AB1D7B" w14:textId="77777777" w:rsidR="000854CC" w:rsidRPr="000854CC" w:rsidRDefault="000854CC" w:rsidP="000854CC">
      <w:pPr>
        <w:spacing w:after="0" w:line="240" w:lineRule="auto"/>
        <w:jc w:val="both"/>
        <w:rPr>
          <w:rFonts w:ascii="Times New Roman" w:hAnsi="Times New Roman" w:cs="Times New Roman"/>
          <w:bCs/>
          <w:sz w:val="28"/>
          <w:szCs w:val="28"/>
        </w:rPr>
      </w:pPr>
    </w:p>
    <w:p w14:paraId="32C9B55B" w14:textId="77777777" w:rsidR="000854CC" w:rsidRPr="000854CC" w:rsidRDefault="000854CC" w:rsidP="000854CC">
      <w:pPr>
        <w:spacing w:after="0" w:line="240" w:lineRule="auto"/>
        <w:ind w:left="5529"/>
        <w:jc w:val="center"/>
        <w:rPr>
          <w:rFonts w:ascii="Times New Roman" w:hAnsi="Times New Roman" w:cs="Times New Roman"/>
          <w:sz w:val="28"/>
        </w:rPr>
      </w:pPr>
      <w:r w:rsidRPr="000854CC">
        <w:rPr>
          <w:rFonts w:ascii="Times New Roman" w:hAnsi="Times New Roman" w:cs="Times New Roman"/>
          <w:sz w:val="28"/>
        </w:rPr>
        <w:t>Приложение</w:t>
      </w:r>
    </w:p>
    <w:p w14:paraId="7F3F3966" w14:textId="77777777" w:rsidR="000854CC" w:rsidRPr="000854CC" w:rsidRDefault="000854CC" w:rsidP="000854CC">
      <w:pPr>
        <w:spacing w:after="0" w:line="240" w:lineRule="auto"/>
        <w:ind w:left="5529"/>
        <w:jc w:val="center"/>
        <w:rPr>
          <w:rFonts w:ascii="Times New Roman" w:hAnsi="Times New Roman" w:cs="Times New Roman"/>
          <w:sz w:val="28"/>
        </w:rPr>
      </w:pPr>
      <w:r w:rsidRPr="000854CC">
        <w:rPr>
          <w:rFonts w:ascii="Times New Roman" w:hAnsi="Times New Roman" w:cs="Times New Roman"/>
          <w:sz w:val="28"/>
        </w:rPr>
        <w:lastRenderedPageBreak/>
        <w:t>к постановлению Администрации Синегорского сельского поселения</w:t>
      </w:r>
    </w:p>
    <w:p w14:paraId="3789F9FD" w14:textId="77777777" w:rsidR="000854CC" w:rsidRPr="000854CC" w:rsidRDefault="000854CC" w:rsidP="000854CC">
      <w:pPr>
        <w:spacing w:after="0" w:line="240" w:lineRule="auto"/>
        <w:ind w:left="5529"/>
        <w:jc w:val="center"/>
        <w:rPr>
          <w:rFonts w:ascii="Times New Roman" w:hAnsi="Times New Roman" w:cs="Times New Roman"/>
          <w:sz w:val="28"/>
        </w:rPr>
      </w:pPr>
      <w:r w:rsidRPr="000854CC">
        <w:rPr>
          <w:rFonts w:ascii="Times New Roman" w:hAnsi="Times New Roman" w:cs="Times New Roman"/>
          <w:sz w:val="28"/>
        </w:rPr>
        <w:t xml:space="preserve">от </w:t>
      </w:r>
      <w:proofErr w:type="gramStart"/>
      <w:r w:rsidRPr="000854CC">
        <w:rPr>
          <w:rFonts w:ascii="Times New Roman" w:hAnsi="Times New Roman" w:cs="Times New Roman"/>
          <w:sz w:val="28"/>
        </w:rPr>
        <w:t>24.12.2019  №</w:t>
      </w:r>
      <w:proofErr w:type="gramEnd"/>
      <w:r w:rsidRPr="000854CC">
        <w:rPr>
          <w:rFonts w:ascii="Times New Roman" w:hAnsi="Times New Roman" w:cs="Times New Roman"/>
          <w:sz w:val="28"/>
        </w:rPr>
        <w:t xml:space="preserve"> 226</w:t>
      </w:r>
    </w:p>
    <w:p w14:paraId="4348232C" w14:textId="77777777" w:rsidR="000854CC" w:rsidRPr="000854CC" w:rsidRDefault="000854CC" w:rsidP="000854CC">
      <w:pPr>
        <w:spacing w:after="0" w:line="240" w:lineRule="auto"/>
        <w:ind w:left="6237"/>
        <w:jc w:val="center"/>
        <w:rPr>
          <w:rFonts w:ascii="Times New Roman" w:hAnsi="Times New Roman" w:cs="Times New Roman"/>
          <w:kern w:val="2"/>
          <w:sz w:val="28"/>
          <w:szCs w:val="28"/>
        </w:rPr>
      </w:pPr>
    </w:p>
    <w:p w14:paraId="417A14AB" w14:textId="77777777" w:rsidR="000854CC" w:rsidRPr="000854CC" w:rsidRDefault="000854CC" w:rsidP="000854CC">
      <w:pPr>
        <w:spacing w:after="0" w:line="240" w:lineRule="auto"/>
        <w:jc w:val="right"/>
        <w:rPr>
          <w:rFonts w:ascii="Times New Roman" w:hAnsi="Times New Roman" w:cs="Times New Roman"/>
          <w:noProof/>
        </w:rPr>
      </w:pPr>
    </w:p>
    <w:p w14:paraId="0377BB1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Изменения,</w:t>
      </w:r>
    </w:p>
    <w:p w14:paraId="23521CF5"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вносимые в постановление </w:t>
      </w:r>
    </w:p>
    <w:p w14:paraId="202D992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Администрации Синегорского сельского поселения от 28.02.2018 № 43 </w:t>
      </w:r>
    </w:p>
    <w:p w14:paraId="105A39B4"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70646682" w14:textId="77777777" w:rsidR="000854CC" w:rsidRPr="000854CC" w:rsidRDefault="000854CC" w:rsidP="000854CC">
      <w:pPr>
        <w:spacing w:after="0" w:line="240" w:lineRule="auto"/>
        <w:jc w:val="center"/>
        <w:rPr>
          <w:rFonts w:ascii="Times New Roman" w:hAnsi="Times New Roman" w:cs="Times New Roman"/>
          <w:sz w:val="28"/>
          <w:szCs w:val="28"/>
        </w:rPr>
      </w:pPr>
    </w:p>
    <w:p w14:paraId="56BD8B4D" w14:textId="77777777" w:rsidR="000854CC" w:rsidRPr="000854CC" w:rsidRDefault="000854CC" w:rsidP="000854CC">
      <w:pPr>
        <w:pStyle w:val="aff0"/>
        <w:numPr>
          <w:ilvl w:val="0"/>
          <w:numId w:val="22"/>
        </w:numPr>
        <w:spacing w:after="0" w:line="240" w:lineRule="auto"/>
        <w:jc w:val="both"/>
        <w:rPr>
          <w:rFonts w:ascii="Times New Roman" w:hAnsi="Times New Roman"/>
          <w:sz w:val="28"/>
          <w:szCs w:val="28"/>
        </w:rPr>
      </w:pPr>
      <w:r w:rsidRPr="000854CC">
        <w:rPr>
          <w:rFonts w:ascii="Times New Roman" w:hAnsi="Times New Roman"/>
          <w:sz w:val="28"/>
          <w:szCs w:val="28"/>
        </w:rPr>
        <w:t>Приложение изложить в редакции:</w:t>
      </w:r>
    </w:p>
    <w:p w14:paraId="4095EF66"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530E0182" w14:textId="77777777" w:rsidR="000854CC" w:rsidRPr="000854CC" w:rsidRDefault="000854CC" w:rsidP="000854CC">
      <w:pPr>
        <w:spacing w:after="0" w:line="240" w:lineRule="auto"/>
        <w:ind w:left="5529"/>
        <w:jc w:val="center"/>
        <w:rPr>
          <w:rFonts w:ascii="Times New Roman" w:hAnsi="Times New Roman" w:cs="Times New Roman"/>
          <w:sz w:val="28"/>
        </w:rPr>
      </w:pPr>
      <w:r w:rsidRPr="000854CC">
        <w:rPr>
          <w:rFonts w:ascii="Times New Roman" w:hAnsi="Times New Roman" w:cs="Times New Roman"/>
          <w:sz w:val="28"/>
        </w:rPr>
        <w:t>«Приложение</w:t>
      </w:r>
    </w:p>
    <w:p w14:paraId="5B5CAFD1" w14:textId="77777777" w:rsidR="000854CC" w:rsidRPr="000854CC" w:rsidRDefault="000854CC" w:rsidP="000854CC">
      <w:pPr>
        <w:spacing w:after="0" w:line="240" w:lineRule="auto"/>
        <w:ind w:left="5529"/>
        <w:jc w:val="center"/>
        <w:rPr>
          <w:rFonts w:ascii="Times New Roman" w:hAnsi="Times New Roman" w:cs="Times New Roman"/>
          <w:sz w:val="28"/>
        </w:rPr>
      </w:pPr>
      <w:r w:rsidRPr="000854CC">
        <w:rPr>
          <w:rFonts w:ascii="Times New Roman" w:hAnsi="Times New Roman" w:cs="Times New Roman"/>
          <w:sz w:val="28"/>
        </w:rPr>
        <w:t>к постановлению Администрации Синегорского сельского поселения</w:t>
      </w:r>
    </w:p>
    <w:p w14:paraId="0DD1CBBB" w14:textId="77777777" w:rsidR="000854CC" w:rsidRPr="000854CC" w:rsidRDefault="000854CC" w:rsidP="000854CC">
      <w:pPr>
        <w:spacing w:after="0" w:line="240" w:lineRule="auto"/>
        <w:ind w:left="5529"/>
        <w:jc w:val="center"/>
        <w:rPr>
          <w:rFonts w:ascii="Times New Roman" w:hAnsi="Times New Roman" w:cs="Times New Roman"/>
          <w:sz w:val="28"/>
        </w:rPr>
      </w:pPr>
      <w:r w:rsidRPr="000854CC">
        <w:rPr>
          <w:rFonts w:ascii="Times New Roman" w:hAnsi="Times New Roman" w:cs="Times New Roman"/>
          <w:sz w:val="28"/>
        </w:rPr>
        <w:t xml:space="preserve">от </w:t>
      </w:r>
      <w:proofErr w:type="gramStart"/>
      <w:r w:rsidRPr="000854CC">
        <w:rPr>
          <w:rFonts w:ascii="Times New Roman" w:hAnsi="Times New Roman" w:cs="Times New Roman"/>
          <w:sz w:val="28"/>
        </w:rPr>
        <w:t>28.02.2018  №</w:t>
      </w:r>
      <w:proofErr w:type="gramEnd"/>
      <w:r w:rsidRPr="000854CC">
        <w:rPr>
          <w:rFonts w:ascii="Times New Roman" w:hAnsi="Times New Roman" w:cs="Times New Roman"/>
          <w:sz w:val="28"/>
        </w:rPr>
        <w:t xml:space="preserve"> 43</w:t>
      </w:r>
    </w:p>
    <w:p w14:paraId="44818080"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372B97DA"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Муниципальная адресная программа Синегорского сельского поселения</w:t>
      </w:r>
      <w:r w:rsidRPr="000854CC">
        <w:rPr>
          <w:rFonts w:ascii="Times New Roman" w:hAnsi="Times New Roman" w:cs="Times New Roman"/>
          <w:kern w:val="2"/>
          <w:sz w:val="28"/>
          <w:szCs w:val="28"/>
        </w:rPr>
        <w:br/>
        <w:t>«Переселение граждан из многоквартирных домов, признанных аварийными после 1 января 2012г., в 2018-2025 годах»</w:t>
      </w:r>
    </w:p>
    <w:p w14:paraId="1E6D4882"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6183738C"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1. Паспорт</w:t>
      </w:r>
      <w:r w:rsidRPr="000854CC">
        <w:rPr>
          <w:rFonts w:ascii="Times New Roman" w:hAnsi="Times New Roman" w:cs="Times New Roman"/>
          <w:kern w:val="2"/>
          <w:sz w:val="28"/>
          <w:szCs w:val="28"/>
        </w:rPr>
        <w:br/>
        <w:t>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0AF4B747" w14:textId="77777777" w:rsidR="000854CC" w:rsidRPr="000854CC" w:rsidRDefault="000854CC" w:rsidP="000854CC">
      <w:pPr>
        <w:spacing w:after="0" w:line="240" w:lineRule="auto"/>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59"/>
        <w:gridCol w:w="143"/>
        <w:gridCol w:w="6506"/>
      </w:tblGrid>
      <w:tr w:rsidR="000854CC" w:rsidRPr="000854CC" w14:paraId="7DD1BB49" w14:textId="77777777" w:rsidTr="00574FD3">
        <w:trPr>
          <w:trHeight w:val="1645"/>
        </w:trPr>
        <w:tc>
          <w:tcPr>
            <w:tcW w:w="2892" w:type="dxa"/>
            <w:hideMark/>
          </w:tcPr>
          <w:p w14:paraId="6927C41B"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Наименование Программы </w:t>
            </w:r>
          </w:p>
        </w:tc>
        <w:tc>
          <w:tcPr>
            <w:tcW w:w="143" w:type="dxa"/>
            <w:hideMark/>
          </w:tcPr>
          <w:p w14:paraId="359B2B2F"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1CD468B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муниципальная адресная программа Синегорского сельского поселения «Переселение граждан из многоквартирных домов, признанных аварийными после 1 января 2012г., в 2018-2025 </w:t>
            </w:r>
            <w:proofErr w:type="gramStart"/>
            <w:r w:rsidRPr="000854CC">
              <w:rPr>
                <w:rFonts w:ascii="Times New Roman" w:hAnsi="Times New Roman" w:cs="Times New Roman"/>
                <w:kern w:val="2"/>
                <w:sz w:val="28"/>
                <w:szCs w:val="28"/>
              </w:rPr>
              <w:t>годах»  (</w:t>
            </w:r>
            <w:proofErr w:type="gramEnd"/>
            <w:r w:rsidRPr="000854CC">
              <w:rPr>
                <w:rFonts w:ascii="Times New Roman" w:hAnsi="Times New Roman" w:cs="Times New Roman"/>
                <w:kern w:val="2"/>
                <w:sz w:val="28"/>
                <w:szCs w:val="28"/>
              </w:rPr>
              <w:t>далее  - Программа).</w:t>
            </w:r>
          </w:p>
          <w:p w14:paraId="1BC208A1" w14:textId="77777777" w:rsidR="000854CC" w:rsidRPr="000854CC" w:rsidRDefault="000854CC" w:rsidP="000854CC">
            <w:pPr>
              <w:spacing w:after="0" w:line="240" w:lineRule="auto"/>
              <w:rPr>
                <w:rFonts w:ascii="Times New Roman" w:hAnsi="Times New Roman" w:cs="Times New Roman"/>
                <w:sz w:val="28"/>
                <w:szCs w:val="28"/>
              </w:rPr>
            </w:pPr>
          </w:p>
        </w:tc>
      </w:tr>
      <w:tr w:rsidR="000854CC" w:rsidRPr="000854CC" w14:paraId="3D6CBC9C" w14:textId="77777777" w:rsidTr="00574FD3">
        <w:trPr>
          <w:trHeight w:val="20"/>
        </w:trPr>
        <w:tc>
          <w:tcPr>
            <w:tcW w:w="2892" w:type="dxa"/>
          </w:tcPr>
          <w:p w14:paraId="720AE590"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Основание для принятия </w:t>
            </w:r>
          </w:p>
          <w:p w14:paraId="2715C3DE"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Программы</w:t>
            </w:r>
          </w:p>
        </w:tc>
        <w:tc>
          <w:tcPr>
            <w:tcW w:w="143" w:type="dxa"/>
            <w:hideMark/>
          </w:tcPr>
          <w:p w14:paraId="0907ED8C"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1030DBCB"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w:t>
            </w:r>
            <w:proofErr w:type="spellStart"/>
            <w:r w:rsidRPr="000854CC">
              <w:rPr>
                <w:rFonts w:ascii="Times New Roman" w:hAnsi="Times New Roman" w:cs="Times New Roman"/>
                <w:kern w:val="2"/>
                <w:sz w:val="28"/>
                <w:szCs w:val="28"/>
              </w:rPr>
              <w:t>целяхи</w:t>
            </w:r>
            <w:proofErr w:type="spellEnd"/>
            <w:r w:rsidRPr="000854CC">
              <w:rPr>
                <w:rFonts w:ascii="Times New Roman" w:hAnsi="Times New Roman" w:cs="Times New Roman"/>
                <w:kern w:val="2"/>
                <w:sz w:val="28"/>
                <w:szCs w:val="28"/>
              </w:rPr>
              <w:t xml:space="preserve"> стратегических задачах </w:t>
            </w:r>
            <w:proofErr w:type="spellStart"/>
            <w:r w:rsidRPr="000854CC">
              <w:rPr>
                <w:rFonts w:ascii="Times New Roman" w:hAnsi="Times New Roman" w:cs="Times New Roman"/>
                <w:kern w:val="2"/>
                <w:sz w:val="28"/>
                <w:szCs w:val="28"/>
              </w:rPr>
              <w:t>рвзвития</w:t>
            </w:r>
            <w:proofErr w:type="spellEnd"/>
            <w:r w:rsidRPr="000854CC">
              <w:rPr>
                <w:rFonts w:ascii="Times New Roman" w:hAnsi="Times New Roman" w:cs="Times New Roman"/>
                <w:kern w:val="2"/>
                <w:sz w:val="28"/>
                <w:szCs w:val="28"/>
              </w:rPr>
              <w:t xml:space="preserve">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w:t>
            </w:r>
            <w:r w:rsidRPr="000854CC">
              <w:rPr>
                <w:rFonts w:ascii="Times New Roman" w:hAnsi="Times New Roman" w:cs="Times New Roman"/>
                <w:kern w:val="2"/>
                <w:sz w:val="28"/>
                <w:szCs w:val="28"/>
              </w:rPr>
              <w:lastRenderedPageBreak/>
              <w:t>муниципальной программы Белокалитвинского района «Обеспечение доступным и комфортным жильем населения Белокалитвинского района»</w:t>
            </w:r>
          </w:p>
        </w:tc>
      </w:tr>
      <w:tr w:rsidR="000854CC" w:rsidRPr="000854CC" w14:paraId="34690115" w14:textId="77777777" w:rsidTr="00574FD3">
        <w:trPr>
          <w:trHeight w:val="711"/>
        </w:trPr>
        <w:tc>
          <w:tcPr>
            <w:tcW w:w="2892" w:type="dxa"/>
            <w:hideMark/>
          </w:tcPr>
          <w:p w14:paraId="0F8C798D"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 xml:space="preserve">Муниципальный заказчик Программы </w:t>
            </w:r>
          </w:p>
        </w:tc>
        <w:tc>
          <w:tcPr>
            <w:tcW w:w="143" w:type="dxa"/>
          </w:tcPr>
          <w:p w14:paraId="1B1FD7A3" w14:textId="77777777" w:rsidR="000854CC" w:rsidRPr="000854CC" w:rsidRDefault="000854CC" w:rsidP="000854CC">
            <w:pPr>
              <w:spacing w:after="0" w:line="240" w:lineRule="auto"/>
              <w:jc w:val="center"/>
              <w:rPr>
                <w:rFonts w:ascii="Times New Roman" w:hAnsi="Times New Roman" w:cs="Times New Roman"/>
                <w:kern w:val="2"/>
                <w:sz w:val="28"/>
                <w:szCs w:val="28"/>
              </w:rPr>
            </w:pPr>
          </w:p>
        </w:tc>
        <w:tc>
          <w:tcPr>
            <w:tcW w:w="6584" w:type="dxa"/>
            <w:hideMark/>
          </w:tcPr>
          <w:p w14:paraId="2FA051A5"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Администрация Синегорского сельского поселения</w:t>
            </w:r>
          </w:p>
        </w:tc>
      </w:tr>
      <w:tr w:rsidR="000854CC" w:rsidRPr="000854CC" w14:paraId="00E1C776" w14:textId="77777777" w:rsidTr="00574FD3">
        <w:trPr>
          <w:trHeight w:val="20"/>
        </w:trPr>
        <w:tc>
          <w:tcPr>
            <w:tcW w:w="2892" w:type="dxa"/>
            <w:hideMark/>
          </w:tcPr>
          <w:p w14:paraId="3B5B49D0"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Разработчик </w:t>
            </w:r>
            <w:r w:rsidRPr="000854CC">
              <w:rPr>
                <w:rFonts w:ascii="Times New Roman" w:hAnsi="Times New Roman" w:cs="Times New Roman"/>
                <w:kern w:val="2"/>
                <w:sz w:val="28"/>
                <w:szCs w:val="28"/>
              </w:rPr>
              <w:br/>
              <w:t xml:space="preserve">Программы </w:t>
            </w:r>
          </w:p>
        </w:tc>
        <w:tc>
          <w:tcPr>
            <w:tcW w:w="143" w:type="dxa"/>
            <w:hideMark/>
          </w:tcPr>
          <w:p w14:paraId="382B7978"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76DFC050"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46462D36" w14:textId="77777777" w:rsidTr="00574FD3">
        <w:trPr>
          <w:trHeight w:val="20"/>
        </w:trPr>
        <w:tc>
          <w:tcPr>
            <w:tcW w:w="2892" w:type="dxa"/>
            <w:hideMark/>
          </w:tcPr>
          <w:p w14:paraId="70AD99DC"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Основная цель</w:t>
            </w:r>
            <w:r w:rsidRPr="000854CC">
              <w:rPr>
                <w:rFonts w:ascii="Times New Roman" w:hAnsi="Times New Roman" w:cs="Times New Roman"/>
                <w:kern w:val="2"/>
                <w:sz w:val="28"/>
                <w:szCs w:val="28"/>
              </w:rPr>
              <w:br/>
              <w:t xml:space="preserve">и задачи Программы </w:t>
            </w:r>
          </w:p>
        </w:tc>
        <w:tc>
          <w:tcPr>
            <w:tcW w:w="143" w:type="dxa"/>
            <w:hideMark/>
          </w:tcPr>
          <w:p w14:paraId="4EF47C44"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14501EF0"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60BF95AF"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Для достижения данной цели решаются следующие основные задачи:</w:t>
            </w:r>
          </w:p>
          <w:p w14:paraId="30DE32C4"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574E5B06"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7406DC81"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государственной корпорации – Фонда содействия реформированию жилищно-коммунального хозяйства (далее – Фонд)</w:t>
            </w:r>
          </w:p>
        </w:tc>
      </w:tr>
      <w:tr w:rsidR="000854CC" w:rsidRPr="000854CC" w14:paraId="321E809A" w14:textId="77777777" w:rsidTr="00574FD3">
        <w:trPr>
          <w:trHeight w:val="20"/>
        </w:trPr>
        <w:tc>
          <w:tcPr>
            <w:tcW w:w="2892" w:type="dxa"/>
            <w:hideMark/>
          </w:tcPr>
          <w:p w14:paraId="0D413D46"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Сроки и </w:t>
            </w:r>
            <w:proofErr w:type="spellStart"/>
            <w:r w:rsidRPr="000854CC">
              <w:rPr>
                <w:rFonts w:ascii="Times New Roman" w:hAnsi="Times New Roman" w:cs="Times New Roman"/>
                <w:kern w:val="2"/>
                <w:sz w:val="28"/>
                <w:szCs w:val="28"/>
              </w:rPr>
              <w:t>этапыреализации</w:t>
            </w:r>
            <w:proofErr w:type="spellEnd"/>
            <w:r w:rsidRPr="000854CC">
              <w:rPr>
                <w:rFonts w:ascii="Times New Roman" w:hAnsi="Times New Roman" w:cs="Times New Roman"/>
                <w:kern w:val="2"/>
                <w:sz w:val="28"/>
                <w:szCs w:val="28"/>
              </w:rPr>
              <w:t xml:space="preserve"> Программы </w:t>
            </w:r>
          </w:p>
        </w:tc>
        <w:tc>
          <w:tcPr>
            <w:tcW w:w="143" w:type="dxa"/>
            <w:hideMark/>
          </w:tcPr>
          <w:p w14:paraId="1AD852F1"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77F296FA"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в 2018 году формирование перечня домов, подлежащих расселению за счет средств областного и местных бюджетов;</w:t>
            </w:r>
          </w:p>
          <w:p w14:paraId="3096F433"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0854CC">
              <w:rPr>
                <w:rFonts w:ascii="Times New Roman" w:hAnsi="Times New Roman" w:cs="Times New Roman"/>
                <w:kern w:val="2"/>
                <w:sz w:val="28"/>
                <w:szCs w:val="28"/>
              </w:rPr>
              <w:br/>
              <w:t>по 1 сентября 2025г.;</w:t>
            </w:r>
          </w:p>
          <w:p w14:paraId="2A231A4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переселение граждан запланировано в период </w:t>
            </w:r>
            <w:r w:rsidRPr="000854CC">
              <w:rPr>
                <w:rFonts w:ascii="Times New Roman" w:hAnsi="Times New Roman" w:cs="Times New Roman"/>
                <w:kern w:val="2"/>
                <w:sz w:val="28"/>
                <w:szCs w:val="28"/>
              </w:rPr>
              <w:br/>
              <w:t>с 1 января 2018 г. по 1 сентября 2025г.;</w:t>
            </w:r>
          </w:p>
          <w:p w14:paraId="1FB3CFCA"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spacing w:val="-4"/>
                <w:kern w:val="2"/>
                <w:sz w:val="28"/>
                <w:szCs w:val="28"/>
              </w:rPr>
            </w:pPr>
            <w:proofErr w:type="gramStart"/>
            <w:r w:rsidRPr="000854CC">
              <w:rPr>
                <w:rFonts w:ascii="Times New Roman" w:hAnsi="Times New Roman" w:cs="Times New Roman"/>
                <w:spacing w:val="-4"/>
                <w:kern w:val="2"/>
                <w:sz w:val="28"/>
                <w:szCs w:val="28"/>
              </w:rPr>
              <w:t>этап  2018</w:t>
            </w:r>
            <w:proofErr w:type="gramEnd"/>
            <w:r w:rsidRPr="000854CC">
              <w:rPr>
                <w:rFonts w:ascii="Times New Roman" w:hAnsi="Times New Roman" w:cs="Times New Roman"/>
                <w:spacing w:val="-4"/>
                <w:kern w:val="2"/>
                <w:sz w:val="28"/>
                <w:szCs w:val="28"/>
              </w:rPr>
              <w:t>-2019 годов  (срок реализации 2018 – 2019 годы);</w:t>
            </w:r>
          </w:p>
          <w:p w14:paraId="5037427C"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spacing w:val="-4"/>
                <w:kern w:val="2"/>
                <w:sz w:val="28"/>
                <w:szCs w:val="28"/>
              </w:rPr>
            </w:pPr>
            <w:proofErr w:type="gramStart"/>
            <w:r w:rsidRPr="000854CC">
              <w:rPr>
                <w:rFonts w:ascii="Times New Roman" w:hAnsi="Times New Roman" w:cs="Times New Roman"/>
                <w:spacing w:val="-4"/>
                <w:kern w:val="2"/>
                <w:sz w:val="28"/>
                <w:szCs w:val="28"/>
              </w:rPr>
              <w:t>этап  2019</w:t>
            </w:r>
            <w:proofErr w:type="gramEnd"/>
            <w:r w:rsidRPr="000854CC">
              <w:rPr>
                <w:rFonts w:ascii="Times New Roman" w:hAnsi="Times New Roman" w:cs="Times New Roman"/>
                <w:spacing w:val="-4"/>
                <w:kern w:val="2"/>
                <w:sz w:val="28"/>
                <w:szCs w:val="28"/>
              </w:rPr>
              <w:t>-2020 годов  (срок реализации 2019 – 2020 годы);</w:t>
            </w:r>
          </w:p>
          <w:p w14:paraId="72FE8189"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spacing w:val="-4"/>
                <w:kern w:val="2"/>
                <w:sz w:val="28"/>
                <w:szCs w:val="28"/>
              </w:rPr>
            </w:pPr>
            <w:r w:rsidRPr="000854CC">
              <w:rPr>
                <w:rFonts w:ascii="Times New Roman" w:hAnsi="Times New Roman" w:cs="Times New Roman"/>
                <w:spacing w:val="-4"/>
                <w:kern w:val="2"/>
                <w:sz w:val="28"/>
                <w:szCs w:val="28"/>
              </w:rPr>
              <w:t xml:space="preserve">этап   2020-2021 </w:t>
            </w:r>
            <w:proofErr w:type="gramStart"/>
            <w:r w:rsidRPr="000854CC">
              <w:rPr>
                <w:rFonts w:ascii="Times New Roman" w:hAnsi="Times New Roman" w:cs="Times New Roman"/>
                <w:spacing w:val="-4"/>
                <w:kern w:val="2"/>
                <w:sz w:val="28"/>
                <w:szCs w:val="28"/>
              </w:rPr>
              <w:t>годов  (</w:t>
            </w:r>
            <w:proofErr w:type="gramEnd"/>
            <w:r w:rsidRPr="000854CC">
              <w:rPr>
                <w:rFonts w:ascii="Times New Roman" w:hAnsi="Times New Roman" w:cs="Times New Roman"/>
                <w:spacing w:val="-4"/>
                <w:kern w:val="2"/>
                <w:sz w:val="28"/>
                <w:szCs w:val="28"/>
              </w:rPr>
              <w:t>срок реализации 2020 – 2021 годы);</w:t>
            </w:r>
          </w:p>
          <w:p w14:paraId="28BC5397"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kern w:val="2"/>
                <w:sz w:val="28"/>
                <w:szCs w:val="28"/>
              </w:rPr>
            </w:pPr>
            <w:r w:rsidRPr="000854CC">
              <w:rPr>
                <w:rFonts w:ascii="Times New Roman" w:hAnsi="Times New Roman" w:cs="Times New Roman"/>
                <w:spacing w:val="-4"/>
                <w:kern w:val="2"/>
                <w:sz w:val="28"/>
                <w:szCs w:val="28"/>
              </w:rPr>
              <w:t>этап   2021 -2022 годов (срок реализации 2021 –      2022</w:t>
            </w:r>
            <w:r w:rsidRPr="000854CC">
              <w:rPr>
                <w:rFonts w:ascii="Times New Roman" w:hAnsi="Times New Roman" w:cs="Times New Roman"/>
                <w:kern w:val="2"/>
                <w:sz w:val="28"/>
                <w:szCs w:val="28"/>
              </w:rPr>
              <w:t xml:space="preserve"> годы);</w:t>
            </w:r>
          </w:p>
          <w:p w14:paraId="5BDF9435"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kern w:val="2"/>
                <w:sz w:val="28"/>
                <w:szCs w:val="28"/>
              </w:rPr>
            </w:pPr>
            <w:r w:rsidRPr="000854CC">
              <w:rPr>
                <w:rFonts w:ascii="Times New Roman" w:hAnsi="Times New Roman" w:cs="Times New Roman"/>
                <w:spacing w:val="-4"/>
                <w:kern w:val="2"/>
                <w:sz w:val="28"/>
                <w:szCs w:val="28"/>
              </w:rPr>
              <w:lastRenderedPageBreak/>
              <w:t xml:space="preserve">этап   2022 -2023 </w:t>
            </w:r>
            <w:proofErr w:type="gramStart"/>
            <w:r w:rsidRPr="000854CC">
              <w:rPr>
                <w:rFonts w:ascii="Times New Roman" w:hAnsi="Times New Roman" w:cs="Times New Roman"/>
                <w:spacing w:val="-4"/>
                <w:kern w:val="2"/>
                <w:sz w:val="28"/>
                <w:szCs w:val="28"/>
              </w:rPr>
              <w:t>годов  (</w:t>
            </w:r>
            <w:proofErr w:type="gramEnd"/>
            <w:r w:rsidRPr="000854CC">
              <w:rPr>
                <w:rFonts w:ascii="Times New Roman" w:hAnsi="Times New Roman" w:cs="Times New Roman"/>
                <w:spacing w:val="-4"/>
                <w:kern w:val="2"/>
                <w:sz w:val="28"/>
                <w:szCs w:val="28"/>
              </w:rPr>
              <w:t>срок реализации 2022 –      2023</w:t>
            </w:r>
            <w:r w:rsidRPr="000854CC">
              <w:rPr>
                <w:rFonts w:ascii="Times New Roman" w:hAnsi="Times New Roman" w:cs="Times New Roman"/>
                <w:kern w:val="2"/>
                <w:sz w:val="28"/>
                <w:szCs w:val="28"/>
              </w:rPr>
              <w:t xml:space="preserve"> годы);</w:t>
            </w:r>
          </w:p>
          <w:p w14:paraId="2B45929E"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kern w:val="2"/>
                <w:sz w:val="28"/>
                <w:szCs w:val="28"/>
              </w:rPr>
            </w:pPr>
            <w:proofErr w:type="gramStart"/>
            <w:r w:rsidRPr="000854CC">
              <w:rPr>
                <w:rFonts w:ascii="Times New Roman" w:hAnsi="Times New Roman" w:cs="Times New Roman"/>
                <w:spacing w:val="-4"/>
                <w:kern w:val="2"/>
                <w:sz w:val="28"/>
                <w:szCs w:val="28"/>
              </w:rPr>
              <w:t>этап  2023</w:t>
            </w:r>
            <w:proofErr w:type="gramEnd"/>
            <w:r w:rsidRPr="000854CC">
              <w:rPr>
                <w:rFonts w:ascii="Times New Roman" w:hAnsi="Times New Roman" w:cs="Times New Roman"/>
                <w:spacing w:val="-4"/>
                <w:kern w:val="2"/>
                <w:sz w:val="28"/>
                <w:szCs w:val="28"/>
              </w:rPr>
              <w:t xml:space="preserve"> -2024 годов (срок реализации 2023 –      2024</w:t>
            </w:r>
            <w:r w:rsidRPr="000854CC">
              <w:rPr>
                <w:rFonts w:ascii="Times New Roman" w:hAnsi="Times New Roman" w:cs="Times New Roman"/>
                <w:kern w:val="2"/>
                <w:sz w:val="28"/>
                <w:szCs w:val="28"/>
              </w:rPr>
              <w:t xml:space="preserve"> годы);</w:t>
            </w:r>
          </w:p>
          <w:p w14:paraId="27167750"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kern w:val="2"/>
                <w:sz w:val="28"/>
                <w:szCs w:val="28"/>
              </w:rPr>
            </w:pPr>
            <w:r w:rsidRPr="000854CC">
              <w:rPr>
                <w:rFonts w:ascii="Times New Roman" w:hAnsi="Times New Roman" w:cs="Times New Roman"/>
                <w:spacing w:val="-4"/>
                <w:kern w:val="2"/>
                <w:sz w:val="28"/>
                <w:szCs w:val="28"/>
              </w:rPr>
              <w:t>этап   2024 -2025 годов (срок реализации 2024 –              1 сентября 2025</w:t>
            </w:r>
            <w:r w:rsidRPr="000854CC">
              <w:rPr>
                <w:rFonts w:ascii="Times New Roman" w:hAnsi="Times New Roman" w:cs="Times New Roman"/>
                <w:kern w:val="2"/>
                <w:sz w:val="28"/>
                <w:szCs w:val="28"/>
              </w:rPr>
              <w:t>г.);</w:t>
            </w:r>
          </w:p>
          <w:p w14:paraId="23EC0F95" w14:textId="77777777" w:rsidR="000854CC" w:rsidRPr="000854CC" w:rsidRDefault="000854CC" w:rsidP="000854CC">
            <w:pPr>
              <w:autoSpaceDE w:val="0"/>
              <w:autoSpaceDN w:val="0"/>
              <w:adjustRightInd w:val="0"/>
              <w:spacing w:after="0" w:line="240" w:lineRule="auto"/>
              <w:jc w:val="both"/>
              <w:rPr>
                <w:rFonts w:ascii="Times New Roman" w:hAnsi="Times New Roman" w:cs="Times New Roman"/>
                <w:kern w:val="2"/>
                <w:sz w:val="28"/>
                <w:szCs w:val="28"/>
              </w:rPr>
            </w:pPr>
          </w:p>
        </w:tc>
      </w:tr>
      <w:tr w:rsidR="000854CC" w:rsidRPr="000854CC" w14:paraId="61F28502" w14:textId="77777777" w:rsidTr="00574FD3">
        <w:trPr>
          <w:trHeight w:val="20"/>
        </w:trPr>
        <w:tc>
          <w:tcPr>
            <w:tcW w:w="2892" w:type="dxa"/>
            <w:hideMark/>
          </w:tcPr>
          <w:p w14:paraId="573853A2"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 xml:space="preserve">Основные направления </w:t>
            </w:r>
            <w:r w:rsidRPr="000854CC">
              <w:rPr>
                <w:rFonts w:ascii="Times New Roman" w:hAnsi="Times New Roman" w:cs="Times New Roman"/>
                <w:kern w:val="2"/>
                <w:sz w:val="28"/>
                <w:szCs w:val="28"/>
              </w:rPr>
              <w:br/>
              <w:t xml:space="preserve">реализации Программы </w:t>
            </w:r>
          </w:p>
        </w:tc>
        <w:tc>
          <w:tcPr>
            <w:tcW w:w="143" w:type="dxa"/>
            <w:hideMark/>
          </w:tcPr>
          <w:p w14:paraId="26ED56D4"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7A28C8D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09AE11C4"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проведение организационных мероприятий по реализации Программы;</w:t>
            </w:r>
          </w:p>
          <w:p w14:paraId="75EC331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0170DD9D"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0854CC" w:rsidRPr="000854CC" w14:paraId="10C17E4D" w14:textId="77777777" w:rsidTr="00574FD3">
        <w:trPr>
          <w:trHeight w:val="20"/>
        </w:trPr>
        <w:tc>
          <w:tcPr>
            <w:tcW w:w="2892" w:type="dxa"/>
            <w:hideMark/>
          </w:tcPr>
          <w:p w14:paraId="2FE587AD"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Исполнитель Программы </w:t>
            </w:r>
          </w:p>
        </w:tc>
        <w:tc>
          <w:tcPr>
            <w:tcW w:w="143" w:type="dxa"/>
            <w:hideMark/>
          </w:tcPr>
          <w:p w14:paraId="1392D702"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034F356E"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712AC9D5" w14:textId="77777777" w:rsidTr="00574FD3">
        <w:trPr>
          <w:trHeight w:val="20"/>
        </w:trPr>
        <w:tc>
          <w:tcPr>
            <w:tcW w:w="2892" w:type="dxa"/>
          </w:tcPr>
          <w:p w14:paraId="6A17126F" w14:textId="77777777" w:rsidR="000854CC" w:rsidRPr="000854CC" w:rsidRDefault="000854CC" w:rsidP="000854CC">
            <w:pPr>
              <w:spacing w:after="0" w:line="240" w:lineRule="auto"/>
              <w:rPr>
                <w:rFonts w:ascii="Times New Roman" w:hAnsi="Times New Roman" w:cs="Times New Roman"/>
                <w:kern w:val="2"/>
                <w:sz w:val="28"/>
                <w:szCs w:val="28"/>
              </w:rPr>
            </w:pPr>
          </w:p>
        </w:tc>
        <w:tc>
          <w:tcPr>
            <w:tcW w:w="143" w:type="dxa"/>
          </w:tcPr>
          <w:p w14:paraId="122B2197" w14:textId="77777777" w:rsidR="000854CC" w:rsidRPr="000854CC" w:rsidRDefault="000854CC" w:rsidP="000854CC">
            <w:pPr>
              <w:spacing w:after="0" w:line="240" w:lineRule="auto"/>
              <w:jc w:val="center"/>
              <w:rPr>
                <w:rFonts w:ascii="Times New Roman" w:hAnsi="Times New Roman" w:cs="Times New Roman"/>
                <w:kern w:val="2"/>
                <w:sz w:val="28"/>
                <w:szCs w:val="28"/>
              </w:rPr>
            </w:pPr>
          </w:p>
        </w:tc>
        <w:tc>
          <w:tcPr>
            <w:tcW w:w="6584" w:type="dxa"/>
          </w:tcPr>
          <w:p w14:paraId="1BB45B99" w14:textId="77777777" w:rsidR="000854CC" w:rsidRPr="000854CC" w:rsidRDefault="000854CC" w:rsidP="000854CC">
            <w:pPr>
              <w:spacing w:after="0" w:line="240" w:lineRule="auto"/>
              <w:jc w:val="both"/>
              <w:rPr>
                <w:rFonts w:ascii="Times New Roman" w:hAnsi="Times New Roman" w:cs="Times New Roman"/>
                <w:kern w:val="2"/>
                <w:sz w:val="28"/>
                <w:szCs w:val="28"/>
              </w:rPr>
            </w:pPr>
          </w:p>
        </w:tc>
      </w:tr>
      <w:tr w:rsidR="000854CC" w:rsidRPr="000854CC" w14:paraId="771C4FF1" w14:textId="77777777" w:rsidTr="00574FD3">
        <w:trPr>
          <w:trHeight w:val="20"/>
        </w:trPr>
        <w:tc>
          <w:tcPr>
            <w:tcW w:w="2892" w:type="dxa"/>
            <w:hideMark/>
          </w:tcPr>
          <w:p w14:paraId="118DD4A3"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Объемы и источники финансирования Программы</w:t>
            </w:r>
          </w:p>
        </w:tc>
        <w:tc>
          <w:tcPr>
            <w:tcW w:w="143" w:type="dxa"/>
            <w:hideMark/>
          </w:tcPr>
          <w:p w14:paraId="09232631"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247CE963"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общий объем финансирования Программы составляет 264 867 962,00 рубля, из них:</w:t>
            </w:r>
          </w:p>
          <w:p w14:paraId="67124EA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82 398 215,72 рубля – средства Фонда;</w:t>
            </w:r>
          </w:p>
          <w:p w14:paraId="44607F1D" w14:textId="77777777" w:rsidR="000854CC" w:rsidRPr="000854CC" w:rsidRDefault="000854CC" w:rsidP="000854CC">
            <w:pPr>
              <w:spacing w:after="0" w:line="240" w:lineRule="auto"/>
              <w:jc w:val="both"/>
              <w:rPr>
                <w:rFonts w:ascii="Times New Roman" w:hAnsi="Times New Roman" w:cs="Times New Roman"/>
                <w:spacing w:val="-6"/>
                <w:kern w:val="2"/>
                <w:sz w:val="28"/>
                <w:szCs w:val="28"/>
                <w:highlight w:val="yellow"/>
              </w:rPr>
            </w:pPr>
            <w:r w:rsidRPr="000854CC">
              <w:rPr>
                <w:rFonts w:ascii="Times New Roman" w:hAnsi="Times New Roman" w:cs="Times New Roman"/>
                <w:spacing w:val="-6"/>
                <w:kern w:val="2"/>
                <w:sz w:val="28"/>
                <w:szCs w:val="28"/>
              </w:rPr>
              <w:t>172 417 491,27 рублей – средства областного бюджета;</w:t>
            </w:r>
          </w:p>
          <w:p w14:paraId="44F94D95" w14:textId="77777777" w:rsidR="000854CC" w:rsidRPr="000854CC" w:rsidRDefault="000854CC" w:rsidP="000854CC">
            <w:pPr>
              <w:spacing w:after="0" w:line="240" w:lineRule="auto"/>
              <w:jc w:val="both"/>
              <w:rPr>
                <w:rFonts w:ascii="Times New Roman" w:hAnsi="Times New Roman" w:cs="Times New Roman"/>
                <w:kern w:val="2"/>
                <w:sz w:val="28"/>
                <w:szCs w:val="28"/>
                <w:highlight w:val="yellow"/>
              </w:rPr>
            </w:pPr>
            <w:r w:rsidRPr="000854CC">
              <w:rPr>
                <w:rFonts w:ascii="Times New Roman" w:hAnsi="Times New Roman" w:cs="Times New Roman"/>
                <w:kern w:val="2"/>
                <w:sz w:val="28"/>
                <w:szCs w:val="28"/>
              </w:rPr>
              <w:t>9 864 255,01 рубля – средства местного бюджета;</w:t>
            </w:r>
          </w:p>
          <w:p w14:paraId="2B222300"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sz w:val="28"/>
                <w:szCs w:val="28"/>
              </w:rPr>
              <w:t>188 000,00 рублей - дополнительные средства местного бюджета;</w:t>
            </w:r>
          </w:p>
          <w:p w14:paraId="57A5709E"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w:t>
            </w:r>
            <w:proofErr w:type="spellStart"/>
            <w:r w:rsidRPr="000854CC">
              <w:rPr>
                <w:rFonts w:ascii="Times New Roman" w:hAnsi="Times New Roman" w:cs="Times New Roman"/>
                <w:kern w:val="2"/>
                <w:sz w:val="28"/>
                <w:szCs w:val="28"/>
              </w:rPr>
              <w:t>средст</w:t>
            </w:r>
            <w:proofErr w:type="spellEnd"/>
            <w:r w:rsidRPr="000854CC">
              <w:rPr>
                <w:rFonts w:ascii="Times New Roman" w:hAnsi="Times New Roman" w:cs="Times New Roman"/>
                <w:kern w:val="2"/>
                <w:sz w:val="28"/>
                <w:szCs w:val="28"/>
              </w:rPr>
              <w:t xml:space="preserve"> Фонда, составляет 89 244 022,00 рубля, из них:</w:t>
            </w:r>
          </w:p>
          <w:p w14:paraId="00DE5164"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82 398 215,72 рубля – средства Фонда;</w:t>
            </w:r>
          </w:p>
          <w:p w14:paraId="6BE523B2" w14:textId="77777777" w:rsidR="000854CC" w:rsidRPr="000854CC" w:rsidRDefault="000854CC" w:rsidP="000854CC">
            <w:pPr>
              <w:spacing w:after="0" w:line="240" w:lineRule="auto"/>
              <w:jc w:val="both"/>
              <w:rPr>
                <w:rFonts w:ascii="Times New Roman" w:hAnsi="Times New Roman" w:cs="Times New Roman"/>
                <w:spacing w:val="-6"/>
                <w:kern w:val="2"/>
                <w:sz w:val="28"/>
                <w:szCs w:val="28"/>
              </w:rPr>
            </w:pPr>
            <w:r w:rsidRPr="000854CC">
              <w:rPr>
                <w:rFonts w:ascii="Times New Roman" w:hAnsi="Times New Roman" w:cs="Times New Roman"/>
                <w:spacing w:val="-6"/>
                <w:kern w:val="2"/>
                <w:sz w:val="28"/>
                <w:szCs w:val="28"/>
              </w:rPr>
              <w:t>6 268 997,67 рубля – средства областного бюджета;</w:t>
            </w:r>
          </w:p>
          <w:p w14:paraId="5097509C" w14:textId="77777777" w:rsidR="000854CC" w:rsidRPr="000854CC" w:rsidRDefault="000854CC" w:rsidP="000854CC">
            <w:pPr>
              <w:spacing w:after="0" w:line="240" w:lineRule="auto"/>
              <w:jc w:val="both"/>
              <w:rPr>
                <w:rFonts w:ascii="Times New Roman" w:hAnsi="Times New Roman" w:cs="Times New Roman"/>
                <w:kern w:val="2"/>
                <w:sz w:val="28"/>
                <w:szCs w:val="28"/>
                <w:highlight w:val="yellow"/>
              </w:rPr>
            </w:pPr>
            <w:r w:rsidRPr="000854CC">
              <w:rPr>
                <w:rFonts w:ascii="Times New Roman" w:hAnsi="Times New Roman" w:cs="Times New Roman"/>
                <w:kern w:val="2"/>
                <w:sz w:val="28"/>
                <w:szCs w:val="28"/>
              </w:rPr>
              <w:t>388 808,61 рубля – средства местного бюджета;</w:t>
            </w:r>
          </w:p>
          <w:p w14:paraId="57FC5A1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sz w:val="28"/>
                <w:szCs w:val="28"/>
              </w:rPr>
              <w:t>188 000,00 рублей - дополнительные средства местного бюджета;</w:t>
            </w:r>
          </w:p>
          <w:p w14:paraId="07193A5E"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175 623 940,00 рублей, из них:</w:t>
            </w:r>
          </w:p>
          <w:p w14:paraId="6DE0CDFC" w14:textId="77777777" w:rsidR="000854CC" w:rsidRPr="000854CC" w:rsidRDefault="000854CC" w:rsidP="000854CC">
            <w:pPr>
              <w:spacing w:after="0" w:line="240" w:lineRule="auto"/>
              <w:jc w:val="both"/>
              <w:rPr>
                <w:rFonts w:ascii="Times New Roman" w:hAnsi="Times New Roman" w:cs="Times New Roman"/>
                <w:spacing w:val="-6"/>
                <w:kern w:val="2"/>
                <w:sz w:val="28"/>
                <w:szCs w:val="28"/>
                <w:highlight w:val="yellow"/>
              </w:rPr>
            </w:pPr>
            <w:r w:rsidRPr="000854CC">
              <w:rPr>
                <w:rFonts w:ascii="Times New Roman" w:hAnsi="Times New Roman" w:cs="Times New Roman"/>
                <w:spacing w:val="-6"/>
                <w:kern w:val="2"/>
                <w:sz w:val="28"/>
                <w:szCs w:val="28"/>
              </w:rPr>
              <w:t>166 148 493,60 рубля – средства областного бюджета;</w:t>
            </w:r>
          </w:p>
          <w:p w14:paraId="644B3255"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9 475 446,40 рублей – средства местного бюджета.</w:t>
            </w:r>
          </w:p>
          <w:p w14:paraId="33D6D566"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Распределение средств с разбивкой по этапам:</w:t>
            </w:r>
          </w:p>
          <w:p w14:paraId="53C580D2"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общий объем финансирования по этапу 2018-2019 годов, реализуемому за счет средств областного и </w:t>
            </w:r>
            <w:r w:rsidRPr="000854CC">
              <w:rPr>
                <w:rFonts w:ascii="Times New Roman" w:hAnsi="Times New Roman" w:cs="Times New Roman"/>
                <w:kern w:val="2"/>
                <w:sz w:val="28"/>
                <w:szCs w:val="28"/>
              </w:rPr>
              <w:lastRenderedPageBreak/>
              <w:t xml:space="preserve">местных бюджетов, составляет 42 877 440,00 </w:t>
            </w:r>
            <w:proofErr w:type="spellStart"/>
            <w:r w:rsidRPr="000854CC">
              <w:rPr>
                <w:rFonts w:ascii="Times New Roman" w:hAnsi="Times New Roman" w:cs="Times New Roman"/>
                <w:kern w:val="2"/>
                <w:sz w:val="28"/>
                <w:szCs w:val="28"/>
              </w:rPr>
              <w:t>рубей</w:t>
            </w:r>
            <w:proofErr w:type="spellEnd"/>
            <w:r w:rsidRPr="000854CC">
              <w:rPr>
                <w:rFonts w:ascii="Times New Roman" w:hAnsi="Times New Roman" w:cs="Times New Roman"/>
                <w:kern w:val="2"/>
                <w:sz w:val="28"/>
                <w:szCs w:val="28"/>
              </w:rPr>
              <w:t>, в том числе:</w:t>
            </w:r>
          </w:p>
          <w:p w14:paraId="5AEBDF2A"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40 304 793,60 рубля – средства областного бюджета;</w:t>
            </w:r>
          </w:p>
          <w:p w14:paraId="25DD3729"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2 572 646,</w:t>
            </w:r>
            <w:proofErr w:type="gramStart"/>
            <w:r w:rsidRPr="000854CC">
              <w:rPr>
                <w:rFonts w:ascii="Times New Roman" w:hAnsi="Times New Roman" w:cs="Times New Roman"/>
                <w:kern w:val="2"/>
                <w:sz w:val="28"/>
                <w:szCs w:val="28"/>
              </w:rPr>
              <w:t>40  рублей</w:t>
            </w:r>
            <w:proofErr w:type="gramEnd"/>
            <w:r w:rsidRPr="000854CC">
              <w:rPr>
                <w:rFonts w:ascii="Times New Roman" w:hAnsi="Times New Roman" w:cs="Times New Roman"/>
                <w:kern w:val="2"/>
                <w:sz w:val="28"/>
                <w:szCs w:val="28"/>
              </w:rPr>
              <w:t xml:space="preserve"> – средства местного бюджета;</w:t>
            </w:r>
          </w:p>
          <w:p w14:paraId="3299DEC3"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общий объем финансирования по этапу 2019-2020 годов </w:t>
            </w:r>
            <w:proofErr w:type="gramStart"/>
            <w:r w:rsidRPr="000854CC">
              <w:rPr>
                <w:rFonts w:ascii="Times New Roman" w:hAnsi="Times New Roman" w:cs="Times New Roman"/>
                <w:kern w:val="2"/>
                <w:sz w:val="28"/>
                <w:szCs w:val="28"/>
              </w:rPr>
              <w:t>составляет  58</w:t>
            </w:r>
            <w:proofErr w:type="gramEnd"/>
            <w:r w:rsidRPr="000854CC">
              <w:rPr>
                <w:rFonts w:ascii="Times New Roman" w:hAnsi="Times New Roman" w:cs="Times New Roman"/>
                <w:kern w:val="2"/>
                <w:sz w:val="28"/>
                <w:szCs w:val="28"/>
              </w:rPr>
              <w:t> 739 842,00 рубля, в том числе:</w:t>
            </w:r>
          </w:p>
          <w:p w14:paraId="5403A186"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53 226 515,72 рублей - средства Фонда;</w:t>
            </w:r>
          </w:p>
          <w:p w14:paraId="2A5884D9"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5 005 806,68 рублей – средства областного бюджета;</w:t>
            </w:r>
          </w:p>
          <w:p w14:paraId="20ED334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319 519,</w:t>
            </w:r>
            <w:proofErr w:type="gramStart"/>
            <w:r w:rsidRPr="000854CC">
              <w:rPr>
                <w:rFonts w:ascii="Times New Roman" w:hAnsi="Times New Roman" w:cs="Times New Roman"/>
                <w:kern w:val="2"/>
                <w:sz w:val="28"/>
                <w:szCs w:val="28"/>
              </w:rPr>
              <w:t>60  рублей</w:t>
            </w:r>
            <w:proofErr w:type="gramEnd"/>
            <w:r w:rsidRPr="000854CC">
              <w:rPr>
                <w:rFonts w:ascii="Times New Roman" w:hAnsi="Times New Roman" w:cs="Times New Roman"/>
                <w:kern w:val="2"/>
                <w:sz w:val="28"/>
                <w:szCs w:val="28"/>
              </w:rPr>
              <w:t xml:space="preserve"> – средства местного бюджета;</w:t>
            </w:r>
          </w:p>
          <w:p w14:paraId="46D4F85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sz w:val="28"/>
                <w:szCs w:val="28"/>
              </w:rPr>
              <w:t>188 000,00 рублей - дополнительные средства местного бюджета;</w:t>
            </w:r>
          </w:p>
          <w:p w14:paraId="734821BB"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общий объем финансирования по этапу 2019-2020 годов, реализуемому с привлечением средств </w:t>
            </w:r>
            <w:proofErr w:type="gramStart"/>
            <w:r w:rsidRPr="000854CC">
              <w:rPr>
                <w:rFonts w:ascii="Times New Roman" w:hAnsi="Times New Roman" w:cs="Times New Roman"/>
                <w:kern w:val="2"/>
                <w:sz w:val="28"/>
                <w:szCs w:val="28"/>
              </w:rPr>
              <w:t xml:space="preserve">Фонда,   </w:t>
            </w:r>
            <w:proofErr w:type="gramEnd"/>
            <w:r w:rsidRPr="000854CC">
              <w:rPr>
                <w:rFonts w:ascii="Times New Roman" w:hAnsi="Times New Roman" w:cs="Times New Roman"/>
                <w:kern w:val="2"/>
                <w:sz w:val="28"/>
                <w:szCs w:val="28"/>
              </w:rPr>
              <w:t>составляет  58 739 842,00 рубля, в том числе:</w:t>
            </w:r>
          </w:p>
          <w:p w14:paraId="3142F400"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53 226 515,72 рублей - средства Фонда;</w:t>
            </w:r>
          </w:p>
          <w:p w14:paraId="70978195"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5 005 806,68 рублей – средства областного бюджета;</w:t>
            </w:r>
          </w:p>
          <w:p w14:paraId="7F532C4F"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319 519,</w:t>
            </w:r>
            <w:proofErr w:type="gramStart"/>
            <w:r w:rsidRPr="000854CC">
              <w:rPr>
                <w:rFonts w:ascii="Times New Roman" w:hAnsi="Times New Roman" w:cs="Times New Roman"/>
                <w:kern w:val="2"/>
                <w:sz w:val="28"/>
                <w:szCs w:val="28"/>
              </w:rPr>
              <w:t>60  рублей</w:t>
            </w:r>
            <w:proofErr w:type="gramEnd"/>
            <w:r w:rsidRPr="000854CC">
              <w:rPr>
                <w:rFonts w:ascii="Times New Roman" w:hAnsi="Times New Roman" w:cs="Times New Roman"/>
                <w:kern w:val="2"/>
                <w:sz w:val="28"/>
                <w:szCs w:val="28"/>
              </w:rPr>
              <w:t xml:space="preserve"> – средства местного бюджета;</w:t>
            </w:r>
          </w:p>
          <w:p w14:paraId="34D7C43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sz w:val="28"/>
                <w:szCs w:val="28"/>
              </w:rPr>
              <w:t>188 000,00 рублей - дополнительные средства местного бюджета;</w:t>
            </w:r>
          </w:p>
          <w:p w14:paraId="548F5303"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общий объем финансирования по этапу 2019-2020 годов, реализуемому за счет средств областного и местного бюджетов, составляет 0,00 рублей, в том числе:</w:t>
            </w:r>
          </w:p>
          <w:p w14:paraId="19707C8C"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0,00 рублей – средства областного бюджета;</w:t>
            </w:r>
          </w:p>
          <w:p w14:paraId="0B66D444"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0,00 рублей – средства местного бюджета;</w:t>
            </w:r>
          </w:p>
          <w:p w14:paraId="02E9DA2C"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общий объем финансирования по этапу 2020-2021 годов </w:t>
            </w:r>
            <w:proofErr w:type="gramStart"/>
            <w:r w:rsidRPr="000854CC">
              <w:rPr>
                <w:rFonts w:ascii="Times New Roman" w:hAnsi="Times New Roman" w:cs="Times New Roman"/>
                <w:kern w:val="2"/>
                <w:sz w:val="28"/>
                <w:szCs w:val="28"/>
              </w:rPr>
              <w:t>составляет  30</w:t>
            </w:r>
            <w:proofErr w:type="gramEnd"/>
            <w:r w:rsidRPr="000854CC">
              <w:rPr>
                <w:rFonts w:ascii="Times New Roman" w:hAnsi="Times New Roman" w:cs="Times New Roman"/>
                <w:kern w:val="2"/>
                <w:sz w:val="28"/>
                <w:szCs w:val="28"/>
              </w:rPr>
              <w:t> 504 180,00 рублей, в том числе:</w:t>
            </w:r>
          </w:p>
          <w:p w14:paraId="60637691"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29 171 700,00 рубля - средства Фонда;</w:t>
            </w:r>
          </w:p>
          <w:p w14:paraId="62C87570"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1 263 190,99 рубля – средства областного бюджета;</w:t>
            </w:r>
          </w:p>
          <w:p w14:paraId="3F4E3596"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69 289,</w:t>
            </w:r>
            <w:proofErr w:type="gramStart"/>
            <w:r w:rsidRPr="000854CC">
              <w:rPr>
                <w:rFonts w:ascii="Times New Roman" w:hAnsi="Times New Roman" w:cs="Times New Roman"/>
                <w:kern w:val="2"/>
                <w:sz w:val="28"/>
                <w:szCs w:val="28"/>
              </w:rPr>
              <w:t>01  рублей</w:t>
            </w:r>
            <w:proofErr w:type="gramEnd"/>
            <w:r w:rsidRPr="000854CC">
              <w:rPr>
                <w:rFonts w:ascii="Times New Roman" w:hAnsi="Times New Roman" w:cs="Times New Roman"/>
                <w:kern w:val="2"/>
                <w:sz w:val="28"/>
                <w:szCs w:val="28"/>
              </w:rPr>
              <w:t xml:space="preserve"> – средства местного бюджета;</w:t>
            </w:r>
          </w:p>
          <w:p w14:paraId="366A848C"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общий объем финансирования по этапу 2020-2021 годов, реализуемому с привлечением средств </w:t>
            </w:r>
            <w:proofErr w:type="gramStart"/>
            <w:r w:rsidRPr="000854CC">
              <w:rPr>
                <w:rFonts w:ascii="Times New Roman" w:hAnsi="Times New Roman" w:cs="Times New Roman"/>
                <w:kern w:val="2"/>
                <w:sz w:val="28"/>
                <w:szCs w:val="28"/>
              </w:rPr>
              <w:t xml:space="preserve">Фонда,   </w:t>
            </w:r>
            <w:proofErr w:type="gramEnd"/>
            <w:r w:rsidRPr="000854CC">
              <w:rPr>
                <w:rFonts w:ascii="Times New Roman" w:hAnsi="Times New Roman" w:cs="Times New Roman"/>
                <w:kern w:val="2"/>
                <w:sz w:val="28"/>
                <w:szCs w:val="28"/>
              </w:rPr>
              <w:t>составляет  30 504 180,00 рублей, в том числе:</w:t>
            </w:r>
          </w:p>
          <w:p w14:paraId="2F6BCC85"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29 171 700,00 рубля - средства Фонда;</w:t>
            </w:r>
          </w:p>
          <w:p w14:paraId="5591E61A"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1 263 190,99 рубля – средства областного бюджета;</w:t>
            </w:r>
          </w:p>
          <w:p w14:paraId="593560D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69 289,</w:t>
            </w:r>
            <w:proofErr w:type="gramStart"/>
            <w:r w:rsidRPr="000854CC">
              <w:rPr>
                <w:rFonts w:ascii="Times New Roman" w:hAnsi="Times New Roman" w:cs="Times New Roman"/>
                <w:kern w:val="2"/>
                <w:sz w:val="28"/>
                <w:szCs w:val="28"/>
              </w:rPr>
              <w:t>01  рублей</w:t>
            </w:r>
            <w:proofErr w:type="gramEnd"/>
            <w:r w:rsidRPr="000854CC">
              <w:rPr>
                <w:rFonts w:ascii="Times New Roman" w:hAnsi="Times New Roman" w:cs="Times New Roman"/>
                <w:kern w:val="2"/>
                <w:sz w:val="28"/>
                <w:szCs w:val="28"/>
              </w:rPr>
              <w:t xml:space="preserve"> – средства местного бюджета;</w:t>
            </w:r>
          </w:p>
          <w:p w14:paraId="6FD0F96F"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общий объем финансирования по этапу 2020-2021 годов, реализуемому за счет средств областного и местного бюджетов, составляет 0,00 рублей, в том числе:</w:t>
            </w:r>
          </w:p>
          <w:p w14:paraId="3EFE15A7"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0,00 рублей – средства областного бюджета;</w:t>
            </w:r>
          </w:p>
          <w:p w14:paraId="34918B19"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0,00 рублей – средства местного бюджета;</w:t>
            </w:r>
          </w:p>
          <w:p w14:paraId="4E921958" w14:textId="77777777" w:rsidR="000854CC" w:rsidRPr="000854CC" w:rsidRDefault="000854CC" w:rsidP="000854CC">
            <w:pPr>
              <w:spacing w:after="0" w:line="240" w:lineRule="auto"/>
              <w:jc w:val="both"/>
              <w:rPr>
                <w:rFonts w:ascii="Times New Roman" w:hAnsi="Times New Roman" w:cs="Times New Roman"/>
                <w:kern w:val="2"/>
                <w:sz w:val="28"/>
                <w:szCs w:val="28"/>
                <w:highlight w:val="yellow"/>
              </w:rPr>
            </w:pPr>
            <w:r w:rsidRPr="000854CC">
              <w:rPr>
                <w:rFonts w:ascii="Times New Roman" w:hAnsi="Times New Roman" w:cs="Times New Roman"/>
                <w:kern w:val="2"/>
                <w:sz w:val="28"/>
                <w:szCs w:val="28"/>
              </w:rPr>
              <w:t xml:space="preserve">общий объем финансирования по этапу 2021-2022 годов </w:t>
            </w:r>
            <w:proofErr w:type="gramStart"/>
            <w:r w:rsidRPr="000854CC">
              <w:rPr>
                <w:rFonts w:ascii="Times New Roman" w:hAnsi="Times New Roman" w:cs="Times New Roman"/>
                <w:kern w:val="2"/>
                <w:sz w:val="28"/>
                <w:szCs w:val="28"/>
              </w:rPr>
              <w:t>составляет  103</w:t>
            </w:r>
            <w:proofErr w:type="gramEnd"/>
            <w:r w:rsidRPr="000854CC">
              <w:rPr>
                <w:rFonts w:ascii="Times New Roman" w:hAnsi="Times New Roman" w:cs="Times New Roman"/>
                <w:kern w:val="2"/>
                <w:sz w:val="28"/>
                <w:szCs w:val="28"/>
              </w:rPr>
              <w:t> 159 200,00 рублей, в том числе:</w:t>
            </w:r>
          </w:p>
          <w:p w14:paraId="55E327F3"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0,00 рублей - средства Фонда;</w:t>
            </w:r>
          </w:p>
          <w:p w14:paraId="06806D19" w14:textId="77777777" w:rsidR="000854CC" w:rsidRPr="000854CC" w:rsidRDefault="000854CC" w:rsidP="000854CC">
            <w:pPr>
              <w:spacing w:after="0" w:line="240" w:lineRule="auto"/>
              <w:jc w:val="both"/>
              <w:rPr>
                <w:rFonts w:ascii="Times New Roman" w:hAnsi="Times New Roman" w:cs="Times New Roman"/>
                <w:kern w:val="2"/>
                <w:sz w:val="28"/>
                <w:szCs w:val="28"/>
                <w:highlight w:val="yellow"/>
              </w:rPr>
            </w:pPr>
            <w:r w:rsidRPr="000854CC">
              <w:rPr>
                <w:rFonts w:ascii="Times New Roman" w:hAnsi="Times New Roman" w:cs="Times New Roman"/>
                <w:kern w:val="2"/>
                <w:sz w:val="28"/>
                <w:szCs w:val="28"/>
              </w:rPr>
              <w:t>97 794 900,00 рублей– средства областного бюджета;</w:t>
            </w:r>
          </w:p>
          <w:p w14:paraId="07E60711"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5 364 300,</w:t>
            </w:r>
            <w:proofErr w:type="gramStart"/>
            <w:r w:rsidRPr="000854CC">
              <w:rPr>
                <w:rFonts w:ascii="Times New Roman" w:hAnsi="Times New Roman" w:cs="Times New Roman"/>
                <w:kern w:val="2"/>
                <w:sz w:val="28"/>
                <w:szCs w:val="28"/>
              </w:rPr>
              <w:t>00  рублей</w:t>
            </w:r>
            <w:proofErr w:type="gramEnd"/>
            <w:r w:rsidRPr="000854CC">
              <w:rPr>
                <w:rFonts w:ascii="Times New Roman" w:hAnsi="Times New Roman" w:cs="Times New Roman"/>
                <w:kern w:val="2"/>
                <w:sz w:val="28"/>
                <w:szCs w:val="28"/>
              </w:rPr>
              <w:t xml:space="preserve"> – средства местного бюджета;</w:t>
            </w:r>
          </w:p>
          <w:p w14:paraId="1EA9C662"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 xml:space="preserve">общий объем финансирования по этапу 2022-2023 годов </w:t>
            </w:r>
            <w:proofErr w:type="gramStart"/>
            <w:r w:rsidRPr="000854CC">
              <w:rPr>
                <w:rFonts w:ascii="Times New Roman" w:hAnsi="Times New Roman" w:cs="Times New Roman"/>
                <w:kern w:val="2"/>
                <w:sz w:val="28"/>
                <w:szCs w:val="28"/>
              </w:rPr>
              <w:t>составляет  29</w:t>
            </w:r>
            <w:proofErr w:type="gramEnd"/>
            <w:r w:rsidRPr="000854CC">
              <w:rPr>
                <w:rFonts w:ascii="Times New Roman" w:hAnsi="Times New Roman" w:cs="Times New Roman"/>
                <w:kern w:val="2"/>
                <w:sz w:val="28"/>
                <w:szCs w:val="28"/>
              </w:rPr>
              <w:t> 587 300,00 в том числе:</w:t>
            </w:r>
          </w:p>
          <w:p w14:paraId="722C61B5"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0,00 рублей - средства Фонда;</w:t>
            </w:r>
          </w:p>
          <w:p w14:paraId="2BAD613B"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28 048 800,00 рублей – средства областного бюджета;</w:t>
            </w:r>
          </w:p>
          <w:p w14:paraId="3577CD4E"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1 538 500,00 рублей – средства местного бюджета.</w:t>
            </w:r>
          </w:p>
          <w:p w14:paraId="500BFE01" w14:textId="77777777" w:rsidR="000854CC" w:rsidRPr="000854CC" w:rsidRDefault="000854CC" w:rsidP="000854CC">
            <w:pPr>
              <w:spacing w:after="0" w:line="240" w:lineRule="auto"/>
              <w:jc w:val="both"/>
              <w:rPr>
                <w:rFonts w:ascii="Times New Roman" w:hAnsi="Times New Roman" w:cs="Times New Roman"/>
                <w:kern w:val="2"/>
                <w:sz w:val="28"/>
                <w:szCs w:val="28"/>
              </w:rPr>
            </w:pPr>
          </w:p>
        </w:tc>
      </w:tr>
      <w:tr w:rsidR="000854CC" w:rsidRPr="000854CC" w14:paraId="157551DF" w14:textId="77777777" w:rsidTr="00574FD3">
        <w:trPr>
          <w:trHeight w:val="20"/>
        </w:trPr>
        <w:tc>
          <w:tcPr>
            <w:tcW w:w="2892" w:type="dxa"/>
            <w:hideMark/>
          </w:tcPr>
          <w:p w14:paraId="1433B9C1"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 xml:space="preserve">Ожидаемые конечные </w:t>
            </w:r>
            <w:r w:rsidRPr="000854CC">
              <w:rPr>
                <w:rFonts w:ascii="Times New Roman" w:hAnsi="Times New Roman" w:cs="Times New Roman"/>
                <w:kern w:val="2"/>
                <w:sz w:val="28"/>
                <w:szCs w:val="28"/>
              </w:rPr>
              <w:br/>
              <w:t xml:space="preserve">результаты реализации </w:t>
            </w:r>
            <w:r w:rsidRPr="000854CC">
              <w:rPr>
                <w:rFonts w:ascii="Times New Roman" w:hAnsi="Times New Roman" w:cs="Times New Roman"/>
                <w:kern w:val="2"/>
                <w:sz w:val="28"/>
                <w:szCs w:val="28"/>
              </w:rPr>
              <w:br/>
              <w:t xml:space="preserve">Программы </w:t>
            </w:r>
          </w:p>
        </w:tc>
        <w:tc>
          <w:tcPr>
            <w:tcW w:w="143" w:type="dxa"/>
            <w:hideMark/>
          </w:tcPr>
          <w:p w14:paraId="1F69D57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3A2FF4FA" w14:textId="77777777" w:rsidR="000854CC" w:rsidRPr="000854CC" w:rsidRDefault="000854CC" w:rsidP="000854CC">
            <w:pPr>
              <w:spacing w:after="0" w:line="240" w:lineRule="auto"/>
              <w:jc w:val="both"/>
              <w:rPr>
                <w:rFonts w:ascii="Times New Roman" w:hAnsi="Times New Roman" w:cs="Times New Roman"/>
                <w:bCs/>
                <w:kern w:val="2"/>
                <w:sz w:val="28"/>
                <w:szCs w:val="28"/>
              </w:rPr>
            </w:pPr>
            <w:r w:rsidRPr="000854CC">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признанного таковым до 1 января 2017г.;</w:t>
            </w:r>
          </w:p>
          <w:p w14:paraId="5CD5E91E"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155D1CFC"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ликвидация 4921,50 кв. м. аварийного жилищного фонда с переселением 291 жителя из 112 жилых помещений, в том числе:</w:t>
            </w:r>
          </w:p>
          <w:p w14:paraId="302DB76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по мероприятиям, реализуемым при финансовой поддержке за счет средств Фонда, 2007,00 кв. метров аварийного жилищного фонда с переселением 118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64E1CBAC"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по мероприятиям, реализуемым за счет средств областного и местного бюджетов, 2914,50 кв. метров аварийного жилищного фонда с переселением 173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454F7CD8" w14:textId="77777777" w:rsidR="000854CC" w:rsidRPr="000854CC" w:rsidRDefault="000854CC" w:rsidP="000854CC">
            <w:pPr>
              <w:spacing w:after="0" w:line="240" w:lineRule="auto"/>
              <w:jc w:val="both"/>
              <w:rPr>
                <w:rFonts w:ascii="Times New Roman" w:hAnsi="Times New Roman" w:cs="Times New Roman"/>
                <w:kern w:val="2"/>
                <w:sz w:val="28"/>
                <w:szCs w:val="28"/>
              </w:rPr>
            </w:pPr>
          </w:p>
        </w:tc>
      </w:tr>
      <w:tr w:rsidR="000854CC" w:rsidRPr="000854CC" w14:paraId="6892DB84" w14:textId="77777777" w:rsidTr="00574FD3">
        <w:trPr>
          <w:trHeight w:val="20"/>
        </w:trPr>
        <w:tc>
          <w:tcPr>
            <w:tcW w:w="2892" w:type="dxa"/>
            <w:hideMark/>
          </w:tcPr>
          <w:p w14:paraId="50D2A4F6"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Оценка </w:t>
            </w:r>
          </w:p>
          <w:p w14:paraId="3C0F601D"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эффективности </w:t>
            </w:r>
            <w:r w:rsidRPr="000854CC">
              <w:rPr>
                <w:rFonts w:ascii="Times New Roman" w:hAnsi="Times New Roman" w:cs="Times New Roman"/>
                <w:kern w:val="2"/>
                <w:sz w:val="28"/>
                <w:szCs w:val="28"/>
              </w:rPr>
              <w:br/>
              <w:t xml:space="preserve">реализации </w:t>
            </w:r>
          </w:p>
          <w:p w14:paraId="34E6FDD8"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Программы </w:t>
            </w:r>
          </w:p>
        </w:tc>
        <w:tc>
          <w:tcPr>
            <w:tcW w:w="143" w:type="dxa"/>
          </w:tcPr>
          <w:p w14:paraId="1CA521FC"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p w14:paraId="06158436" w14:textId="77777777" w:rsidR="000854CC" w:rsidRPr="000854CC" w:rsidRDefault="000854CC" w:rsidP="000854CC">
            <w:pPr>
              <w:spacing w:after="0" w:line="240" w:lineRule="auto"/>
              <w:jc w:val="center"/>
              <w:rPr>
                <w:rFonts w:ascii="Times New Roman" w:hAnsi="Times New Roman" w:cs="Times New Roman"/>
                <w:kern w:val="2"/>
                <w:sz w:val="28"/>
                <w:szCs w:val="28"/>
              </w:rPr>
            </w:pPr>
          </w:p>
        </w:tc>
        <w:tc>
          <w:tcPr>
            <w:tcW w:w="6584" w:type="dxa"/>
            <w:hideMark/>
          </w:tcPr>
          <w:p w14:paraId="027DBFEC"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2D386BF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0854CC" w:rsidRPr="000854CC" w14:paraId="13571C1F" w14:textId="77777777" w:rsidTr="00574FD3">
        <w:trPr>
          <w:trHeight w:val="20"/>
        </w:trPr>
        <w:tc>
          <w:tcPr>
            <w:tcW w:w="2892" w:type="dxa"/>
            <w:hideMark/>
          </w:tcPr>
          <w:p w14:paraId="64FC404D"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Управление Программой</w:t>
            </w:r>
            <w:r w:rsidRPr="000854CC">
              <w:rPr>
                <w:rFonts w:ascii="Times New Roman" w:hAnsi="Times New Roman" w:cs="Times New Roman"/>
                <w:kern w:val="2"/>
                <w:sz w:val="28"/>
                <w:szCs w:val="28"/>
              </w:rPr>
              <w:br/>
              <w:t xml:space="preserve">и система организации </w:t>
            </w:r>
          </w:p>
          <w:p w14:paraId="3C3BB2A6"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контроля за ее реализацией </w:t>
            </w:r>
          </w:p>
        </w:tc>
        <w:tc>
          <w:tcPr>
            <w:tcW w:w="143" w:type="dxa"/>
            <w:hideMark/>
          </w:tcPr>
          <w:p w14:paraId="59415AA0"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w:t>
            </w:r>
          </w:p>
        </w:tc>
        <w:tc>
          <w:tcPr>
            <w:tcW w:w="6584" w:type="dxa"/>
            <w:hideMark/>
          </w:tcPr>
          <w:p w14:paraId="3B3EA18A"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6CC7F6CF"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контроль за ходом реализации Программы осуществляет Фонд, Министерство строительства, архитектуры и территориального развития </w:t>
            </w:r>
            <w:r w:rsidRPr="000854CC">
              <w:rPr>
                <w:rFonts w:ascii="Times New Roman" w:hAnsi="Times New Roman" w:cs="Times New Roman"/>
                <w:kern w:val="2"/>
                <w:sz w:val="28"/>
                <w:szCs w:val="28"/>
              </w:rPr>
              <w:lastRenderedPageBreak/>
              <w:t xml:space="preserve">Ростовской области в соответствии с </w:t>
            </w:r>
            <w:proofErr w:type="gramStart"/>
            <w:r w:rsidRPr="000854CC">
              <w:rPr>
                <w:rFonts w:ascii="Times New Roman" w:hAnsi="Times New Roman" w:cs="Times New Roman"/>
                <w:kern w:val="2"/>
                <w:sz w:val="28"/>
                <w:szCs w:val="28"/>
              </w:rPr>
              <w:t>полномочиями ,</w:t>
            </w:r>
            <w:proofErr w:type="gramEnd"/>
            <w:r w:rsidRPr="000854CC">
              <w:rPr>
                <w:rFonts w:ascii="Times New Roman" w:hAnsi="Times New Roman" w:cs="Times New Roman"/>
                <w:kern w:val="2"/>
                <w:sz w:val="28"/>
                <w:szCs w:val="28"/>
              </w:rPr>
              <w:t xml:space="preserve"> установленными областным законодательством.</w:t>
            </w:r>
          </w:p>
          <w:p w14:paraId="4E544E92"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   </w:t>
            </w:r>
          </w:p>
        </w:tc>
      </w:tr>
    </w:tbl>
    <w:p w14:paraId="0FDE8604"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 xml:space="preserve">2. Содержание проблемы и обоснование </w:t>
      </w:r>
      <w:r w:rsidRPr="000854CC">
        <w:rPr>
          <w:rFonts w:ascii="Times New Roman" w:hAnsi="Times New Roman" w:cs="Times New Roman"/>
          <w:kern w:val="2"/>
          <w:sz w:val="28"/>
          <w:szCs w:val="28"/>
        </w:rPr>
        <w:br/>
        <w:t>необходимости ее решения программными методами</w:t>
      </w:r>
    </w:p>
    <w:p w14:paraId="66C7F622" w14:textId="77777777" w:rsidR="000854CC" w:rsidRPr="000854CC" w:rsidRDefault="000854CC" w:rsidP="000854CC">
      <w:pPr>
        <w:spacing w:after="0" w:line="240" w:lineRule="auto"/>
        <w:jc w:val="center"/>
        <w:rPr>
          <w:rFonts w:ascii="Times New Roman" w:hAnsi="Times New Roman" w:cs="Times New Roman"/>
          <w:kern w:val="2"/>
          <w:sz w:val="10"/>
          <w:szCs w:val="10"/>
        </w:rPr>
      </w:pPr>
    </w:p>
    <w:p w14:paraId="203A5669"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0854CC">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7911CEBC"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0854CC">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3B350546"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0854CC">
        <w:rPr>
          <w:rFonts w:ascii="Times New Roman" w:hAnsi="Times New Roman" w:cs="Times New Roman"/>
          <w:kern w:val="2"/>
          <w:sz w:val="28"/>
          <w:szCs w:val="2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7C181562"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0854CC">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42F95154"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71B1DFC0"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3. Цели и задачи Программы</w:t>
      </w:r>
    </w:p>
    <w:p w14:paraId="4FE1B997" w14:textId="77777777" w:rsidR="000854CC" w:rsidRPr="000854CC" w:rsidRDefault="000854CC" w:rsidP="000854CC">
      <w:pPr>
        <w:spacing w:after="0" w:line="240" w:lineRule="auto"/>
        <w:jc w:val="both"/>
        <w:rPr>
          <w:rFonts w:ascii="Times New Roman" w:hAnsi="Times New Roman" w:cs="Times New Roman"/>
          <w:kern w:val="2"/>
          <w:sz w:val="10"/>
          <w:szCs w:val="10"/>
        </w:rPr>
      </w:pPr>
    </w:p>
    <w:p w14:paraId="2199C4FA"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23266C9C"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Основной целью Программы является обеспечение безопасных и благоприятных условий проживания граждан и ликвидации жилищного фонда, признанного в </w:t>
      </w:r>
      <w:proofErr w:type="gramStart"/>
      <w:r w:rsidRPr="000854CC">
        <w:rPr>
          <w:rFonts w:ascii="Times New Roman" w:hAnsi="Times New Roman" w:cs="Times New Roman"/>
          <w:kern w:val="2"/>
          <w:sz w:val="28"/>
          <w:szCs w:val="28"/>
        </w:rPr>
        <w:t>период  с</w:t>
      </w:r>
      <w:proofErr w:type="gramEnd"/>
      <w:r w:rsidRPr="000854CC">
        <w:rPr>
          <w:rFonts w:ascii="Times New Roman" w:hAnsi="Times New Roman" w:cs="Times New Roman"/>
          <w:kern w:val="2"/>
          <w:sz w:val="28"/>
          <w:szCs w:val="28"/>
        </w:rPr>
        <w:t xml:space="preserve"> 1 января 2012г. по 1 января 2017г. аварийным и подлежащим сносу или реконструкции в связи с физическим износом в процессе эксплуатации.</w:t>
      </w:r>
    </w:p>
    <w:p w14:paraId="14216295"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Для достижения данной цели решаются следующие основные задачи:</w:t>
      </w:r>
    </w:p>
    <w:p w14:paraId="5FCFB3A9"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3E2C49D0"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44188E39"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7D14FC7E"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14:paraId="29275B2C"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p>
    <w:p w14:paraId="65E161F3"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В рамках настоящей Программы подлежат расселению многоквартирные дома общей отселяемой площадью жилых помещений 4921,</w:t>
      </w:r>
      <w:proofErr w:type="gramStart"/>
      <w:r w:rsidRPr="000854CC">
        <w:rPr>
          <w:rFonts w:ascii="Times New Roman" w:hAnsi="Times New Roman" w:cs="Times New Roman"/>
          <w:kern w:val="2"/>
          <w:sz w:val="28"/>
          <w:szCs w:val="28"/>
        </w:rPr>
        <w:t>50  кв.</w:t>
      </w:r>
      <w:proofErr w:type="gramEnd"/>
      <w:r w:rsidRPr="000854CC">
        <w:rPr>
          <w:rFonts w:ascii="Times New Roman" w:hAnsi="Times New Roman" w:cs="Times New Roman"/>
          <w:kern w:val="2"/>
          <w:sz w:val="28"/>
          <w:szCs w:val="28"/>
        </w:rPr>
        <w:t xml:space="preserve"> метров.</w:t>
      </w:r>
    </w:p>
    <w:p w14:paraId="1277A59C"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p>
    <w:p w14:paraId="13190E97"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4. Основные направления реализации Программы</w:t>
      </w:r>
    </w:p>
    <w:p w14:paraId="4351842E" w14:textId="77777777" w:rsidR="000854CC" w:rsidRPr="000854CC" w:rsidRDefault="000854CC" w:rsidP="000854CC">
      <w:pPr>
        <w:spacing w:after="0" w:line="240" w:lineRule="auto"/>
        <w:jc w:val="center"/>
        <w:rPr>
          <w:rFonts w:ascii="Times New Roman" w:hAnsi="Times New Roman" w:cs="Times New Roman"/>
          <w:kern w:val="2"/>
          <w:sz w:val="10"/>
          <w:szCs w:val="10"/>
        </w:rPr>
      </w:pPr>
    </w:p>
    <w:p w14:paraId="2948C3EF"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Реализация Программы осуществляется по следующим основным направлениям:</w:t>
      </w:r>
    </w:p>
    <w:p w14:paraId="67917EE4"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53BDCD37"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33768F66"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0854CC">
        <w:rPr>
          <w:rFonts w:ascii="Times New Roman" w:hAnsi="Times New Roman" w:cs="Times New Roman"/>
          <w:kern w:val="2"/>
          <w:sz w:val="28"/>
          <w:szCs w:val="28"/>
        </w:rPr>
        <w:br/>
        <w:t xml:space="preserve">со </w:t>
      </w:r>
      <w:hyperlink r:id="rId6" w:history="1">
        <w:r w:rsidRPr="000854CC">
          <w:rPr>
            <w:rFonts w:ascii="Times New Roman" w:hAnsi="Times New Roman" w:cs="Times New Roman"/>
            <w:kern w:val="2"/>
            <w:sz w:val="28"/>
            <w:szCs w:val="28"/>
          </w:rPr>
          <w:t>статьями 32</w:t>
        </w:r>
      </w:hyperlink>
      <w:r w:rsidRPr="000854CC">
        <w:rPr>
          <w:rFonts w:ascii="Times New Roman" w:hAnsi="Times New Roman" w:cs="Times New Roman"/>
          <w:kern w:val="2"/>
          <w:sz w:val="28"/>
          <w:szCs w:val="28"/>
        </w:rPr>
        <w:t>, 86 и частями 2, 3 статьи 88, статьей 89 Жилищного кодекса Российской Федерации:</w:t>
      </w:r>
    </w:p>
    <w:p w14:paraId="6667FC6B"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0854CC">
          <w:rPr>
            <w:rFonts w:ascii="Times New Roman" w:hAnsi="Times New Roman" w:cs="Times New Roman"/>
            <w:kern w:val="2"/>
            <w:sz w:val="28"/>
            <w:szCs w:val="28"/>
          </w:rPr>
          <w:t>статьей 32</w:t>
        </w:r>
      </w:hyperlink>
      <w:r w:rsidRPr="000854CC">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w:t>
      </w:r>
      <w:proofErr w:type="spellStart"/>
      <w:r w:rsidRPr="000854CC">
        <w:rPr>
          <w:rFonts w:ascii="Times New Roman" w:hAnsi="Times New Roman" w:cs="Times New Roman"/>
          <w:kern w:val="2"/>
          <w:sz w:val="28"/>
          <w:szCs w:val="28"/>
        </w:rPr>
        <w:t>препризнания</w:t>
      </w:r>
      <w:proofErr w:type="spellEnd"/>
      <w:r w:rsidRPr="000854CC">
        <w:rPr>
          <w:rFonts w:ascii="Times New Roman" w:hAnsi="Times New Roman" w:cs="Times New Roman"/>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3E4B6FD6" w14:textId="77777777" w:rsidR="000854CC" w:rsidRPr="000854CC" w:rsidRDefault="000854CC" w:rsidP="000854CC">
      <w:pPr>
        <w:autoSpaceDE w:val="0"/>
        <w:autoSpaceDN w:val="0"/>
        <w:adjustRightInd w:val="0"/>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0854CC">
          <w:rPr>
            <w:rFonts w:ascii="Times New Roman" w:hAnsi="Times New Roman" w:cs="Times New Roman"/>
            <w:kern w:val="2"/>
            <w:sz w:val="28"/>
            <w:szCs w:val="28"/>
          </w:rPr>
          <w:t>статьей 86</w:t>
        </w:r>
      </w:hyperlink>
      <w:r w:rsidRPr="000854CC">
        <w:rPr>
          <w:rFonts w:ascii="Times New Roman" w:hAnsi="Times New Roman" w:cs="Times New Roman"/>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6F0E2BD9"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w:t>
      </w:r>
      <w:r w:rsidRPr="000854CC">
        <w:rPr>
          <w:rFonts w:ascii="Times New Roman" w:hAnsi="Times New Roman" w:cs="Times New Roman"/>
          <w:kern w:val="2"/>
          <w:sz w:val="28"/>
          <w:szCs w:val="28"/>
        </w:rPr>
        <w:lastRenderedPageBreak/>
        <w:t>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0DB50C23"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759F4832" w14:textId="77777777" w:rsidR="000854CC" w:rsidRPr="000854CC" w:rsidRDefault="000854CC" w:rsidP="000854CC">
      <w:pPr>
        <w:spacing w:after="0" w:line="240" w:lineRule="auto"/>
        <w:ind w:firstLine="709"/>
        <w:jc w:val="both"/>
        <w:rPr>
          <w:rFonts w:ascii="Times New Roman" w:hAnsi="Times New Roman" w:cs="Times New Roman"/>
          <w:bCs/>
          <w:kern w:val="2"/>
          <w:sz w:val="28"/>
          <w:szCs w:val="28"/>
        </w:rPr>
      </w:pPr>
      <w:r w:rsidRPr="000854CC">
        <w:rPr>
          <w:rFonts w:ascii="Times New Roman" w:hAnsi="Times New Roman" w:cs="Times New Roman"/>
          <w:bCs/>
          <w:kern w:val="2"/>
          <w:sz w:val="28"/>
          <w:szCs w:val="28"/>
        </w:rPr>
        <w:t>приобретение жилых помещений, в том числе:</w:t>
      </w:r>
    </w:p>
    <w:p w14:paraId="7AA189D1" w14:textId="77777777" w:rsidR="000854CC" w:rsidRPr="000854CC" w:rsidRDefault="000854CC" w:rsidP="000854CC">
      <w:pPr>
        <w:spacing w:after="0" w:line="240" w:lineRule="auto"/>
        <w:ind w:firstLine="709"/>
        <w:jc w:val="both"/>
        <w:rPr>
          <w:rFonts w:ascii="Times New Roman" w:hAnsi="Times New Roman" w:cs="Times New Roman"/>
          <w:bCs/>
          <w:kern w:val="2"/>
          <w:sz w:val="28"/>
          <w:szCs w:val="28"/>
        </w:rPr>
      </w:pPr>
      <w:r w:rsidRPr="000854CC">
        <w:rPr>
          <w:rFonts w:ascii="Times New Roman" w:hAnsi="Times New Roman" w:cs="Times New Roman"/>
          <w:bCs/>
          <w:kern w:val="2"/>
          <w:sz w:val="28"/>
          <w:szCs w:val="28"/>
        </w:rPr>
        <w:t>в индивидуальных домах (только по мероприятиям, реализуемым за счет средств областного и местного бюджетов);</w:t>
      </w:r>
    </w:p>
    <w:p w14:paraId="2231073F" w14:textId="77777777" w:rsidR="000854CC" w:rsidRPr="000854CC" w:rsidRDefault="000854CC" w:rsidP="000854CC">
      <w:pPr>
        <w:spacing w:after="0" w:line="240" w:lineRule="auto"/>
        <w:ind w:firstLine="709"/>
        <w:jc w:val="both"/>
        <w:rPr>
          <w:rFonts w:ascii="Times New Roman" w:hAnsi="Times New Roman" w:cs="Times New Roman"/>
          <w:bCs/>
          <w:kern w:val="2"/>
          <w:sz w:val="28"/>
          <w:szCs w:val="28"/>
        </w:rPr>
      </w:pPr>
      <w:r w:rsidRPr="000854CC">
        <w:rPr>
          <w:rFonts w:ascii="Times New Roman" w:hAnsi="Times New Roman" w:cs="Times New Roman"/>
          <w:bCs/>
          <w:kern w:val="2"/>
          <w:sz w:val="28"/>
          <w:szCs w:val="28"/>
        </w:rPr>
        <w:t>в многоквартирных домах;</w:t>
      </w:r>
    </w:p>
    <w:p w14:paraId="4DEFBA27"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0854CC">
        <w:rPr>
          <w:rFonts w:ascii="Times New Roman" w:hAnsi="Times New Roman" w:cs="Times New Roman"/>
          <w:kern w:val="2"/>
          <w:sz w:val="28"/>
          <w:szCs w:val="28"/>
        </w:rPr>
        <w:t>;</w:t>
      </w:r>
    </w:p>
    <w:p w14:paraId="00C541D7"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строительство многоквартирных домов,</w:t>
      </w:r>
      <w:r w:rsidRPr="000854CC">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0854CC">
        <w:rPr>
          <w:rFonts w:ascii="Times New Roman" w:hAnsi="Times New Roman" w:cs="Times New Roman"/>
          <w:kern w:val="2"/>
          <w:sz w:val="28"/>
          <w:szCs w:val="28"/>
        </w:rPr>
        <w:t>;</w:t>
      </w:r>
    </w:p>
    <w:p w14:paraId="2A7B7627"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D706D9D"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4.1.4. Жилые помещения, созданные либо приобретенные за счет </w:t>
      </w:r>
      <w:proofErr w:type="spellStart"/>
      <w:r w:rsidRPr="000854CC">
        <w:rPr>
          <w:rFonts w:ascii="Times New Roman" w:hAnsi="Times New Roman" w:cs="Times New Roman"/>
          <w:kern w:val="2"/>
          <w:sz w:val="28"/>
          <w:szCs w:val="28"/>
        </w:rPr>
        <w:t>средмств</w:t>
      </w:r>
      <w:proofErr w:type="spellEnd"/>
      <w:r w:rsidRPr="000854CC">
        <w:rPr>
          <w:rFonts w:ascii="Times New Roman" w:hAnsi="Times New Roman" w:cs="Times New Roman"/>
          <w:kern w:val="2"/>
          <w:sz w:val="28"/>
          <w:szCs w:val="28"/>
        </w:rPr>
        <w:t>,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3D2A1543"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14:paraId="127E78D2"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w:t>
      </w:r>
      <w:proofErr w:type="spellStart"/>
      <w:r w:rsidRPr="000854CC">
        <w:rPr>
          <w:rFonts w:ascii="Times New Roman" w:hAnsi="Times New Roman" w:cs="Times New Roman"/>
          <w:kern w:val="2"/>
          <w:sz w:val="28"/>
          <w:szCs w:val="28"/>
        </w:rPr>
        <w:t>установлекнном</w:t>
      </w:r>
      <w:proofErr w:type="spellEnd"/>
      <w:r w:rsidRPr="000854CC">
        <w:rPr>
          <w:rFonts w:ascii="Times New Roman" w:hAnsi="Times New Roman" w:cs="Times New Roman"/>
          <w:kern w:val="2"/>
          <w:sz w:val="28"/>
          <w:szCs w:val="28"/>
        </w:rPr>
        <w:t xml:space="preserve">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18EDBCB9"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4.3. Организационные мероприятия по реализации Программы предусматривают следующие меры:</w:t>
      </w:r>
    </w:p>
    <w:p w14:paraId="736DD407" w14:textId="77777777" w:rsidR="000854CC" w:rsidRPr="000854CC" w:rsidRDefault="000854CC" w:rsidP="000854CC">
      <w:pPr>
        <w:tabs>
          <w:tab w:val="left" w:pos="0"/>
        </w:tabs>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576C140B"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6849BB71"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Система программных мероприятий приведена в приложении № 1</w:t>
      </w:r>
      <w:r w:rsidRPr="000854CC">
        <w:rPr>
          <w:rFonts w:ascii="Times New Roman" w:hAnsi="Times New Roman" w:cs="Times New Roman"/>
          <w:kern w:val="2"/>
          <w:sz w:val="28"/>
          <w:szCs w:val="28"/>
        </w:rPr>
        <w:br/>
        <w:t>к настоящей Программе.</w:t>
      </w:r>
    </w:p>
    <w:p w14:paraId="392FFA25"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5. Объемы и источники финансирования Программы</w:t>
      </w:r>
    </w:p>
    <w:p w14:paraId="009C2826" w14:textId="77777777" w:rsidR="000854CC" w:rsidRPr="000854CC" w:rsidRDefault="000854CC" w:rsidP="000854CC">
      <w:pPr>
        <w:spacing w:after="0" w:line="240" w:lineRule="auto"/>
        <w:jc w:val="center"/>
        <w:rPr>
          <w:rFonts w:ascii="Times New Roman" w:hAnsi="Times New Roman" w:cs="Times New Roman"/>
          <w:kern w:val="2"/>
          <w:sz w:val="10"/>
          <w:szCs w:val="10"/>
        </w:rPr>
      </w:pPr>
    </w:p>
    <w:p w14:paraId="01BCF0F5"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Фонда, областного и местного бюджетов. </w:t>
      </w:r>
    </w:p>
    <w:p w14:paraId="48748E7E"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3A8B528C"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 </w:t>
      </w:r>
      <w:proofErr w:type="gramStart"/>
      <w:r w:rsidRPr="000854CC">
        <w:rPr>
          <w:rFonts w:ascii="Times New Roman" w:hAnsi="Times New Roman" w:cs="Times New Roman"/>
          <w:kern w:val="2"/>
          <w:sz w:val="28"/>
          <w:szCs w:val="28"/>
        </w:rPr>
        <w:t>образования  «</w:t>
      </w:r>
      <w:proofErr w:type="gramEnd"/>
      <w:r w:rsidRPr="000854CC">
        <w:rPr>
          <w:rFonts w:ascii="Times New Roman" w:hAnsi="Times New Roman" w:cs="Times New Roman"/>
          <w:kern w:val="2"/>
          <w:sz w:val="28"/>
          <w:szCs w:val="28"/>
        </w:rPr>
        <w:t>Белокалитвинский район».</w:t>
      </w:r>
    </w:p>
    <w:p w14:paraId="0DEA9D21" w14:textId="77777777" w:rsidR="000854CC" w:rsidRPr="000854CC" w:rsidRDefault="000854CC" w:rsidP="000854CC">
      <w:pPr>
        <w:spacing w:after="0" w:line="240" w:lineRule="auto"/>
        <w:ind w:firstLine="567"/>
        <w:jc w:val="both"/>
        <w:rPr>
          <w:rFonts w:ascii="Times New Roman" w:hAnsi="Times New Roman" w:cs="Times New Roman"/>
          <w:kern w:val="2"/>
          <w:sz w:val="28"/>
          <w:szCs w:val="28"/>
        </w:rPr>
      </w:pPr>
      <w:r w:rsidRPr="000854CC">
        <w:rPr>
          <w:rFonts w:ascii="Times New Roman" w:hAnsi="Times New Roman" w:cs="Times New Roman"/>
          <w:kern w:val="2"/>
          <w:sz w:val="28"/>
          <w:szCs w:val="28"/>
        </w:rPr>
        <w:t>Финансирование Программы осуществляется в размере 264 867 962,00 рубля, из них:</w:t>
      </w:r>
    </w:p>
    <w:p w14:paraId="7C9AAD69"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82 398 215,72 рубля – средства Фонда;</w:t>
      </w:r>
    </w:p>
    <w:p w14:paraId="54FB9EB6" w14:textId="77777777" w:rsidR="000854CC" w:rsidRPr="000854CC" w:rsidRDefault="000854CC" w:rsidP="000854CC">
      <w:pPr>
        <w:spacing w:after="0" w:line="240" w:lineRule="auto"/>
        <w:jc w:val="both"/>
        <w:rPr>
          <w:rFonts w:ascii="Times New Roman" w:hAnsi="Times New Roman" w:cs="Times New Roman"/>
          <w:spacing w:val="-6"/>
          <w:kern w:val="2"/>
          <w:sz w:val="28"/>
          <w:szCs w:val="28"/>
          <w:highlight w:val="yellow"/>
        </w:rPr>
      </w:pPr>
      <w:r w:rsidRPr="000854CC">
        <w:rPr>
          <w:rFonts w:ascii="Times New Roman" w:hAnsi="Times New Roman" w:cs="Times New Roman"/>
          <w:spacing w:val="-6"/>
          <w:kern w:val="2"/>
          <w:sz w:val="28"/>
          <w:szCs w:val="28"/>
        </w:rPr>
        <w:t>172 417 491,27 рублей – средства областного бюджета;</w:t>
      </w:r>
    </w:p>
    <w:p w14:paraId="540498D6" w14:textId="77777777" w:rsidR="000854CC" w:rsidRPr="000854CC" w:rsidRDefault="000854CC" w:rsidP="000854CC">
      <w:pPr>
        <w:spacing w:after="0" w:line="240" w:lineRule="auto"/>
        <w:jc w:val="both"/>
        <w:rPr>
          <w:rFonts w:ascii="Times New Roman" w:hAnsi="Times New Roman" w:cs="Times New Roman"/>
          <w:kern w:val="2"/>
          <w:sz w:val="28"/>
          <w:szCs w:val="28"/>
          <w:highlight w:val="yellow"/>
        </w:rPr>
      </w:pPr>
      <w:r w:rsidRPr="000854CC">
        <w:rPr>
          <w:rFonts w:ascii="Times New Roman" w:hAnsi="Times New Roman" w:cs="Times New Roman"/>
          <w:kern w:val="2"/>
          <w:sz w:val="28"/>
          <w:szCs w:val="28"/>
        </w:rPr>
        <w:t>9 864 255,01 рубля – средства местного бюджета;</w:t>
      </w:r>
    </w:p>
    <w:p w14:paraId="4F683916"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sz w:val="28"/>
          <w:szCs w:val="28"/>
        </w:rPr>
        <w:t>188 000,00 рублей - дополнительные средства местного бюджета.</w:t>
      </w:r>
    </w:p>
    <w:p w14:paraId="6C62D7AF" w14:textId="77777777" w:rsidR="000854CC" w:rsidRPr="000854CC" w:rsidRDefault="000854CC" w:rsidP="000854CC">
      <w:pPr>
        <w:spacing w:after="0" w:line="240" w:lineRule="auto"/>
        <w:ind w:firstLine="567"/>
        <w:jc w:val="both"/>
        <w:rPr>
          <w:rFonts w:ascii="Times New Roman" w:hAnsi="Times New Roman" w:cs="Times New Roman"/>
          <w:kern w:val="2"/>
          <w:sz w:val="28"/>
          <w:szCs w:val="28"/>
        </w:rPr>
      </w:pPr>
    </w:p>
    <w:p w14:paraId="26F9347C"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6. Обоснование объема средств на реализацию Программы</w:t>
      </w:r>
    </w:p>
    <w:p w14:paraId="415F3FB4"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7E1BC13E"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Объем финансирования мероприятий по переселению граждан 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 </w:t>
      </w:r>
    </w:p>
    <w:p w14:paraId="09D15419"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w:t>
      </w:r>
      <w:r w:rsidRPr="000854CC">
        <w:rPr>
          <w:rFonts w:ascii="Times New Roman" w:hAnsi="Times New Roman" w:cs="Times New Roman"/>
          <w:kern w:val="2"/>
          <w:sz w:val="28"/>
          <w:szCs w:val="28"/>
        </w:rPr>
        <w:lastRenderedPageBreak/>
        <w:t>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3E93FE33"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w:t>
      </w:r>
      <w:proofErr w:type="spellStart"/>
      <w:r w:rsidRPr="000854CC">
        <w:rPr>
          <w:rFonts w:ascii="Times New Roman" w:hAnsi="Times New Roman" w:cs="Times New Roman"/>
          <w:kern w:val="2"/>
          <w:sz w:val="28"/>
          <w:szCs w:val="28"/>
        </w:rPr>
        <w:t>жылые</w:t>
      </w:r>
      <w:proofErr w:type="spellEnd"/>
      <w:r w:rsidRPr="000854CC">
        <w:rPr>
          <w:rFonts w:ascii="Times New Roman" w:hAnsi="Times New Roman" w:cs="Times New Roman"/>
          <w:kern w:val="2"/>
          <w:sz w:val="28"/>
          <w:szCs w:val="28"/>
        </w:rPr>
        <w:t xml:space="preserve">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4E8BD06E"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64C7E6FF"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 </w:t>
      </w:r>
    </w:p>
    <w:p w14:paraId="63F5B913"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64C9F214"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Показатели, объемы и источники финансирования Программы по этапам, реализуемым за счет средств областного и местного бюджетов, приведены в </w:t>
      </w:r>
      <w:proofErr w:type="spellStart"/>
      <w:r w:rsidRPr="000854CC">
        <w:rPr>
          <w:rFonts w:ascii="Times New Roman" w:hAnsi="Times New Roman" w:cs="Times New Roman"/>
          <w:kern w:val="2"/>
          <w:sz w:val="28"/>
          <w:szCs w:val="28"/>
        </w:rPr>
        <w:t>приложениии</w:t>
      </w:r>
      <w:proofErr w:type="spellEnd"/>
      <w:r w:rsidRPr="000854CC">
        <w:rPr>
          <w:rFonts w:ascii="Times New Roman" w:hAnsi="Times New Roman" w:cs="Times New Roman"/>
          <w:kern w:val="2"/>
          <w:sz w:val="28"/>
          <w:szCs w:val="28"/>
        </w:rPr>
        <w:t xml:space="preserve"> № 2 к Программе.</w:t>
      </w:r>
    </w:p>
    <w:p w14:paraId="3258E3D9"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1729DBF8"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3BE86E4B"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6 к Программе. </w:t>
      </w:r>
    </w:p>
    <w:p w14:paraId="5EDC0BBC" w14:textId="77777777" w:rsidR="000854CC" w:rsidRPr="000854CC" w:rsidRDefault="000854CC" w:rsidP="000854CC">
      <w:pPr>
        <w:pStyle w:val="af4"/>
        <w:ind w:firstLine="709"/>
        <w:rPr>
          <w:color w:val="000000"/>
          <w:szCs w:val="28"/>
        </w:rPr>
      </w:pPr>
      <w:r w:rsidRPr="000854CC">
        <w:rPr>
          <w:color w:val="000000"/>
          <w:szCs w:val="28"/>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36BA9F1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7. Ожидаемые конечные результаты реализации Программы</w:t>
      </w:r>
    </w:p>
    <w:p w14:paraId="30770962"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61AFB304"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2C73860F"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Реализация Программы обеспечит:</w:t>
      </w:r>
    </w:p>
    <w:p w14:paraId="66EAAC9D"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53ECE198"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419766E6"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Конечными результатами реализации Программы будут являться:</w:t>
      </w:r>
    </w:p>
    <w:p w14:paraId="685367DC"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62C448BF"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1F27C1D2"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ликвидация 4921,5 кв. м. аварийного жилищного фонда с переселением 291 жителя из жилых помещений, в том числе:</w:t>
      </w:r>
    </w:p>
    <w:p w14:paraId="5343677C"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по мероприятиям, реализуемым при финансовой поддержке за счет средств Фонда, 2007,00 кв. метров аварийного жилищного фонда с переселением 118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5BE5E3DA"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по мероприятиям, реализуемым за счет средств областного и местного бюджетов   2914,5 кв. метров аварийного жилищного фонда с переселением 173 жителей из жилых помещений, </w:t>
      </w:r>
      <w:proofErr w:type="spellStart"/>
      <w:r w:rsidRPr="000854CC">
        <w:rPr>
          <w:rFonts w:ascii="Times New Roman" w:hAnsi="Times New Roman" w:cs="Times New Roman"/>
          <w:kern w:val="2"/>
          <w:sz w:val="28"/>
          <w:szCs w:val="28"/>
        </w:rPr>
        <w:t>расположеных</w:t>
      </w:r>
      <w:proofErr w:type="spellEnd"/>
      <w:r w:rsidRPr="000854CC">
        <w:rPr>
          <w:rFonts w:ascii="Times New Roman" w:hAnsi="Times New Roman" w:cs="Times New Roman"/>
          <w:kern w:val="2"/>
          <w:sz w:val="28"/>
          <w:szCs w:val="28"/>
        </w:rPr>
        <w:t xml:space="preserve">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D62F9F0"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14:paraId="24A28001"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 xml:space="preserve">8. Управление Программой и система </w:t>
      </w:r>
    </w:p>
    <w:p w14:paraId="09156A2D"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организации контроля за ходом ее реализации</w:t>
      </w:r>
    </w:p>
    <w:p w14:paraId="15970296"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5D4AFDD8"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20F94101"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153F8EAB" w14:textId="77777777" w:rsidR="000854CC" w:rsidRPr="000854CC" w:rsidRDefault="000854CC" w:rsidP="000854CC">
      <w:pPr>
        <w:spacing w:after="0" w:line="240" w:lineRule="auto"/>
        <w:ind w:firstLine="709"/>
        <w:jc w:val="both"/>
        <w:rPr>
          <w:rFonts w:ascii="Times New Roman" w:hAnsi="Times New Roman" w:cs="Times New Roman"/>
          <w:kern w:val="2"/>
          <w:sz w:val="28"/>
          <w:szCs w:val="28"/>
        </w:rPr>
      </w:pPr>
      <w:r w:rsidRPr="000854CC">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2C205C91" w14:textId="77777777" w:rsidR="000854CC" w:rsidRPr="000854CC" w:rsidRDefault="000854CC" w:rsidP="000854CC">
      <w:pPr>
        <w:spacing w:after="0" w:line="240" w:lineRule="auto"/>
        <w:rPr>
          <w:rFonts w:ascii="Times New Roman" w:hAnsi="Times New Roman" w:cs="Times New Roman"/>
          <w:kern w:val="2"/>
          <w:sz w:val="28"/>
          <w:szCs w:val="28"/>
        </w:rPr>
      </w:pPr>
      <w:r w:rsidRPr="000854CC">
        <w:rPr>
          <w:rFonts w:ascii="Times New Roman" w:hAnsi="Times New Roman" w:cs="Times New Roman"/>
          <w:sz w:val="28"/>
          <w:szCs w:val="28"/>
        </w:rPr>
        <w:t xml:space="preserve">    Ведущий специалист                                                                С.П. Беседина</w:t>
      </w:r>
    </w:p>
    <w:p w14:paraId="708BFA5E" w14:textId="77777777" w:rsidR="000854CC" w:rsidRPr="000854CC" w:rsidRDefault="000854CC" w:rsidP="000854CC">
      <w:pPr>
        <w:spacing w:after="0" w:line="240" w:lineRule="auto"/>
        <w:jc w:val="right"/>
        <w:rPr>
          <w:rFonts w:ascii="Times New Roman" w:hAnsi="Times New Roman" w:cs="Times New Roman"/>
          <w:noProof/>
        </w:rPr>
      </w:pPr>
    </w:p>
    <w:p w14:paraId="4510E43B" w14:textId="77777777" w:rsidR="000854CC" w:rsidRPr="000854CC" w:rsidRDefault="000854CC" w:rsidP="000854CC">
      <w:pPr>
        <w:spacing w:after="0" w:line="240" w:lineRule="auto"/>
        <w:jc w:val="right"/>
        <w:rPr>
          <w:rFonts w:ascii="Times New Roman" w:hAnsi="Times New Roman" w:cs="Times New Roman"/>
          <w:noProof/>
        </w:rPr>
      </w:pPr>
    </w:p>
    <w:p w14:paraId="3D26F745" w14:textId="77777777" w:rsidR="000854CC" w:rsidRPr="000854CC" w:rsidRDefault="000854CC" w:rsidP="000854CC">
      <w:pPr>
        <w:spacing w:after="0" w:line="240" w:lineRule="auto"/>
        <w:rPr>
          <w:rFonts w:ascii="Times New Roman" w:hAnsi="Times New Roman" w:cs="Times New Roman"/>
          <w:kern w:val="2"/>
          <w:sz w:val="28"/>
          <w:szCs w:val="28"/>
        </w:rPr>
        <w:sectPr w:rsidR="000854CC" w:rsidRPr="000854CC" w:rsidSect="007C1486">
          <w:pgSz w:w="11907" w:h="16840"/>
          <w:pgMar w:top="680" w:right="851" w:bottom="851" w:left="1304" w:header="709" w:footer="709" w:gutter="0"/>
          <w:pgNumType w:start="1"/>
          <w:cols w:space="720"/>
        </w:sectPr>
      </w:pPr>
    </w:p>
    <w:p w14:paraId="1AE8F6C6" w14:textId="77777777" w:rsidR="000854CC" w:rsidRPr="000854CC" w:rsidRDefault="000854CC" w:rsidP="000854CC">
      <w:pPr>
        <w:spacing w:after="0" w:line="240" w:lineRule="auto"/>
        <w:ind w:left="9639"/>
        <w:jc w:val="center"/>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Приложение № 1</w:t>
      </w:r>
    </w:p>
    <w:p w14:paraId="764FC233" w14:textId="77777777" w:rsidR="000854CC" w:rsidRPr="000854CC" w:rsidRDefault="000854CC" w:rsidP="000854CC">
      <w:pPr>
        <w:spacing w:after="0" w:line="240" w:lineRule="auto"/>
        <w:ind w:left="9639"/>
        <w:jc w:val="center"/>
        <w:rPr>
          <w:rFonts w:ascii="Times New Roman" w:hAnsi="Times New Roman" w:cs="Times New Roman"/>
          <w:kern w:val="2"/>
          <w:sz w:val="28"/>
          <w:szCs w:val="28"/>
        </w:rPr>
      </w:pPr>
      <w:r w:rsidRPr="000854CC">
        <w:rPr>
          <w:rFonts w:ascii="Times New Roman" w:hAnsi="Times New Roman" w:cs="Times New Roman"/>
          <w:kern w:val="2"/>
          <w:sz w:val="28"/>
          <w:szCs w:val="28"/>
        </w:rPr>
        <w:t>к муниципальной адресной программе Синегорского сельского поселения</w:t>
      </w:r>
      <w:r w:rsidRPr="000854CC">
        <w:rPr>
          <w:rFonts w:ascii="Times New Roman" w:hAnsi="Times New Roman" w:cs="Times New Roman"/>
          <w:kern w:val="2"/>
          <w:sz w:val="28"/>
          <w:szCs w:val="28"/>
        </w:rPr>
        <w:br/>
        <w:t>«Переселение граждан из многоквартирных домов, признанных аварийными после 1 января 2012г., в 2018-2025 годах»</w:t>
      </w:r>
    </w:p>
    <w:p w14:paraId="6CDA082D"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СИСТЕМА</w:t>
      </w:r>
    </w:p>
    <w:p w14:paraId="037884B0"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41"/>
        <w:gridCol w:w="7398"/>
        <w:gridCol w:w="4714"/>
        <w:gridCol w:w="2757"/>
      </w:tblGrid>
      <w:tr w:rsidR="000854CC" w:rsidRPr="000854CC" w14:paraId="533842FF"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4186FB6D"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726853D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Наименование мероприятия</w:t>
            </w:r>
          </w:p>
          <w:p w14:paraId="27667299" w14:textId="77777777" w:rsidR="000854CC" w:rsidRPr="000854CC" w:rsidRDefault="000854CC" w:rsidP="000854CC">
            <w:pPr>
              <w:tabs>
                <w:tab w:val="left" w:pos="6840"/>
              </w:tabs>
              <w:spacing w:after="0" w:line="240" w:lineRule="auto"/>
              <w:rPr>
                <w:rFonts w:ascii="Times New Roman" w:hAnsi="Times New Roman" w:cs="Times New Roman"/>
                <w:sz w:val="28"/>
                <w:szCs w:val="28"/>
              </w:rPr>
            </w:pPr>
            <w:r w:rsidRPr="000854CC">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2047104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61494711"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Ответственный</w:t>
            </w:r>
            <w:r w:rsidRPr="000854CC">
              <w:rPr>
                <w:rFonts w:ascii="Times New Roman" w:hAnsi="Times New Roman" w:cs="Times New Roman"/>
                <w:kern w:val="2"/>
                <w:sz w:val="28"/>
                <w:szCs w:val="28"/>
              </w:rPr>
              <w:br/>
              <w:t>за выполнение</w:t>
            </w:r>
          </w:p>
        </w:tc>
      </w:tr>
    </w:tbl>
    <w:p w14:paraId="306F1917" w14:textId="77777777" w:rsidR="000854CC" w:rsidRPr="000854CC" w:rsidRDefault="000854CC" w:rsidP="000854CC">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4"/>
        <w:gridCol w:w="7375"/>
        <w:gridCol w:w="4703"/>
        <w:gridCol w:w="2768"/>
      </w:tblGrid>
      <w:tr w:rsidR="000854CC" w:rsidRPr="000854CC" w14:paraId="7EAB36B4"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312242C6"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0A688159"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6636D785"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60F6FF40"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4</w:t>
            </w:r>
          </w:p>
        </w:tc>
      </w:tr>
      <w:tr w:rsidR="000854CC" w:rsidRPr="000854CC" w14:paraId="0B38676C"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095E8C48"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lang w:val="en-US"/>
              </w:rPr>
              <w:t>I</w:t>
            </w:r>
            <w:r w:rsidRPr="000854CC">
              <w:rPr>
                <w:rFonts w:ascii="Times New Roman" w:hAnsi="Times New Roman" w:cs="Times New Roman"/>
                <w:kern w:val="2"/>
                <w:sz w:val="28"/>
                <w:szCs w:val="28"/>
              </w:rPr>
              <w:t>. Мероприятия, выполняемые на уровне муниципальных образований</w:t>
            </w:r>
          </w:p>
        </w:tc>
      </w:tr>
      <w:tr w:rsidR="000854CC" w:rsidRPr="000854CC" w14:paraId="0BB9A2F4"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0DE455BB"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2018 – 2025 годы</w:t>
            </w:r>
          </w:p>
        </w:tc>
      </w:tr>
      <w:tr w:rsidR="000854CC" w:rsidRPr="000854CC" w14:paraId="4DC6194F"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BAD3112"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6E4075D9"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39F5FED8"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lang w:val="en-US"/>
              </w:rPr>
              <w:t>IV</w:t>
            </w:r>
            <w:r w:rsidRPr="000854CC">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2D3E656F"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51AF5AD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3C5B833"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133867D4"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75F3E7AF"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290C2334"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33601240"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F3C6828"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5B74AB02"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Заключение соглашений о возмещении стоимости, договоров социального найма, мены с гра</w:t>
            </w:r>
            <w:r w:rsidRPr="000854CC">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25D15BD2"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6BBC56EF"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2C86CE12"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7A8EBCF"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766B0D68"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Мониторинг выполнения плана мероприятий по переселе</w:t>
            </w:r>
            <w:r w:rsidRPr="000854CC">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03EE4B3E"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67C931C2"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62E445F2"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A9C6646" w14:textId="77777777" w:rsidR="000854CC" w:rsidRPr="000854CC" w:rsidRDefault="000854CC" w:rsidP="000854CC">
            <w:pPr>
              <w:pageBreakBefore/>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6D0C6E2F"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10EBEA5A"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458A3A1D"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568C1EC9"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A5C45D4"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70EFCBF3" w14:textId="77777777" w:rsidR="000854CC" w:rsidRPr="000854CC" w:rsidRDefault="000854CC" w:rsidP="000854CC">
            <w:pPr>
              <w:spacing w:after="0" w:line="240" w:lineRule="auto"/>
              <w:jc w:val="both"/>
              <w:rPr>
                <w:rFonts w:ascii="Times New Roman" w:hAnsi="Times New Roman" w:cs="Times New Roman"/>
                <w:kern w:val="2"/>
                <w:sz w:val="26"/>
                <w:szCs w:val="26"/>
              </w:rPr>
            </w:pPr>
            <w:r w:rsidRPr="000854CC">
              <w:rPr>
                <w:rFonts w:ascii="Times New Roman" w:hAnsi="Times New Roman" w:cs="Times New Roman"/>
                <w:kern w:val="2"/>
                <w:sz w:val="26"/>
                <w:szCs w:val="26"/>
              </w:rPr>
              <w:t xml:space="preserve">Снос или реконструкция расселенного аварийного </w:t>
            </w:r>
            <w:r w:rsidRPr="000854CC">
              <w:rPr>
                <w:rFonts w:ascii="Times New Roman" w:hAnsi="Times New Roman" w:cs="Times New Roman"/>
                <w:kern w:val="2"/>
                <w:sz w:val="26"/>
                <w:szCs w:val="26"/>
              </w:rPr>
              <w:br/>
              <w:t>жилищ</w:t>
            </w:r>
            <w:r w:rsidRPr="000854CC">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3A7025BC"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7B646BE5"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r w:rsidR="000854CC" w:rsidRPr="000854CC" w14:paraId="2358E8DF"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5885E2C1"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lang w:val="en-US"/>
              </w:rPr>
              <w:t>II</w:t>
            </w:r>
            <w:r w:rsidRPr="000854CC">
              <w:rPr>
                <w:rFonts w:ascii="Times New Roman" w:hAnsi="Times New Roman" w:cs="Times New Roman"/>
                <w:kern w:val="2"/>
                <w:sz w:val="28"/>
                <w:szCs w:val="28"/>
              </w:rPr>
              <w:t>. Мероприятия, выполняемые на уровне субъекта Российской Федерации</w:t>
            </w:r>
          </w:p>
        </w:tc>
      </w:tr>
      <w:tr w:rsidR="000854CC" w:rsidRPr="000854CC" w14:paraId="55E0797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4EA75ED"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51BAC071"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04758380"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2B426DD0"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2E7B93C3" w14:textId="77777777" w:rsidR="000854CC" w:rsidRPr="000854CC" w:rsidRDefault="000854CC" w:rsidP="000854CC">
            <w:pPr>
              <w:spacing w:after="0" w:line="240" w:lineRule="auto"/>
              <w:jc w:val="center"/>
              <w:rPr>
                <w:rFonts w:ascii="Times New Roman" w:hAnsi="Times New Roman" w:cs="Times New Roman"/>
                <w:kern w:val="2"/>
                <w:sz w:val="26"/>
                <w:szCs w:val="26"/>
              </w:rPr>
            </w:pPr>
            <w:r w:rsidRPr="000854CC">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0854CC" w:rsidRPr="000854CC" w14:paraId="5FC409C6"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FA03A46"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2.</w:t>
            </w:r>
          </w:p>
          <w:p w14:paraId="60E84ED1" w14:textId="77777777" w:rsidR="000854CC" w:rsidRPr="000854CC" w:rsidRDefault="000854CC" w:rsidP="000854CC">
            <w:pPr>
              <w:spacing w:after="0" w:line="240" w:lineRule="auto"/>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4B249B64"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566A21A5"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40999A5F" w14:textId="77777777" w:rsidR="000854CC" w:rsidRPr="000854CC" w:rsidRDefault="000854CC" w:rsidP="000854CC">
            <w:pPr>
              <w:spacing w:after="0" w:line="240" w:lineRule="auto"/>
              <w:jc w:val="center"/>
              <w:rPr>
                <w:rFonts w:ascii="Times New Roman" w:hAnsi="Times New Roman" w:cs="Times New Roman"/>
                <w:kern w:val="2"/>
                <w:sz w:val="26"/>
                <w:szCs w:val="26"/>
              </w:rPr>
            </w:pPr>
            <w:r w:rsidRPr="000854CC">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0854CC" w:rsidRPr="000854CC" w14:paraId="6C53A5DC"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EB7D3E8" w14:textId="77777777" w:rsidR="000854CC" w:rsidRPr="000854CC" w:rsidRDefault="000854CC" w:rsidP="000854CC">
            <w:pPr>
              <w:spacing w:after="0" w:line="240" w:lineRule="auto"/>
              <w:jc w:val="center"/>
              <w:rPr>
                <w:rFonts w:ascii="Times New Roman" w:hAnsi="Times New Roman" w:cs="Times New Roman"/>
                <w:kern w:val="2"/>
                <w:sz w:val="28"/>
                <w:szCs w:val="28"/>
              </w:rPr>
            </w:pPr>
          </w:p>
          <w:p w14:paraId="6D496975"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345FA936" w14:textId="77777777" w:rsidR="000854CC" w:rsidRPr="000854CC" w:rsidRDefault="000854CC" w:rsidP="000854CC">
            <w:pPr>
              <w:spacing w:after="0" w:line="240" w:lineRule="auto"/>
              <w:jc w:val="both"/>
              <w:rPr>
                <w:rFonts w:ascii="Times New Roman" w:hAnsi="Times New Roman" w:cs="Times New Roman"/>
                <w:kern w:val="2"/>
                <w:sz w:val="28"/>
                <w:szCs w:val="28"/>
              </w:rPr>
            </w:pPr>
            <w:r w:rsidRPr="000854CC">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54EB5242"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62BF9F6B"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Администрация Синегорского сельского поселения</w:t>
            </w:r>
          </w:p>
        </w:tc>
      </w:tr>
    </w:tbl>
    <w:p w14:paraId="600EC887"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322FDA8E"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70E0488F"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674C8105"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7CFE8C62"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4C5C7733"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1255B313"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7CC3A7AE"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7904BEDC" w14:textId="77777777" w:rsidR="000854CC" w:rsidRPr="000854CC" w:rsidRDefault="000854CC" w:rsidP="000854CC">
      <w:pPr>
        <w:pageBreakBefore/>
        <w:spacing w:after="0" w:line="240" w:lineRule="auto"/>
        <w:ind w:left="9498"/>
        <w:jc w:val="center"/>
        <w:rPr>
          <w:rFonts w:ascii="Times New Roman" w:hAnsi="Times New Roman" w:cs="Times New Roman"/>
          <w:sz w:val="28"/>
        </w:rPr>
      </w:pPr>
      <w:r w:rsidRPr="000854CC">
        <w:rPr>
          <w:rFonts w:ascii="Times New Roman" w:hAnsi="Times New Roman" w:cs="Times New Roman"/>
          <w:sz w:val="28"/>
        </w:rPr>
        <w:lastRenderedPageBreak/>
        <w:t>Приложение № 2</w:t>
      </w:r>
    </w:p>
    <w:p w14:paraId="461AF97B" w14:textId="77777777" w:rsidR="000854CC" w:rsidRPr="000854CC" w:rsidRDefault="000854CC" w:rsidP="000854CC">
      <w:pPr>
        <w:spacing w:after="0" w:line="240" w:lineRule="auto"/>
        <w:ind w:left="9498"/>
        <w:jc w:val="center"/>
        <w:rPr>
          <w:rFonts w:ascii="Times New Roman" w:hAnsi="Times New Roman" w:cs="Times New Roman"/>
          <w:sz w:val="28"/>
        </w:rPr>
      </w:pPr>
      <w:r w:rsidRPr="000854CC">
        <w:rPr>
          <w:rFonts w:ascii="Times New Roman" w:hAnsi="Times New Roman" w:cs="Times New Roman"/>
          <w:sz w:val="28"/>
        </w:rPr>
        <w:t xml:space="preserve">к муниципальной адресной программе Синегорского сельского поселения </w:t>
      </w:r>
      <w:r w:rsidRPr="000854CC">
        <w:rPr>
          <w:rFonts w:ascii="Times New Roman" w:hAnsi="Times New Roman" w:cs="Times New Roman"/>
          <w:sz w:val="28"/>
          <w:szCs w:val="28"/>
        </w:rPr>
        <w:t xml:space="preserve">«Переселение граждан из многоквартирных домов, признанных аварийными </w:t>
      </w:r>
      <w:r w:rsidRPr="000854CC">
        <w:rPr>
          <w:rFonts w:ascii="Times New Roman" w:hAnsi="Times New Roman" w:cs="Times New Roman"/>
          <w:sz w:val="28"/>
          <w:szCs w:val="28"/>
        </w:rPr>
        <w:br/>
        <w:t>после 1 января 2012 г., в 2018 – 2025 годах»</w:t>
      </w:r>
    </w:p>
    <w:p w14:paraId="13E1AB65" w14:textId="77777777" w:rsidR="000854CC" w:rsidRPr="000854CC" w:rsidRDefault="000854CC" w:rsidP="000854CC">
      <w:pPr>
        <w:spacing w:after="0" w:line="240" w:lineRule="auto"/>
        <w:ind w:left="5670"/>
        <w:jc w:val="center"/>
        <w:rPr>
          <w:rFonts w:ascii="Times New Roman" w:hAnsi="Times New Roman" w:cs="Times New Roman"/>
          <w:sz w:val="28"/>
        </w:rPr>
      </w:pPr>
    </w:p>
    <w:p w14:paraId="5378EEA6"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ПОКАЗАТЕЛИ, ОБЪЕМЫ И ИСТОЧНИКИ</w:t>
      </w:r>
    </w:p>
    <w:p w14:paraId="61682F8B"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 xml:space="preserve">финансирования муниципальной адресной программы Синегорского сельского поселения </w:t>
      </w:r>
      <w:r w:rsidRPr="000854CC">
        <w:rPr>
          <w:rFonts w:ascii="Times New Roman" w:hAnsi="Times New Roman" w:cs="Times New Roman"/>
          <w:sz w:val="28"/>
          <w:szCs w:val="28"/>
        </w:rPr>
        <w:t xml:space="preserve">«Переселение граждан </w:t>
      </w:r>
      <w:r w:rsidRPr="000854CC">
        <w:rPr>
          <w:rFonts w:ascii="Times New Roman" w:hAnsi="Times New Roman" w:cs="Times New Roman"/>
          <w:sz w:val="28"/>
          <w:szCs w:val="28"/>
        </w:rPr>
        <w:br/>
        <w:t>из многоквартирных домов, 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4"/>
        <w:gridCol w:w="3242"/>
        <w:gridCol w:w="1012"/>
        <w:gridCol w:w="868"/>
        <w:gridCol w:w="867"/>
        <w:gridCol w:w="868"/>
        <w:gridCol w:w="867"/>
        <w:gridCol w:w="868"/>
        <w:gridCol w:w="852"/>
        <w:gridCol w:w="1461"/>
        <w:gridCol w:w="1445"/>
        <w:gridCol w:w="1301"/>
        <w:gridCol w:w="1185"/>
      </w:tblGrid>
      <w:tr w:rsidR="000854CC" w:rsidRPr="000854CC" w14:paraId="1A9AE852" w14:textId="77777777" w:rsidTr="00574FD3">
        <w:tc>
          <w:tcPr>
            <w:tcW w:w="564" w:type="dxa"/>
            <w:vMerge w:val="restart"/>
            <w:tcBorders>
              <w:top w:val="single" w:sz="4" w:space="0" w:color="auto"/>
              <w:left w:val="single" w:sz="4" w:space="0" w:color="auto"/>
              <w:right w:val="single" w:sz="4" w:space="0" w:color="auto"/>
            </w:tcBorders>
            <w:hideMark/>
          </w:tcPr>
          <w:p w14:paraId="74F4CE25"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 п/п</w:t>
            </w:r>
          </w:p>
          <w:p w14:paraId="6E955BCC" w14:textId="77777777" w:rsidR="000854CC" w:rsidRPr="000854CC" w:rsidRDefault="000854CC" w:rsidP="000854CC">
            <w:pPr>
              <w:spacing w:after="0" w:line="240" w:lineRule="auto"/>
              <w:jc w:val="center"/>
              <w:rPr>
                <w:rFonts w:ascii="Times New Roman" w:hAnsi="Times New Roman" w:cs="Times New Roman"/>
              </w:rPr>
            </w:pPr>
          </w:p>
          <w:p w14:paraId="72EF92C6" w14:textId="77777777" w:rsidR="000854CC" w:rsidRPr="000854CC" w:rsidRDefault="000854CC" w:rsidP="000854CC">
            <w:pPr>
              <w:spacing w:after="0" w:line="240" w:lineRule="auto"/>
              <w:jc w:val="center"/>
              <w:rPr>
                <w:rFonts w:ascii="Times New Roman" w:hAnsi="Times New Roman" w:cs="Times New Roman"/>
              </w:rPr>
            </w:pPr>
          </w:p>
          <w:p w14:paraId="6BDEA4E5" w14:textId="77777777" w:rsidR="000854CC" w:rsidRPr="000854CC" w:rsidRDefault="000854CC" w:rsidP="000854CC">
            <w:pPr>
              <w:spacing w:after="0" w:line="240" w:lineRule="auto"/>
              <w:jc w:val="center"/>
              <w:rPr>
                <w:rFonts w:ascii="Times New Roman" w:hAnsi="Times New Roman" w:cs="Times New Roman"/>
              </w:rPr>
            </w:pPr>
          </w:p>
        </w:tc>
        <w:tc>
          <w:tcPr>
            <w:tcW w:w="3179" w:type="dxa"/>
            <w:vMerge w:val="restart"/>
            <w:tcBorders>
              <w:top w:val="single" w:sz="4" w:space="0" w:color="auto"/>
              <w:left w:val="nil"/>
              <w:right w:val="single" w:sz="4" w:space="0" w:color="auto"/>
            </w:tcBorders>
            <w:hideMark/>
          </w:tcPr>
          <w:p w14:paraId="5768E5D8"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6E4664A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 xml:space="preserve">Число жителей, </w:t>
            </w:r>
            <w:proofErr w:type="spellStart"/>
            <w:proofErr w:type="gramStart"/>
            <w:r w:rsidRPr="000854CC">
              <w:rPr>
                <w:rFonts w:ascii="Times New Roman" w:hAnsi="Times New Roman" w:cs="Times New Roman"/>
              </w:rPr>
              <w:t>планиру-емых</w:t>
            </w:r>
            <w:proofErr w:type="spellEnd"/>
            <w:proofErr w:type="gramEnd"/>
            <w:r w:rsidRPr="000854CC">
              <w:rPr>
                <w:rFonts w:ascii="Times New Roman" w:hAnsi="Times New Roman" w:cs="Times New Roman"/>
              </w:rPr>
              <w:t xml:space="preserve"> к </w:t>
            </w:r>
            <w:proofErr w:type="spellStart"/>
            <w:r w:rsidRPr="000854CC">
              <w:rPr>
                <w:rFonts w:ascii="Times New Roman" w:hAnsi="Times New Roman" w:cs="Times New Roman"/>
              </w:rPr>
              <w:t>переселе-нию</w:t>
            </w:r>
            <w:proofErr w:type="spellEnd"/>
            <w:r w:rsidRPr="000854CC">
              <w:rPr>
                <w:rFonts w:ascii="Times New Roman" w:hAnsi="Times New Roman" w:cs="Times New Roman"/>
              </w:rPr>
              <w:t xml:space="preserve"> (человек)</w:t>
            </w:r>
          </w:p>
        </w:tc>
        <w:tc>
          <w:tcPr>
            <w:tcW w:w="2552" w:type="dxa"/>
            <w:gridSpan w:val="3"/>
            <w:tcBorders>
              <w:top w:val="single" w:sz="4" w:space="0" w:color="auto"/>
              <w:left w:val="nil"/>
              <w:bottom w:val="single" w:sz="4" w:space="0" w:color="auto"/>
              <w:right w:val="single" w:sz="4" w:space="0" w:color="auto"/>
            </w:tcBorders>
            <w:hideMark/>
          </w:tcPr>
          <w:p w14:paraId="1D90956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4EBFE9A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3374959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Стоимость переселения граждан (рублей)</w:t>
            </w:r>
          </w:p>
        </w:tc>
      </w:tr>
      <w:tr w:rsidR="000854CC" w:rsidRPr="000854CC" w14:paraId="60809832" w14:textId="77777777" w:rsidTr="00574FD3">
        <w:tc>
          <w:tcPr>
            <w:tcW w:w="564" w:type="dxa"/>
            <w:vMerge/>
            <w:tcBorders>
              <w:left w:val="single" w:sz="4" w:space="0" w:color="auto"/>
              <w:right w:val="single" w:sz="4" w:space="0" w:color="auto"/>
            </w:tcBorders>
            <w:hideMark/>
          </w:tcPr>
          <w:p w14:paraId="43CF42F1" w14:textId="77777777" w:rsidR="000854CC" w:rsidRPr="000854CC" w:rsidRDefault="000854CC" w:rsidP="000854CC">
            <w:pPr>
              <w:spacing w:after="0" w:line="240" w:lineRule="auto"/>
              <w:jc w:val="center"/>
              <w:rPr>
                <w:rFonts w:ascii="Times New Roman" w:hAnsi="Times New Roman" w:cs="Times New Roman"/>
              </w:rPr>
            </w:pPr>
          </w:p>
        </w:tc>
        <w:tc>
          <w:tcPr>
            <w:tcW w:w="3179" w:type="dxa"/>
            <w:vMerge/>
            <w:tcBorders>
              <w:left w:val="nil"/>
              <w:right w:val="single" w:sz="4" w:space="0" w:color="auto"/>
            </w:tcBorders>
            <w:hideMark/>
          </w:tcPr>
          <w:p w14:paraId="0147F763" w14:textId="77777777" w:rsidR="000854CC" w:rsidRPr="000854CC" w:rsidRDefault="000854CC" w:rsidP="000854CC">
            <w:pPr>
              <w:spacing w:after="0" w:line="240" w:lineRule="auto"/>
              <w:jc w:val="center"/>
              <w:rPr>
                <w:rFonts w:ascii="Times New Roman" w:hAnsi="Times New Roman" w:cs="Times New Roman"/>
              </w:rPr>
            </w:pPr>
          </w:p>
        </w:tc>
        <w:tc>
          <w:tcPr>
            <w:tcW w:w="992" w:type="dxa"/>
            <w:vMerge/>
            <w:tcBorders>
              <w:left w:val="nil"/>
              <w:right w:val="single" w:sz="4" w:space="0" w:color="auto"/>
            </w:tcBorders>
            <w:hideMark/>
          </w:tcPr>
          <w:p w14:paraId="40EA50A7" w14:textId="77777777" w:rsidR="000854CC" w:rsidRPr="000854CC" w:rsidRDefault="000854CC" w:rsidP="000854CC">
            <w:pPr>
              <w:spacing w:after="0" w:line="240" w:lineRule="auto"/>
              <w:jc w:val="center"/>
              <w:rPr>
                <w:rFonts w:ascii="Times New Roman" w:hAnsi="Times New Roman" w:cs="Times New Roman"/>
              </w:rPr>
            </w:pPr>
          </w:p>
        </w:tc>
        <w:tc>
          <w:tcPr>
            <w:tcW w:w="851" w:type="dxa"/>
            <w:vMerge w:val="restart"/>
            <w:tcBorders>
              <w:top w:val="single" w:sz="4" w:space="0" w:color="auto"/>
              <w:left w:val="nil"/>
              <w:right w:val="single" w:sz="4" w:space="0" w:color="auto"/>
            </w:tcBorders>
            <w:hideMark/>
          </w:tcPr>
          <w:p w14:paraId="7824FFA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всего</w:t>
            </w:r>
          </w:p>
        </w:tc>
        <w:tc>
          <w:tcPr>
            <w:tcW w:w="1701" w:type="dxa"/>
            <w:gridSpan w:val="2"/>
            <w:tcBorders>
              <w:top w:val="single" w:sz="4" w:space="0" w:color="auto"/>
              <w:left w:val="nil"/>
              <w:bottom w:val="single" w:sz="4" w:space="0" w:color="auto"/>
              <w:right w:val="single" w:sz="4" w:space="0" w:color="auto"/>
            </w:tcBorders>
            <w:hideMark/>
          </w:tcPr>
          <w:p w14:paraId="3E702E3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в том числе</w:t>
            </w:r>
          </w:p>
        </w:tc>
        <w:tc>
          <w:tcPr>
            <w:tcW w:w="850" w:type="dxa"/>
            <w:vMerge w:val="restart"/>
            <w:tcBorders>
              <w:top w:val="single" w:sz="4" w:space="0" w:color="auto"/>
              <w:left w:val="nil"/>
              <w:right w:val="single" w:sz="4" w:space="0" w:color="auto"/>
            </w:tcBorders>
            <w:hideMark/>
          </w:tcPr>
          <w:p w14:paraId="70AAB725"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всего</w:t>
            </w:r>
          </w:p>
        </w:tc>
        <w:tc>
          <w:tcPr>
            <w:tcW w:w="1686" w:type="dxa"/>
            <w:gridSpan w:val="2"/>
            <w:tcBorders>
              <w:top w:val="single" w:sz="4" w:space="0" w:color="auto"/>
              <w:left w:val="nil"/>
              <w:bottom w:val="single" w:sz="4" w:space="0" w:color="auto"/>
              <w:right w:val="single" w:sz="4" w:space="0" w:color="auto"/>
            </w:tcBorders>
            <w:hideMark/>
          </w:tcPr>
          <w:p w14:paraId="6040F03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в том числе</w:t>
            </w:r>
          </w:p>
        </w:tc>
        <w:tc>
          <w:tcPr>
            <w:tcW w:w="1433" w:type="dxa"/>
            <w:vMerge w:val="restart"/>
            <w:tcBorders>
              <w:top w:val="single" w:sz="4" w:space="0" w:color="auto"/>
              <w:left w:val="nil"/>
              <w:right w:val="single" w:sz="4" w:space="0" w:color="auto"/>
            </w:tcBorders>
            <w:hideMark/>
          </w:tcPr>
          <w:p w14:paraId="364D4048"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всего</w:t>
            </w:r>
          </w:p>
        </w:tc>
        <w:tc>
          <w:tcPr>
            <w:tcW w:w="3855" w:type="dxa"/>
            <w:gridSpan w:val="3"/>
            <w:tcBorders>
              <w:top w:val="single" w:sz="4" w:space="0" w:color="auto"/>
              <w:left w:val="nil"/>
              <w:bottom w:val="single" w:sz="4" w:space="0" w:color="auto"/>
              <w:right w:val="single" w:sz="4" w:space="0" w:color="auto"/>
            </w:tcBorders>
            <w:hideMark/>
          </w:tcPr>
          <w:p w14:paraId="4CA7E81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в том числе</w:t>
            </w:r>
          </w:p>
        </w:tc>
      </w:tr>
      <w:tr w:rsidR="000854CC" w:rsidRPr="000854CC" w14:paraId="63D038D4" w14:textId="77777777" w:rsidTr="00574FD3">
        <w:tc>
          <w:tcPr>
            <w:tcW w:w="564" w:type="dxa"/>
            <w:vMerge/>
            <w:tcBorders>
              <w:left w:val="single" w:sz="4" w:space="0" w:color="auto"/>
              <w:bottom w:val="single" w:sz="4" w:space="0" w:color="auto"/>
              <w:right w:val="single" w:sz="4" w:space="0" w:color="auto"/>
            </w:tcBorders>
            <w:hideMark/>
          </w:tcPr>
          <w:p w14:paraId="405B9313" w14:textId="77777777" w:rsidR="000854CC" w:rsidRPr="000854CC" w:rsidRDefault="000854CC" w:rsidP="000854CC">
            <w:pPr>
              <w:spacing w:after="0" w:line="240" w:lineRule="auto"/>
              <w:jc w:val="center"/>
              <w:rPr>
                <w:rFonts w:ascii="Times New Roman" w:hAnsi="Times New Roman" w:cs="Times New Roman"/>
              </w:rPr>
            </w:pPr>
          </w:p>
        </w:tc>
        <w:tc>
          <w:tcPr>
            <w:tcW w:w="3179" w:type="dxa"/>
            <w:vMerge/>
            <w:tcBorders>
              <w:left w:val="nil"/>
              <w:bottom w:val="single" w:sz="4" w:space="0" w:color="auto"/>
              <w:right w:val="single" w:sz="4" w:space="0" w:color="auto"/>
            </w:tcBorders>
            <w:hideMark/>
          </w:tcPr>
          <w:p w14:paraId="142622BC" w14:textId="77777777" w:rsidR="000854CC" w:rsidRPr="000854CC" w:rsidRDefault="000854CC" w:rsidP="000854CC">
            <w:pPr>
              <w:spacing w:after="0" w:line="240" w:lineRule="auto"/>
              <w:jc w:val="center"/>
              <w:rPr>
                <w:rFonts w:ascii="Times New Roman" w:hAnsi="Times New Roman" w:cs="Times New Roman"/>
              </w:rPr>
            </w:pPr>
          </w:p>
        </w:tc>
        <w:tc>
          <w:tcPr>
            <w:tcW w:w="992" w:type="dxa"/>
            <w:vMerge/>
            <w:tcBorders>
              <w:left w:val="nil"/>
              <w:bottom w:val="single" w:sz="4" w:space="0" w:color="auto"/>
              <w:right w:val="single" w:sz="4" w:space="0" w:color="auto"/>
            </w:tcBorders>
            <w:hideMark/>
          </w:tcPr>
          <w:p w14:paraId="160F502E" w14:textId="77777777" w:rsidR="000854CC" w:rsidRPr="000854CC" w:rsidRDefault="000854CC" w:rsidP="000854CC">
            <w:pPr>
              <w:spacing w:after="0" w:line="240" w:lineRule="auto"/>
              <w:jc w:val="center"/>
              <w:rPr>
                <w:rFonts w:ascii="Times New Roman" w:hAnsi="Times New Roman" w:cs="Times New Roman"/>
              </w:rPr>
            </w:pPr>
          </w:p>
        </w:tc>
        <w:tc>
          <w:tcPr>
            <w:tcW w:w="851" w:type="dxa"/>
            <w:vMerge/>
            <w:tcBorders>
              <w:left w:val="nil"/>
              <w:bottom w:val="single" w:sz="4" w:space="0" w:color="auto"/>
              <w:right w:val="single" w:sz="4" w:space="0" w:color="auto"/>
            </w:tcBorders>
            <w:hideMark/>
          </w:tcPr>
          <w:p w14:paraId="6483ABEE" w14:textId="77777777" w:rsidR="000854CC" w:rsidRPr="000854CC" w:rsidRDefault="000854CC" w:rsidP="000854CC">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hideMark/>
          </w:tcPr>
          <w:p w14:paraId="2A67C4A5"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 xml:space="preserve">частная </w:t>
            </w:r>
            <w:proofErr w:type="spellStart"/>
            <w:r w:rsidRPr="000854CC">
              <w:rPr>
                <w:rFonts w:ascii="Times New Roman" w:hAnsi="Times New Roman" w:cs="Times New Roman"/>
              </w:rPr>
              <w:t>собст</w:t>
            </w:r>
            <w:proofErr w:type="spellEnd"/>
            <w:r w:rsidRPr="000854CC">
              <w:rPr>
                <w:rFonts w:ascii="Times New Roman" w:hAnsi="Times New Roman" w:cs="Times New Roman"/>
              </w:rPr>
              <w:t>-вен-</w:t>
            </w:r>
            <w:proofErr w:type="spellStart"/>
            <w:r w:rsidRPr="000854CC">
              <w:rPr>
                <w:rFonts w:ascii="Times New Roman" w:hAnsi="Times New Roman" w:cs="Times New Roman"/>
              </w:rPr>
              <w:t>ность</w:t>
            </w:r>
            <w:proofErr w:type="spellEnd"/>
          </w:p>
        </w:tc>
        <w:tc>
          <w:tcPr>
            <w:tcW w:w="851" w:type="dxa"/>
            <w:tcBorders>
              <w:top w:val="single" w:sz="4" w:space="0" w:color="auto"/>
              <w:left w:val="nil"/>
              <w:bottom w:val="single" w:sz="4" w:space="0" w:color="auto"/>
              <w:right w:val="single" w:sz="4" w:space="0" w:color="auto"/>
            </w:tcBorders>
            <w:hideMark/>
          </w:tcPr>
          <w:p w14:paraId="69EFB918" w14:textId="77777777" w:rsidR="000854CC" w:rsidRPr="000854CC" w:rsidRDefault="000854CC" w:rsidP="000854CC">
            <w:pPr>
              <w:spacing w:after="0" w:line="240" w:lineRule="auto"/>
              <w:jc w:val="center"/>
              <w:rPr>
                <w:rFonts w:ascii="Times New Roman" w:hAnsi="Times New Roman" w:cs="Times New Roman"/>
              </w:rPr>
            </w:pPr>
            <w:proofErr w:type="spellStart"/>
            <w:r w:rsidRPr="000854CC">
              <w:rPr>
                <w:rFonts w:ascii="Times New Roman" w:hAnsi="Times New Roman" w:cs="Times New Roman"/>
              </w:rPr>
              <w:t>муни-ципаль-ная</w:t>
            </w:r>
            <w:proofErr w:type="spellEnd"/>
            <w:r w:rsidRPr="000854CC">
              <w:rPr>
                <w:rFonts w:ascii="Times New Roman" w:hAnsi="Times New Roman" w:cs="Times New Roman"/>
              </w:rPr>
              <w:t xml:space="preserve"> </w:t>
            </w:r>
            <w:proofErr w:type="spellStart"/>
            <w:r w:rsidRPr="000854CC">
              <w:rPr>
                <w:rFonts w:ascii="Times New Roman" w:hAnsi="Times New Roman" w:cs="Times New Roman"/>
              </w:rPr>
              <w:t>собст</w:t>
            </w:r>
            <w:proofErr w:type="spellEnd"/>
            <w:r w:rsidRPr="000854CC">
              <w:rPr>
                <w:rFonts w:ascii="Times New Roman" w:hAnsi="Times New Roman" w:cs="Times New Roman"/>
              </w:rPr>
              <w:t>-вен-</w:t>
            </w:r>
            <w:proofErr w:type="spellStart"/>
            <w:r w:rsidRPr="000854CC">
              <w:rPr>
                <w:rFonts w:ascii="Times New Roman" w:hAnsi="Times New Roman" w:cs="Times New Roman"/>
              </w:rPr>
              <w:t>ность</w:t>
            </w:r>
            <w:proofErr w:type="spellEnd"/>
          </w:p>
        </w:tc>
        <w:tc>
          <w:tcPr>
            <w:tcW w:w="850" w:type="dxa"/>
            <w:vMerge/>
            <w:tcBorders>
              <w:left w:val="nil"/>
              <w:bottom w:val="single" w:sz="4" w:space="0" w:color="auto"/>
              <w:right w:val="single" w:sz="4" w:space="0" w:color="auto"/>
            </w:tcBorders>
            <w:hideMark/>
          </w:tcPr>
          <w:p w14:paraId="2C9CAEAD" w14:textId="77777777" w:rsidR="000854CC" w:rsidRPr="000854CC" w:rsidRDefault="000854CC" w:rsidP="000854CC">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hideMark/>
          </w:tcPr>
          <w:p w14:paraId="11E5FE57"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 xml:space="preserve">частная </w:t>
            </w:r>
            <w:proofErr w:type="spellStart"/>
            <w:r w:rsidRPr="000854CC">
              <w:rPr>
                <w:rFonts w:ascii="Times New Roman" w:hAnsi="Times New Roman" w:cs="Times New Roman"/>
              </w:rPr>
              <w:t>собст</w:t>
            </w:r>
            <w:proofErr w:type="spellEnd"/>
            <w:r w:rsidRPr="000854CC">
              <w:rPr>
                <w:rFonts w:ascii="Times New Roman" w:hAnsi="Times New Roman" w:cs="Times New Roman"/>
              </w:rPr>
              <w:t>-вен-</w:t>
            </w:r>
            <w:proofErr w:type="spellStart"/>
            <w:r w:rsidRPr="000854CC">
              <w:rPr>
                <w:rFonts w:ascii="Times New Roman" w:hAnsi="Times New Roman" w:cs="Times New Roman"/>
              </w:rPr>
              <w:t>ность</w:t>
            </w:r>
            <w:proofErr w:type="spellEnd"/>
          </w:p>
        </w:tc>
        <w:tc>
          <w:tcPr>
            <w:tcW w:w="835" w:type="dxa"/>
            <w:tcBorders>
              <w:top w:val="single" w:sz="4" w:space="0" w:color="auto"/>
              <w:left w:val="nil"/>
              <w:bottom w:val="single" w:sz="4" w:space="0" w:color="auto"/>
              <w:right w:val="single" w:sz="4" w:space="0" w:color="auto"/>
            </w:tcBorders>
            <w:hideMark/>
          </w:tcPr>
          <w:p w14:paraId="3F5AFAC4" w14:textId="77777777" w:rsidR="000854CC" w:rsidRPr="000854CC" w:rsidRDefault="000854CC" w:rsidP="000854CC">
            <w:pPr>
              <w:spacing w:after="0" w:line="240" w:lineRule="auto"/>
              <w:jc w:val="center"/>
              <w:rPr>
                <w:rFonts w:ascii="Times New Roman" w:hAnsi="Times New Roman" w:cs="Times New Roman"/>
              </w:rPr>
            </w:pPr>
            <w:proofErr w:type="spellStart"/>
            <w:r w:rsidRPr="000854CC">
              <w:rPr>
                <w:rFonts w:ascii="Times New Roman" w:hAnsi="Times New Roman" w:cs="Times New Roman"/>
              </w:rPr>
              <w:t>муни-ципаль-ная</w:t>
            </w:r>
            <w:proofErr w:type="spellEnd"/>
            <w:r w:rsidRPr="000854CC">
              <w:rPr>
                <w:rFonts w:ascii="Times New Roman" w:hAnsi="Times New Roman" w:cs="Times New Roman"/>
              </w:rPr>
              <w:t xml:space="preserve"> </w:t>
            </w:r>
            <w:proofErr w:type="spellStart"/>
            <w:r w:rsidRPr="000854CC">
              <w:rPr>
                <w:rFonts w:ascii="Times New Roman" w:hAnsi="Times New Roman" w:cs="Times New Roman"/>
              </w:rPr>
              <w:t>собст</w:t>
            </w:r>
            <w:proofErr w:type="spellEnd"/>
            <w:r w:rsidRPr="000854CC">
              <w:rPr>
                <w:rFonts w:ascii="Times New Roman" w:hAnsi="Times New Roman" w:cs="Times New Roman"/>
              </w:rPr>
              <w:t>-вен-</w:t>
            </w:r>
            <w:proofErr w:type="spellStart"/>
            <w:r w:rsidRPr="000854CC">
              <w:rPr>
                <w:rFonts w:ascii="Times New Roman" w:hAnsi="Times New Roman" w:cs="Times New Roman"/>
              </w:rPr>
              <w:t>ность</w:t>
            </w:r>
            <w:proofErr w:type="spellEnd"/>
          </w:p>
        </w:tc>
        <w:tc>
          <w:tcPr>
            <w:tcW w:w="1433" w:type="dxa"/>
            <w:vMerge/>
            <w:tcBorders>
              <w:left w:val="nil"/>
              <w:bottom w:val="single" w:sz="4" w:space="0" w:color="auto"/>
              <w:right w:val="single" w:sz="4" w:space="0" w:color="auto"/>
            </w:tcBorders>
            <w:hideMark/>
          </w:tcPr>
          <w:p w14:paraId="2052FCA8" w14:textId="77777777" w:rsidR="000854CC" w:rsidRPr="000854CC" w:rsidRDefault="000854CC" w:rsidP="000854CC">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hideMark/>
          </w:tcPr>
          <w:p w14:paraId="2AB38F80"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4594EC8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7D41E3E1" w14:textId="77777777" w:rsidR="000854CC" w:rsidRPr="000854CC" w:rsidRDefault="000854CC" w:rsidP="000854CC">
            <w:pPr>
              <w:spacing w:after="0" w:line="240" w:lineRule="auto"/>
              <w:jc w:val="center"/>
              <w:rPr>
                <w:rFonts w:ascii="Times New Roman" w:hAnsi="Times New Roman" w:cs="Times New Roman"/>
              </w:rPr>
            </w:pPr>
            <w:proofErr w:type="gramStart"/>
            <w:r w:rsidRPr="000854CC">
              <w:rPr>
                <w:rFonts w:ascii="Times New Roman" w:hAnsi="Times New Roman" w:cs="Times New Roman"/>
              </w:rPr>
              <w:t>дополни-тельные</w:t>
            </w:r>
            <w:proofErr w:type="gramEnd"/>
            <w:r w:rsidRPr="000854CC">
              <w:rPr>
                <w:rFonts w:ascii="Times New Roman" w:hAnsi="Times New Roman" w:cs="Times New Roman"/>
              </w:rPr>
              <w:t xml:space="preserve"> средства местного бюджета</w:t>
            </w:r>
          </w:p>
        </w:tc>
      </w:tr>
    </w:tbl>
    <w:p w14:paraId="4621143A" w14:textId="77777777" w:rsidR="000854CC" w:rsidRPr="000854CC" w:rsidRDefault="000854CC" w:rsidP="000854CC">
      <w:pPr>
        <w:spacing w:after="0" w:line="240" w:lineRule="auto"/>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3257"/>
        <w:gridCol w:w="1012"/>
        <w:gridCol w:w="868"/>
        <w:gridCol w:w="867"/>
        <w:gridCol w:w="868"/>
        <w:gridCol w:w="867"/>
        <w:gridCol w:w="868"/>
        <w:gridCol w:w="869"/>
        <w:gridCol w:w="1444"/>
        <w:gridCol w:w="1445"/>
        <w:gridCol w:w="1301"/>
        <w:gridCol w:w="1185"/>
      </w:tblGrid>
      <w:tr w:rsidR="000854CC" w:rsidRPr="000854CC" w14:paraId="12F042C0"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7E11CE8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0C2D32F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D08F57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1BBC9D0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2DE02EF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0C76A06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3DF3A39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46D7EFC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14:paraId="6517C01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14:paraId="5B3262F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370C7C2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75046BE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14:paraId="45ACD83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13</w:t>
            </w:r>
          </w:p>
        </w:tc>
      </w:tr>
      <w:tr w:rsidR="000854CC" w:rsidRPr="000854CC" w14:paraId="191535D0"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263D8822"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 </w:t>
            </w:r>
          </w:p>
        </w:tc>
        <w:tc>
          <w:tcPr>
            <w:tcW w:w="3194" w:type="dxa"/>
            <w:tcBorders>
              <w:top w:val="single" w:sz="4" w:space="0" w:color="auto"/>
              <w:left w:val="single" w:sz="4" w:space="0" w:color="auto"/>
              <w:bottom w:val="single" w:sz="4" w:space="0" w:color="auto"/>
              <w:right w:val="single" w:sz="4" w:space="0" w:color="auto"/>
            </w:tcBorders>
            <w:hideMark/>
          </w:tcPr>
          <w:p w14:paraId="219C45AA"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293EE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5F344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666F00"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BD3B9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A44C4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0FF92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AD5CBB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6F626EB"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FD89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65F7AB"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ADB45E6"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r>
      <w:tr w:rsidR="000854CC" w:rsidRPr="000854CC" w14:paraId="50E7E3F5"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DBE3B50"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65F6423A"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 xml:space="preserve">Всего по Синегорскому сельскому поселению по этапу 2018-2019 годов, </w:t>
            </w:r>
            <w:proofErr w:type="gramStart"/>
            <w:r w:rsidRPr="000854CC">
              <w:rPr>
                <w:rFonts w:ascii="Times New Roman" w:hAnsi="Times New Roman" w:cs="Times New Roman"/>
              </w:rPr>
              <w:t>реализуемому  за</w:t>
            </w:r>
            <w:proofErr w:type="gramEnd"/>
            <w:r w:rsidRPr="000854CC">
              <w:rPr>
                <w:rFonts w:ascii="Times New Roman" w:hAnsi="Times New Roman" w:cs="Times New Roman"/>
              </w:rPr>
              <w:t xml:space="preserve">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57A6E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ABB59A"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62B72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1A1836"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1F817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B5C43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B36191F"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6EA69B"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FA7B2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4325C"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D1CB20F"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r>
      <w:tr w:rsidR="000854CC" w:rsidRPr="000854CC" w14:paraId="5FF22F51"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6B21073E" w14:textId="77777777" w:rsidR="000854CC" w:rsidRPr="000854CC" w:rsidRDefault="000854CC" w:rsidP="000854CC">
            <w:pPr>
              <w:spacing w:after="0" w:line="240" w:lineRule="auto"/>
              <w:jc w:val="center"/>
              <w:rPr>
                <w:rFonts w:ascii="Times New Roman" w:hAnsi="Times New Roman" w:cs="Times New Roman"/>
                <w:bCs/>
                <w:sz w:val="24"/>
                <w:szCs w:val="24"/>
              </w:rPr>
            </w:pPr>
          </w:p>
          <w:p w14:paraId="6D1FBC2C"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14:paraId="7582DE7D"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389E6104"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 xml:space="preserve">ул. </w:t>
            </w:r>
            <w:proofErr w:type="spellStart"/>
            <w:r w:rsidRPr="000854CC">
              <w:rPr>
                <w:rFonts w:ascii="Times New Roman" w:hAnsi="Times New Roman" w:cs="Times New Roman"/>
              </w:rPr>
              <w:t>Терпигорьева</w:t>
            </w:r>
            <w:proofErr w:type="spellEnd"/>
            <w:r w:rsidRPr="000854CC">
              <w:rPr>
                <w:rFonts w:ascii="Times New Roman" w:hAnsi="Times New Roman" w:cs="Times New Roman"/>
              </w:rPr>
              <w:t>, д. 1</w:t>
            </w:r>
          </w:p>
        </w:tc>
        <w:tc>
          <w:tcPr>
            <w:tcW w:w="992" w:type="dxa"/>
            <w:tcBorders>
              <w:top w:val="single" w:sz="4" w:space="0" w:color="auto"/>
              <w:left w:val="single" w:sz="4" w:space="0" w:color="auto"/>
              <w:bottom w:val="single" w:sz="4" w:space="0" w:color="auto"/>
              <w:right w:val="single" w:sz="4" w:space="0" w:color="auto"/>
            </w:tcBorders>
            <w:hideMark/>
          </w:tcPr>
          <w:p w14:paraId="2EFC96D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14:paraId="2B32AAE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51D2B3EF"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1B4DC02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10D05F7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186,10</w:t>
            </w:r>
          </w:p>
        </w:tc>
        <w:tc>
          <w:tcPr>
            <w:tcW w:w="851" w:type="dxa"/>
            <w:tcBorders>
              <w:top w:val="single" w:sz="4" w:space="0" w:color="auto"/>
              <w:left w:val="single" w:sz="4" w:space="0" w:color="auto"/>
              <w:bottom w:val="single" w:sz="4" w:space="0" w:color="auto"/>
              <w:right w:val="single" w:sz="4" w:space="0" w:color="auto"/>
            </w:tcBorders>
            <w:hideMark/>
          </w:tcPr>
          <w:p w14:paraId="24EB6240"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72,80</w:t>
            </w:r>
          </w:p>
        </w:tc>
        <w:tc>
          <w:tcPr>
            <w:tcW w:w="852" w:type="dxa"/>
            <w:tcBorders>
              <w:top w:val="single" w:sz="4" w:space="0" w:color="auto"/>
              <w:left w:val="single" w:sz="4" w:space="0" w:color="auto"/>
              <w:bottom w:val="single" w:sz="4" w:space="0" w:color="auto"/>
              <w:right w:val="single" w:sz="4" w:space="0" w:color="auto"/>
            </w:tcBorders>
            <w:hideMark/>
          </w:tcPr>
          <w:p w14:paraId="7524FB0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113,30</w:t>
            </w:r>
          </w:p>
        </w:tc>
        <w:tc>
          <w:tcPr>
            <w:tcW w:w="1416" w:type="dxa"/>
            <w:tcBorders>
              <w:top w:val="single" w:sz="4" w:space="0" w:color="auto"/>
              <w:left w:val="single" w:sz="4" w:space="0" w:color="auto"/>
              <w:bottom w:val="single" w:sz="4" w:space="0" w:color="auto"/>
              <w:right w:val="single" w:sz="4" w:space="0" w:color="auto"/>
            </w:tcBorders>
            <w:hideMark/>
          </w:tcPr>
          <w:p w14:paraId="26C01EB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13424640,00</w:t>
            </w:r>
          </w:p>
        </w:tc>
        <w:tc>
          <w:tcPr>
            <w:tcW w:w="1417" w:type="dxa"/>
            <w:tcBorders>
              <w:top w:val="single" w:sz="4" w:space="0" w:color="auto"/>
              <w:left w:val="single" w:sz="4" w:space="0" w:color="auto"/>
              <w:bottom w:val="single" w:sz="4" w:space="0" w:color="auto"/>
              <w:right w:val="single" w:sz="4" w:space="0" w:color="auto"/>
            </w:tcBorders>
            <w:hideMark/>
          </w:tcPr>
          <w:p w14:paraId="3366B855"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12619161,60</w:t>
            </w:r>
          </w:p>
        </w:tc>
        <w:tc>
          <w:tcPr>
            <w:tcW w:w="1276" w:type="dxa"/>
            <w:tcBorders>
              <w:top w:val="single" w:sz="4" w:space="0" w:color="auto"/>
              <w:left w:val="single" w:sz="4" w:space="0" w:color="auto"/>
              <w:bottom w:val="single" w:sz="4" w:space="0" w:color="auto"/>
              <w:right w:val="single" w:sz="4" w:space="0" w:color="auto"/>
            </w:tcBorders>
            <w:hideMark/>
          </w:tcPr>
          <w:p w14:paraId="06BA5FA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6F4948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r>
      <w:tr w:rsidR="000854CC" w:rsidRPr="000854CC" w14:paraId="06929572"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690E2C70" w14:textId="77777777" w:rsidR="000854CC" w:rsidRPr="000854CC" w:rsidRDefault="000854CC" w:rsidP="000854CC">
            <w:pPr>
              <w:spacing w:after="0" w:line="240" w:lineRule="auto"/>
              <w:jc w:val="center"/>
              <w:rPr>
                <w:rFonts w:ascii="Times New Roman" w:hAnsi="Times New Roman" w:cs="Times New Roman"/>
                <w:bCs/>
                <w:sz w:val="24"/>
                <w:szCs w:val="24"/>
              </w:rPr>
            </w:pPr>
          </w:p>
          <w:p w14:paraId="5FCBA1BF"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14:paraId="22090D28"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 xml:space="preserve">п. Ясногорка, </w:t>
            </w:r>
          </w:p>
          <w:p w14:paraId="504A792B"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541744F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14:paraId="1BBD38C8"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453818F6"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14227A1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14:paraId="09B1E32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451,90</w:t>
            </w:r>
          </w:p>
        </w:tc>
        <w:tc>
          <w:tcPr>
            <w:tcW w:w="851" w:type="dxa"/>
            <w:tcBorders>
              <w:top w:val="single" w:sz="4" w:space="0" w:color="auto"/>
              <w:left w:val="single" w:sz="4" w:space="0" w:color="auto"/>
              <w:bottom w:val="single" w:sz="4" w:space="0" w:color="auto"/>
              <w:right w:val="single" w:sz="4" w:space="0" w:color="auto"/>
            </w:tcBorders>
            <w:hideMark/>
          </w:tcPr>
          <w:p w14:paraId="0864F8A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109,70</w:t>
            </w:r>
          </w:p>
        </w:tc>
        <w:tc>
          <w:tcPr>
            <w:tcW w:w="852" w:type="dxa"/>
            <w:tcBorders>
              <w:top w:val="single" w:sz="4" w:space="0" w:color="auto"/>
              <w:left w:val="single" w:sz="4" w:space="0" w:color="auto"/>
              <w:bottom w:val="single" w:sz="4" w:space="0" w:color="auto"/>
              <w:right w:val="single" w:sz="4" w:space="0" w:color="auto"/>
            </w:tcBorders>
            <w:hideMark/>
          </w:tcPr>
          <w:p w14:paraId="24A33D0A"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342,320</w:t>
            </w:r>
          </w:p>
        </w:tc>
        <w:tc>
          <w:tcPr>
            <w:tcW w:w="1416" w:type="dxa"/>
            <w:tcBorders>
              <w:top w:val="single" w:sz="4" w:space="0" w:color="auto"/>
              <w:left w:val="single" w:sz="4" w:space="0" w:color="auto"/>
              <w:bottom w:val="single" w:sz="4" w:space="0" w:color="auto"/>
              <w:right w:val="single" w:sz="4" w:space="0" w:color="auto"/>
            </w:tcBorders>
            <w:hideMark/>
          </w:tcPr>
          <w:p w14:paraId="2569687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29452800,00</w:t>
            </w:r>
          </w:p>
        </w:tc>
        <w:tc>
          <w:tcPr>
            <w:tcW w:w="1417" w:type="dxa"/>
            <w:tcBorders>
              <w:top w:val="single" w:sz="4" w:space="0" w:color="auto"/>
              <w:left w:val="single" w:sz="4" w:space="0" w:color="auto"/>
              <w:bottom w:val="single" w:sz="4" w:space="0" w:color="auto"/>
              <w:right w:val="single" w:sz="4" w:space="0" w:color="auto"/>
            </w:tcBorders>
            <w:hideMark/>
          </w:tcPr>
          <w:p w14:paraId="57D9BA8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27685632,00</w:t>
            </w:r>
          </w:p>
        </w:tc>
        <w:tc>
          <w:tcPr>
            <w:tcW w:w="1276" w:type="dxa"/>
            <w:tcBorders>
              <w:top w:val="single" w:sz="4" w:space="0" w:color="auto"/>
              <w:left w:val="single" w:sz="4" w:space="0" w:color="auto"/>
              <w:bottom w:val="single" w:sz="4" w:space="0" w:color="auto"/>
              <w:right w:val="single" w:sz="4" w:space="0" w:color="auto"/>
            </w:tcBorders>
            <w:hideMark/>
          </w:tcPr>
          <w:p w14:paraId="56D4CAD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C75999B"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r>
      <w:tr w:rsidR="000854CC" w:rsidRPr="000854CC" w14:paraId="36FDB50D"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07BEA7D"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2 </w:t>
            </w:r>
          </w:p>
        </w:tc>
        <w:tc>
          <w:tcPr>
            <w:tcW w:w="3194" w:type="dxa"/>
            <w:tcBorders>
              <w:top w:val="single" w:sz="4" w:space="0" w:color="auto"/>
              <w:left w:val="single" w:sz="4" w:space="0" w:color="auto"/>
              <w:bottom w:val="single" w:sz="4" w:space="0" w:color="auto"/>
              <w:right w:val="single" w:sz="4" w:space="0" w:color="auto"/>
            </w:tcBorders>
            <w:hideMark/>
          </w:tcPr>
          <w:p w14:paraId="6CDFA077"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 xml:space="preserve">Всего по Синегорскому сельскому поселению по этапу 2019-2020 годов, реализуемому </w:t>
            </w:r>
            <w:r w:rsidRPr="000854CC">
              <w:rPr>
                <w:rFonts w:ascii="Times New Roman" w:hAnsi="Times New Roman" w:cs="Times New Roman"/>
              </w:rPr>
              <w:lastRenderedPageBreak/>
              <w:t>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1BD40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16EBF"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298A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476E3A"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5C70F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65F7D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00E2AE1C"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33E0CF7"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841A53"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F2C924"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91B4A49"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r>
      <w:tr w:rsidR="000854CC" w:rsidRPr="000854CC" w14:paraId="4A5DCE33"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E178818"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w:t>
            </w:r>
          </w:p>
          <w:p w14:paraId="27CCC86D" w14:textId="77777777" w:rsidR="000854CC" w:rsidRPr="000854CC" w:rsidRDefault="000854CC" w:rsidP="000854CC">
            <w:pPr>
              <w:spacing w:after="0" w:line="240" w:lineRule="auto"/>
              <w:jc w:val="center"/>
              <w:rPr>
                <w:rFonts w:ascii="Times New Roman" w:hAnsi="Times New Roman" w:cs="Times New Roman"/>
                <w:bCs/>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7631D0EA"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28A09C"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A66766"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D98F18"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5359CC"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8A4EE"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CBEC52"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6235CDED"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529DBB7"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EC6A1"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7715D0"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8C81D7" w14:textId="77777777" w:rsidR="000854CC" w:rsidRPr="000854CC" w:rsidRDefault="000854CC" w:rsidP="000854CC">
            <w:pPr>
              <w:spacing w:after="0" w:line="240" w:lineRule="auto"/>
              <w:jc w:val="center"/>
              <w:rPr>
                <w:rFonts w:ascii="Times New Roman" w:hAnsi="Times New Roman" w:cs="Times New Roman"/>
              </w:rPr>
            </w:pPr>
            <w:r w:rsidRPr="000854CC">
              <w:rPr>
                <w:rFonts w:ascii="Times New Roman" w:hAnsi="Times New Roman" w:cs="Times New Roman"/>
              </w:rPr>
              <w:t>-</w:t>
            </w:r>
          </w:p>
        </w:tc>
      </w:tr>
    </w:tbl>
    <w:p w14:paraId="0BBC641B" w14:textId="77777777" w:rsidR="000854CC" w:rsidRPr="000854CC" w:rsidRDefault="000854CC" w:rsidP="000854CC">
      <w:pPr>
        <w:spacing w:after="0" w:line="240" w:lineRule="auto"/>
        <w:rPr>
          <w:rFonts w:ascii="Times New Roman" w:hAnsi="Times New Roman" w:cs="Times New Roman"/>
        </w:rPr>
      </w:pPr>
    </w:p>
    <w:p w14:paraId="555910A9" w14:textId="77777777" w:rsidR="000854CC" w:rsidRPr="000854CC" w:rsidRDefault="000854CC" w:rsidP="000854CC">
      <w:pPr>
        <w:spacing w:after="0" w:line="240" w:lineRule="auto"/>
        <w:rPr>
          <w:rFonts w:ascii="Times New Roman" w:hAnsi="Times New Roman" w:cs="Times New Roman"/>
          <w:sz w:val="28"/>
          <w:szCs w:val="28"/>
        </w:rPr>
      </w:pPr>
      <w:r w:rsidRPr="000854CC">
        <w:rPr>
          <w:rFonts w:ascii="Times New Roman" w:hAnsi="Times New Roman" w:cs="Times New Roman"/>
          <w:sz w:val="28"/>
          <w:szCs w:val="28"/>
        </w:rPr>
        <w:t xml:space="preserve">        </w:t>
      </w:r>
    </w:p>
    <w:p w14:paraId="54E10DB8" w14:textId="77777777" w:rsidR="000854CC" w:rsidRPr="000854CC" w:rsidRDefault="000854CC" w:rsidP="000854CC">
      <w:pPr>
        <w:spacing w:after="0" w:line="240" w:lineRule="auto"/>
        <w:ind w:left="709"/>
        <w:jc w:val="both"/>
        <w:rPr>
          <w:rFonts w:ascii="Times New Roman" w:hAnsi="Times New Roman" w:cs="Times New Roman"/>
          <w:kern w:val="2"/>
          <w:sz w:val="28"/>
          <w:szCs w:val="28"/>
        </w:rPr>
      </w:pPr>
    </w:p>
    <w:p w14:paraId="58D81C04" w14:textId="77777777" w:rsidR="000854CC" w:rsidRPr="000854CC" w:rsidRDefault="000854CC" w:rsidP="000854CC">
      <w:pPr>
        <w:pageBreakBefore/>
        <w:spacing w:after="0" w:line="240" w:lineRule="auto"/>
        <w:ind w:left="9498"/>
        <w:jc w:val="center"/>
        <w:rPr>
          <w:rFonts w:ascii="Times New Roman" w:hAnsi="Times New Roman" w:cs="Times New Roman"/>
          <w:sz w:val="28"/>
        </w:rPr>
      </w:pPr>
      <w:r w:rsidRPr="000854CC">
        <w:rPr>
          <w:rFonts w:ascii="Times New Roman" w:hAnsi="Times New Roman" w:cs="Times New Roman"/>
          <w:sz w:val="28"/>
        </w:rPr>
        <w:lastRenderedPageBreak/>
        <w:t>Приложение № 3</w:t>
      </w:r>
    </w:p>
    <w:p w14:paraId="75B7ACED" w14:textId="77777777" w:rsidR="000854CC" w:rsidRPr="000854CC" w:rsidRDefault="000854CC" w:rsidP="000854CC">
      <w:pPr>
        <w:spacing w:after="0" w:line="240" w:lineRule="auto"/>
        <w:ind w:left="9498"/>
        <w:jc w:val="center"/>
        <w:rPr>
          <w:rFonts w:ascii="Times New Roman" w:hAnsi="Times New Roman" w:cs="Times New Roman"/>
          <w:sz w:val="28"/>
        </w:rPr>
      </w:pPr>
      <w:r w:rsidRPr="000854CC">
        <w:rPr>
          <w:rFonts w:ascii="Times New Roman" w:hAnsi="Times New Roman" w:cs="Times New Roman"/>
          <w:sz w:val="28"/>
        </w:rPr>
        <w:t xml:space="preserve">к муниципальной адресной программе Синегорского сельского поселения </w:t>
      </w:r>
      <w:r w:rsidRPr="000854CC">
        <w:rPr>
          <w:rFonts w:ascii="Times New Roman" w:hAnsi="Times New Roman" w:cs="Times New Roman"/>
          <w:sz w:val="28"/>
          <w:szCs w:val="28"/>
        </w:rPr>
        <w:t xml:space="preserve">«Переселение граждан из многоквартирных домов, признанных аварийными </w:t>
      </w:r>
      <w:r w:rsidRPr="000854CC">
        <w:rPr>
          <w:rFonts w:ascii="Times New Roman" w:hAnsi="Times New Roman" w:cs="Times New Roman"/>
          <w:sz w:val="28"/>
          <w:szCs w:val="28"/>
        </w:rPr>
        <w:br/>
        <w:t>после 1 января 2012 г., в 2018 – 2025 годах»</w:t>
      </w:r>
    </w:p>
    <w:p w14:paraId="2271FA62" w14:textId="77777777" w:rsidR="000854CC" w:rsidRPr="000854CC" w:rsidRDefault="000854CC" w:rsidP="000854CC">
      <w:pPr>
        <w:spacing w:after="0" w:line="240" w:lineRule="auto"/>
        <w:ind w:left="5670"/>
        <w:jc w:val="center"/>
        <w:rPr>
          <w:rFonts w:ascii="Times New Roman" w:hAnsi="Times New Roman" w:cs="Times New Roman"/>
          <w:sz w:val="28"/>
        </w:rPr>
      </w:pPr>
    </w:p>
    <w:p w14:paraId="099F45DD"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kern w:val="2"/>
          <w:sz w:val="28"/>
          <w:szCs w:val="28"/>
        </w:rPr>
        <w:t>ПЕРЕЧЕНЬ</w:t>
      </w:r>
    </w:p>
    <w:p w14:paraId="3E47F4F8" w14:textId="77777777" w:rsidR="000854CC" w:rsidRPr="000854CC" w:rsidRDefault="000854CC" w:rsidP="000854CC">
      <w:pPr>
        <w:spacing w:after="0" w:line="240" w:lineRule="auto"/>
        <w:jc w:val="center"/>
        <w:rPr>
          <w:rFonts w:ascii="Times New Roman" w:hAnsi="Times New Roman" w:cs="Times New Roman"/>
          <w:kern w:val="2"/>
          <w:sz w:val="28"/>
          <w:szCs w:val="28"/>
        </w:rPr>
      </w:pPr>
      <w:r w:rsidRPr="000854CC">
        <w:rPr>
          <w:rFonts w:ascii="Times New Roman" w:hAnsi="Times New Roman" w:cs="Times New Roman"/>
          <w:sz w:val="28"/>
          <w:szCs w:val="28"/>
        </w:rPr>
        <w:t>многоквартирных домов, признанных аварийными до1 января 2017 года</w:t>
      </w:r>
    </w:p>
    <w:p w14:paraId="698DA515" w14:textId="77777777" w:rsidR="000854CC" w:rsidRPr="000854CC" w:rsidRDefault="000854CC" w:rsidP="000854CC">
      <w:pPr>
        <w:spacing w:after="0" w:line="240" w:lineRule="auto"/>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6"/>
        <w:gridCol w:w="6566"/>
        <w:gridCol w:w="1301"/>
        <w:gridCol w:w="2168"/>
        <w:gridCol w:w="1301"/>
        <w:gridCol w:w="1445"/>
        <w:gridCol w:w="2053"/>
      </w:tblGrid>
      <w:tr w:rsidR="000854CC" w:rsidRPr="000854CC" w14:paraId="5DF8A276" w14:textId="77777777" w:rsidTr="00574FD3">
        <w:tc>
          <w:tcPr>
            <w:tcW w:w="564" w:type="dxa"/>
            <w:vMerge w:val="restart"/>
            <w:tcBorders>
              <w:top w:val="single" w:sz="4" w:space="0" w:color="auto"/>
              <w:left w:val="single" w:sz="4" w:space="0" w:color="auto"/>
              <w:right w:val="single" w:sz="4" w:space="0" w:color="auto"/>
            </w:tcBorders>
            <w:hideMark/>
          </w:tcPr>
          <w:p w14:paraId="7A03126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 п/п</w:t>
            </w:r>
          </w:p>
          <w:p w14:paraId="62E622AE" w14:textId="77777777" w:rsidR="000854CC" w:rsidRPr="000854CC" w:rsidRDefault="000854CC" w:rsidP="000854CC">
            <w:pPr>
              <w:spacing w:after="0" w:line="240" w:lineRule="auto"/>
              <w:jc w:val="center"/>
              <w:rPr>
                <w:rFonts w:ascii="Times New Roman" w:hAnsi="Times New Roman" w:cs="Times New Roman"/>
                <w:sz w:val="24"/>
                <w:szCs w:val="24"/>
              </w:rPr>
            </w:pPr>
          </w:p>
          <w:p w14:paraId="31CD53A4" w14:textId="77777777" w:rsidR="000854CC" w:rsidRPr="000854CC" w:rsidRDefault="000854CC" w:rsidP="000854CC">
            <w:pPr>
              <w:spacing w:after="0" w:line="240" w:lineRule="auto"/>
              <w:jc w:val="center"/>
              <w:rPr>
                <w:rFonts w:ascii="Times New Roman" w:hAnsi="Times New Roman" w:cs="Times New Roman"/>
                <w:sz w:val="24"/>
                <w:szCs w:val="24"/>
              </w:rPr>
            </w:pPr>
          </w:p>
        </w:tc>
        <w:tc>
          <w:tcPr>
            <w:tcW w:w="6439" w:type="dxa"/>
            <w:vMerge w:val="restart"/>
            <w:tcBorders>
              <w:top w:val="single" w:sz="4" w:space="0" w:color="auto"/>
              <w:left w:val="nil"/>
              <w:right w:val="single" w:sz="4" w:space="0" w:color="auto"/>
            </w:tcBorders>
            <w:hideMark/>
          </w:tcPr>
          <w:p w14:paraId="2D0E79A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14:paraId="1F5E6CB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 xml:space="preserve">Год ввода дома в </w:t>
            </w:r>
            <w:proofErr w:type="spellStart"/>
            <w:proofErr w:type="gramStart"/>
            <w:r w:rsidRPr="000854CC">
              <w:rPr>
                <w:rFonts w:ascii="Times New Roman" w:hAnsi="Times New Roman" w:cs="Times New Roman"/>
                <w:sz w:val="24"/>
                <w:szCs w:val="24"/>
              </w:rPr>
              <w:t>эксплуа-тацию</w:t>
            </w:r>
            <w:proofErr w:type="spellEnd"/>
            <w:proofErr w:type="gramEnd"/>
          </w:p>
        </w:tc>
        <w:tc>
          <w:tcPr>
            <w:tcW w:w="2126" w:type="dxa"/>
            <w:vMerge w:val="restart"/>
            <w:tcBorders>
              <w:top w:val="single" w:sz="4" w:space="0" w:color="auto"/>
              <w:left w:val="nil"/>
              <w:right w:val="single" w:sz="4" w:space="0" w:color="auto"/>
            </w:tcBorders>
            <w:hideMark/>
          </w:tcPr>
          <w:p w14:paraId="047D68E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5A2EE14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5386305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Планируемая дата окончания переселения</w:t>
            </w:r>
          </w:p>
        </w:tc>
      </w:tr>
      <w:tr w:rsidR="000854CC" w:rsidRPr="000854CC" w14:paraId="6DC230A6" w14:textId="77777777" w:rsidTr="00574FD3">
        <w:tc>
          <w:tcPr>
            <w:tcW w:w="564" w:type="dxa"/>
            <w:vMerge/>
            <w:tcBorders>
              <w:left w:val="single" w:sz="4" w:space="0" w:color="auto"/>
              <w:bottom w:val="single" w:sz="4" w:space="0" w:color="auto"/>
              <w:right w:val="single" w:sz="4" w:space="0" w:color="auto"/>
            </w:tcBorders>
            <w:hideMark/>
          </w:tcPr>
          <w:p w14:paraId="267D7F8E" w14:textId="77777777" w:rsidR="000854CC" w:rsidRPr="000854CC" w:rsidRDefault="000854CC" w:rsidP="000854CC">
            <w:pPr>
              <w:spacing w:after="0" w:line="240" w:lineRule="auto"/>
              <w:jc w:val="center"/>
              <w:rPr>
                <w:rFonts w:ascii="Times New Roman" w:hAnsi="Times New Roman" w:cs="Times New Roman"/>
                <w:sz w:val="24"/>
                <w:szCs w:val="24"/>
              </w:rPr>
            </w:pPr>
          </w:p>
        </w:tc>
        <w:tc>
          <w:tcPr>
            <w:tcW w:w="6439" w:type="dxa"/>
            <w:vMerge/>
            <w:tcBorders>
              <w:left w:val="nil"/>
              <w:bottom w:val="single" w:sz="4" w:space="0" w:color="auto"/>
              <w:right w:val="single" w:sz="4" w:space="0" w:color="auto"/>
            </w:tcBorders>
            <w:hideMark/>
          </w:tcPr>
          <w:p w14:paraId="379339A3" w14:textId="77777777" w:rsidR="000854CC" w:rsidRPr="000854CC" w:rsidRDefault="000854CC" w:rsidP="000854CC">
            <w:pPr>
              <w:spacing w:after="0" w:line="240" w:lineRule="auto"/>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hideMark/>
          </w:tcPr>
          <w:p w14:paraId="2616EDE5" w14:textId="77777777" w:rsidR="000854CC" w:rsidRPr="000854CC" w:rsidRDefault="000854CC" w:rsidP="000854CC">
            <w:pPr>
              <w:spacing w:after="0" w:line="240" w:lineRule="auto"/>
              <w:jc w:val="center"/>
              <w:rPr>
                <w:rFonts w:ascii="Times New Roman" w:hAnsi="Times New Roman" w:cs="Times New Roman"/>
                <w:sz w:val="24"/>
                <w:szCs w:val="24"/>
              </w:rPr>
            </w:pPr>
          </w:p>
        </w:tc>
        <w:tc>
          <w:tcPr>
            <w:tcW w:w="2126" w:type="dxa"/>
            <w:vMerge/>
            <w:tcBorders>
              <w:left w:val="nil"/>
              <w:bottom w:val="single" w:sz="4" w:space="0" w:color="auto"/>
              <w:right w:val="single" w:sz="4" w:space="0" w:color="auto"/>
            </w:tcBorders>
            <w:hideMark/>
          </w:tcPr>
          <w:p w14:paraId="58B12F33" w14:textId="77777777" w:rsidR="000854CC" w:rsidRPr="000854CC" w:rsidRDefault="000854CC" w:rsidP="000854CC">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206C9C8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14:paraId="01BDE18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14:paraId="6C82B763" w14:textId="77777777" w:rsidR="000854CC" w:rsidRPr="000854CC" w:rsidRDefault="000854CC" w:rsidP="000854CC">
            <w:pPr>
              <w:spacing w:after="0" w:line="240" w:lineRule="auto"/>
              <w:jc w:val="center"/>
              <w:rPr>
                <w:rFonts w:ascii="Times New Roman" w:hAnsi="Times New Roman" w:cs="Times New Roman"/>
                <w:sz w:val="24"/>
                <w:szCs w:val="24"/>
              </w:rPr>
            </w:pPr>
          </w:p>
        </w:tc>
      </w:tr>
    </w:tbl>
    <w:p w14:paraId="4DD13F6C" w14:textId="77777777" w:rsidR="000854CC" w:rsidRPr="000854CC" w:rsidRDefault="000854CC" w:rsidP="000854CC">
      <w:pPr>
        <w:spacing w:after="0" w:line="240" w:lineRule="auto"/>
        <w:jc w:val="center"/>
        <w:rPr>
          <w:rFonts w:ascii="Times New Roman" w:hAnsi="Times New Roman" w:cs="Times New Roman"/>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1"/>
        <w:gridCol w:w="6582"/>
        <w:gridCol w:w="1301"/>
        <w:gridCol w:w="2168"/>
        <w:gridCol w:w="1301"/>
        <w:gridCol w:w="1445"/>
        <w:gridCol w:w="2024"/>
      </w:tblGrid>
      <w:tr w:rsidR="000854CC" w:rsidRPr="000854CC" w14:paraId="4D3408E7"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6F7AFA7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5BE74DB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39E59F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7CED96A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41B909D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72BB451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1557325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w:t>
            </w:r>
          </w:p>
        </w:tc>
      </w:tr>
      <w:tr w:rsidR="000854CC" w:rsidRPr="000854CC" w14:paraId="6AF4EAA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0466E11" w14:textId="77777777" w:rsidR="000854CC" w:rsidRPr="000854CC" w:rsidRDefault="000854CC" w:rsidP="000854CC">
            <w:pPr>
              <w:spacing w:after="0" w:line="240" w:lineRule="auto"/>
              <w:jc w:val="center"/>
              <w:rPr>
                <w:rFonts w:ascii="Times New Roman" w:hAnsi="Times New Roman" w:cs="Times New Roman"/>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08F96E73"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0EF74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32811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0399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CFEB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C55FB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r>
      <w:tr w:rsidR="000854CC" w:rsidRPr="000854CC" w14:paraId="6FA62EE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0DA20E4" w14:textId="77777777" w:rsidR="000854CC" w:rsidRPr="000854CC" w:rsidRDefault="000854CC" w:rsidP="000854CC">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5B2CB526"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2E695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8C161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7F78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20A07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B97AB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r>
      <w:tr w:rsidR="000854CC" w:rsidRPr="000854CC" w14:paraId="099B05C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5630F84"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5457177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2CFCC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E9A35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2B82D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483EB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9AB19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19406E9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B399809"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0B8A4499"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Синегорский, ул. </w:t>
            </w:r>
            <w:proofErr w:type="spellStart"/>
            <w:r w:rsidRPr="000854CC">
              <w:rPr>
                <w:rFonts w:ascii="Times New Roman" w:hAnsi="Times New Roman" w:cs="Times New Roman"/>
                <w:sz w:val="24"/>
                <w:szCs w:val="24"/>
              </w:rPr>
              <w:t>Краснодонецкий</w:t>
            </w:r>
            <w:proofErr w:type="spellEnd"/>
            <w:r w:rsidRPr="000854CC">
              <w:rPr>
                <w:rFonts w:ascii="Times New Roman" w:hAnsi="Times New Roman" w:cs="Times New Roman"/>
                <w:sz w:val="24"/>
                <w:szCs w:val="24"/>
              </w:rP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76655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19B60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A2AE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D98E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DF580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3C22E59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7DF683A"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14:paraId="30AE5CF3"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30B4F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9C182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57DD5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2795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86D84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143C6AC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1CDCF1C"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14:paraId="6F8F1A12"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E8078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75513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B93A9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089E2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A6F61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158E353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CD88577"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14:paraId="49852323"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A1C7C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7959B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7354B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6A44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59654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33E72E7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B9B9D0E"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14:paraId="6BE4C60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EC1C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ABEBA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7BED4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BDDE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8D61A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16743B5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6EF328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14:paraId="61721299"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0623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0450E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A1DE5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B1FF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65622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766C57F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414DD5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14:paraId="2F7BDB39"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5EF4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093AE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258E0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681C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6D83F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44BE5D7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576C81D"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14:paraId="28E7DB46"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D3E4F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04D8F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0341E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44F8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6AC2C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03B637F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614D25B"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14:paraId="77D6E05F"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A8B4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6D286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B512C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E17B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007C8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01CB53C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08DA7F2"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14:paraId="55709EA4"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2EE7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33E5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AA9A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CA572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7E994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сентября 2025г.</w:t>
            </w:r>
          </w:p>
        </w:tc>
      </w:tr>
      <w:tr w:rsidR="000854CC" w:rsidRPr="000854CC" w14:paraId="4D2CB9C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0589223"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14:paraId="10EB3B10"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45800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4E1EC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FFB10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63EB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3311CE86"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0E5B36F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7E0E67B"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14:paraId="19F6E3F0"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932D3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39F48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66308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5FF32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20FFBF50"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526D149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C5909A2"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14:paraId="5ED36C82"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69D3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F9B5E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C4028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119C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14:paraId="3166DE5B"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28CC138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DBB9BEE"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14:paraId="6159C057"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34C35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37A6F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0E40C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D8F33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12F7001D"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4ED59E1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81513D4"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lastRenderedPageBreak/>
              <w:t>16</w:t>
            </w:r>
          </w:p>
        </w:tc>
        <w:tc>
          <w:tcPr>
            <w:tcW w:w="6454" w:type="dxa"/>
            <w:tcBorders>
              <w:top w:val="single" w:sz="4" w:space="0" w:color="auto"/>
              <w:left w:val="single" w:sz="4" w:space="0" w:color="auto"/>
              <w:bottom w:val="single" w:sz="4" w:space="0" w:color="auto"/>
              <w:right w:val="single" w:sz="4" w:space="0" w:color="auto"/>
            </w:tcBorders>
            <w:hideMark/>
          </w:tcPr>
          <w:p w14:paraId="1BA68F4C"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423E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73730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16A6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CB3F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7901A2F6"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559366B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41ED9C1"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14:paraId="5E94B58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5C68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9EF16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9EEE2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22444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47A30F6B"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00AB001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2D87B6F"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14:paraId="16041BF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1362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787B0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54A4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CEAA1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665FB4E1"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03C4964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B2E6E55"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14:paraId="7F4B8AC4"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178F5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E2EC7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6BF1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2CB23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2DBE9771"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7E8327C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7C50B0A"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14:paraId="4D4546CA"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B98A2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F5BAA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78E3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E68D4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5EC674FE"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798D954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89B33DA"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14:paraId="4520EB37"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C7F9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E778D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1346F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96459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14:paraId="39F7FC0F"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7FE9BDF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7A3B53B"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14:paraId="6E6C715F"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63AA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44FD4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B6244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9A7F3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14:paraId="4F0EA556"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3E47C51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52991E2"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14:paraId="66CE6D5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534B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050ED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17930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FE7C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161BA9A4"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5E5B99B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2607B90"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14:paraId="2A712159"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92B9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AA655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FFD0B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6E93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475D38DF"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48F2FFE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B246E4C"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14:paraId="3FA846A1"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AA736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1A9D0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07B2A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D434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69E9C9E3"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49EBF7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D51079B"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14:paraId="189D9D5A"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AA499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D5A25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1828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A35B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5EAC5752"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27AF5F7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92396BD"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14:paraId="555AA31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2F2EF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29F83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238C0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BFB7A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5AF5EDC4"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3E6146C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DEDCA8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14:paraId="767F20F0"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1F821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CF4DC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E8A55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AC0D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7D659DBD"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55AC5E4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4E64373"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14:paraId="00B65AD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C879B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F272D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2C962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89D75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3F164D9D"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3E25E0C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0AA506A"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14:paraId="30DBE54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F878E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44715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BD150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BD7F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9F95B07"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2B746AF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E2D05D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14:paraId="3045D0E3"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6B6EC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84B73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6397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873FD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6CA906BD"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FF8D75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C3915CC"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14:paraId="2505FB31"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2569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41169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C144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343A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EF67525"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62B1B5F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86B2391"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14:paraId="3140332A"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F7A2A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27DD0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58034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2A68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14:paraId="1B3BDD9E"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6F08F71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69D9339"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14:paraId="7625E62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AFD9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E0910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29AD3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E5E1E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4E174D9A"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75A30C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5FD2280"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14:paraId="1B2151DB"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4E11B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0AFE3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832B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D838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35BC6422"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36548135"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A0D7C75"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14:paraId="726C899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E848A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37981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D376E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4C0F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3FEB0611"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046DEBB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2EDAF95"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14:paraId="5375E57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F09CC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BB985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D0533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455D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762F0208"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7B1374D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7F77F4E"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14:paraId="3CDB87F0"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AC94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092A8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B210B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7AD0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AF66F2B"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6DCC6AD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4778E51"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14:paraId="699B8447"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2E833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6DA72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1935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6FA36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2EDCF5BF"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5C2C224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62C8F41"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14:paraId="06808AE8"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5D950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2B614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0711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3F0FC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094CA394"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4A689C7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42C02DE"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14:paraId="4776C8E7"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061FF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05C6C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A6F3D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65AFF"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C3DD030"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755B0D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A47C26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14:paraId="1DF980DF"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D1BF3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A21A92"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2083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2E4A6"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6FEAA1FF"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75FECB6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D6E160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14:paraId="134FCFEE"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E8989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324BA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DBA2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B84F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199026C"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E5FC9E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ACD9338"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14:paraId="4B95A7BB"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50895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B2020E"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05D46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B2ADC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0EC10815"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5D0FC47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BD04B59"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14:paraId="60E77F47"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AC0D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9540E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E8230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95A5F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130C61C7"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03202D4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0F1EE44"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14:paraId="1C4E6E0A"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0261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22EE0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11F43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D36109"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073E7BCD"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F74CED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476EE45"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14:paraId="619F73E1"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D7305"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A24DC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8E7F4B"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63C5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5F356BC8"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109B4DF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F30F41C" w14:textId="77777777" w:rsidR="000854CC" w:rsidRPr="000854CC" w:rsidRDefault="000854CC" w:rsidP="000854CC">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7411D1BA"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A7BA9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AD190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A5FEE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0CA3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C9B7C1"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х</w:t>
            </w:r>
          </w:p>
        </w:tc>
      </w:tr>
      <w:tr w:rsidR="000854CC" w:rsidRPr="000854CC" w14:paraId="59845B9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10BCBE3"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2C99894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 </w:t>
            </w:r>
            <w:proofErr w:type="spellStart"/>
            <w:r w:rsidRPr="000854CC">
              <w:rPr>
                <w:rFonts w:ascii="Times New Roman" w:hAnsi="Times New Roman" w:cs="Times New Roman"/>
                <w:sz w:val="24"/>
                <w:szCs w:val="24"/>
              </w:rPr>
              <w:t>Углекаменный</w:t>
            </w:r>
            <w:proofErr w:type="spellEnd"/>
            <w:r w:rsidRPr="000854CC">
              <w:rPr>
                <w:rFonts w:ascii="Times New Roman" w:hAnsi="Times New Roman" w:cs="Times New Roman"/>
                <w:sz w:val="24"/>
                <w:szCs w:val="24"/>
              </w:rPr>
              <w:t xml:space="preserve">, ул. </w:t>
            </w:r>
            <w:proofErr w:type="spellStart"/>
            <w:r w:rsidRPr="000854CC">
              <w:rPr>
                <w:rFonts w:ascii="Times New Roman" w:hAnsi="Times New Roman" w:cs="Times New Roman"/>
                <w:sz w:val="24"/>
                <w:szCs w:val="24"/>
              </w:rPr>
              <w:t>Терпигорьева</w:t>
            </w:r>
            <w:proofErr w:type="spellEnd"/>
            <w:r w:rsidRPr="000854CC">
              <w:rPr>
                <w:rFonts w:ascii="Times New Roman" w:hAnsi="Times New Roman" w:cs="Times New Roman"/>
                <w:sz w:val="24"/>
                <w:szCs w:val="24"/>
              </w:rP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350D8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55345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497F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77DD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2D741633"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r w:rsidR="000854CC" w:rsidRPr="000854CC" w14:paraId="0B6605F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5BBCC56" w14:textId="77777777" w:rsidR="000854CC" w:rsidRPr="000854CC" w:rsidRDefault="000854CC" w:rsidP="000854CC">
            <w:pPr>
              <w:spacing w:after="0" w:line="240" w:lineRule="auto"/>
              <w:jc w:val="center"/>
              <w:rPr>
                <w:rFonts w:ascii="Times New Roman" w:hAnsi="Times New Roman" w:cs="Times New Roman"/>
                <w:bCs/>
                <w:sz w:val="24"/>
                <w:szCs w:val="24"/>
              </w:rPr>
            </w:pPr>
            <w:r w:rsidRPr="000854CC">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509AD67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2230D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B8053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ABE9E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989E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14:paraId="2F6D33B9" w14:textId="77777777" w:rsidR="000854CC" w:rsidRPr="000854CC" w:rsidRDefault="000854CC" w:rsidP="000854CC">
            <w:pPr>
              <w:spacing w:after="0" w:line="240" w:lineRule="auto"/>
              <w:rPr>
                <w:rFonts w:ascii="Times New Roman" w:hAnsi="Times New Roman" w:cs="Times New Roman"/>
              </w:rPr>
            </w:pPr>
            <w:r w:rsidRPr="000854CC">
              <w:rPr>
                <w:rFonts w:ascii="Times New Roman" w:hAnsi="Times New Roman" w:cs="Times New Roman"/>
                <w:sz w:val="24"/>
                <w:szCs w:val="24"/>
              </w:rPr>
              <w:t>1 сентября 2025г.</w:t>
            </w:r>
          </w:p>
        </w:tc>
      </w:tr>
    </w:tbl>
    <w:p w14:paraId="63FFB2B0" w14:textId="77777777" w:rsidR="000854CC" w:rsidRPr="000854CC" w:rsidRDefault="000854CC" w:rsidP="000854CC">
      <w:pPr>
        <w:pageBreakBefore/>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lastRenderedPageBreak/>
        <w:t>Приложение № 4</w:t>
      </w:r>
    </w:p>
    <w:p w14:paraId="63770199" w14:textId="77777777" w:rsidR="000854CC" w:rsidRPr="000854CC" w:rsidRDefault="000854CC" w:rsidP="000854CC">
      <w:pPr>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t xml:space="preserve">к муниципальной адресной программе Синегорского сельского поселения </w:t>
      </w:r>
      <w:r w:rsidRPr="000854CC">
        <w:rPr>
          <w:rFonts w:ascii="Times New Roman" w:hAnsi="Times New Roman" w:cs="Times New Roman"/>
          <w:sz w:val="28"/>
          <w:szCs w:val="28"/>
        </w:rPr>
        <w:t xml:space="preserve">«Переселение граждан из многоквартирных домов, признанных аварийными </w:t>
      </w:r>
      <w:r w:rsidRPr="000854CC">
        <w:rPr>
          <w:rFonts w:ascii="Times New Roman" w:hAnsi="Times New Roman" w:cs="Times New Roman"/>
          <w:sz w:val="28"/>
          <w:szCs w:val="28"/>
        </w:rPr>
        <w:br/>
        <w:t>после 1 января 2012 г., в 2018 – 2025 годах»</w:t>
      </w:r>
    </w:p>
    <w:p w14:paraId="6785277E" w14:textId="77777777" w:rsidR="000854CC" w:rsidRPr="000854CC" w:rsidRDefault="000854CC" w:rsidP="000854CC">
      <w:pPr>
        <w:spacing w:after="0" w:line="240" w:lineRule="auto"/>
        <w:jc w:val="center"/>
        <w:rPr>
          <w:rFonts w:ascii="Times New Roman" w:hAnsi="Times New Roman" w:cs="Times New Roman"/>
          <w:sz w:val="28"/>
        </w:rPr>
      </w:pPr>
    </w:p>
    <w:p w14:paraId="7A48EF9A" w14:textId="77777777" w:rsidR="000854CC" w:rsidRPr="000854CC" w:rsidRDefault="000854CC" w:rsidP="000854CC">
      <w:pPr>
        <w:spacing w:after="0" w:line="240" w:lineRule="auto"/>
        <w:jc w:val="center"/>
        <w:rPr>
          <w:rFonts w:ascii="Times New Roman" w:hAnsi="Times New Roman" w:cs="Times New Roman"/>
          <w:sz w:val="28"/>
        </w:rPr>
      </w:pPr>
      <w:r w:rsidRPr="000854CC">
        <w:rPr>
          <w:rFonts w:ascii="Times New Roman" w:hAnsi="Times New Roman" w:cs="Times New Roman"/>
          <w:sz w:val="28"/>
        </w:rPr>
        <w:t>ПЛАН</w:t>
      </w:r>
    </w:p>
    <w:p w14:paraId="5B1CD730" w14:textId="77777777" w:rsidR="000854CC" w:rsidRPr="000854CC" w:rsidRDefault="000854CC" w:rsidP="000854CC">
      <w:pPr>
        <w:spacing w:after="0" w:line="240" w:lineRule="auto"/>
        <w:jc w:val="center"/>
        <w:rPr>
          <w:rFonts w:ascii="Times New Roman" w:hAnsi="Times New Roman" w:cs="Times New Roman"/>
          <w:sz w:val="28"/>
        </w:rPr>
      </w:pPr>
      <w:r w:rsidRPr="000854CC">
        <w:rPr>
          <w:rFonts w:ascii="Times New Roman" w:hAnsi="Times New Roman" w:cs="Times New Roman"/>
          <w:sz w:val="28"/>
        </w:rPr>
        <w:t>реализации мероприятий по переселению граждан из аварийного жилищного фонда, признанного таковым до 1 января 2017г., по способам переселения</w:t>
      </w:r>
    </w:p>
    <w:tbl>
      <w:tblPr>
        <w:tblStyle w:val="aa"/>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0854CC" w:rsidRPr="000854CC" w14:paraId="1B53C047" w14:textId="77777777" w:rsidTr="00574FD3">
        <w:tc>
          <w:tcPr>
            <w:tcW w:w="392" w:type="dxa"/>
            <w:vMerge w:val="restart"/>
          </w:tcPr>
          <w:p w14:paraId="7C782A2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 п/п</w:t>
            </w:r>
          </w:p>
        </w:tc>
        <w:tc>
          <w:tcPr>
            <w:tcW w:w="2268" w:type="dxa"/>
            <w:vMerge w:val="restart"/>
          </w:tcPr>
          <w:p w14:paraId="28F6BCB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Наименование муниципального образования</w:t>
            </w:r>
          </w:p>
        </w:tc>
        <w:tc>
          <w:tcPr>
            <w:tcW w:w="992" w:type="dxa"/>
            <w:vMerge w:val="restart"/>
          </w:tcPr>
          <w:p w14:paraId="1CB38816"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 xml:space="preserve">Всего </w:t>
            </w:r>
            <w:proofErr w:type="spellStart"/>
            <w:proofErr w:type="gramStart"/>
            <w:r w:rsidRPr="000854CC">
              <w:rPr>
                <w:rFonts w:ascii="Times New Roman" w:hAnsi="Times New Roman" w:cs="Times New Roman"/>
                <w:sz w:val="16"/>
                <w:szCs w:val="16"/>
              </w:rPr>
              <w:t>расселяе</w:t>
            </w:r>
            <w:proofErr w:type="spellEnd"/>
            <w:r w:rsidRPr="000854CC">
              <w:rPr>
                <w:rFonts w:ascii="Times New Roman" w:hAnsi="Times New Roman" w:cs="Times New Roman"/>
                <w:sz w:val="16"/>
                <w:szCs w:val="16"/>
              </w:rPr>
              <w:t>-мая</w:t>
            </w:r>
            <w:proofErr w:type="gramEnd"/>
            <w:r w:rsidRPr="000854CC">
              <w:rPr>
                <w:rFonts w:ascii="Times New Roman" w:hAnsi="Times New Roman" w:cs="Times New Roman"/>
                <w:sz w:val="16"/>
                <w:szCs w:val="16"/>
              </w:rPr>
              <w:t xml:space="preserve"> площадь жилых </w:t>
            </w:r>
            <w:proofErr w:type="spellStart"/>
            <w:r w:rsidRPr="000854CC">
              <w:rPr>
                <w:rFonts w:ascii="Times New Roman" w:hAnsi="Times New Roman" w:cs="Times New Roman"/>
                <w:sz w:val="16"/>
                <w:szCs w:val="16"/>
              </w:rPr>
              <w:t>помеще-ний</w:t>
            </w:r>
            <w:proofErr w:type="spellEnd"/>
            <w:r w:rsidRPr="000854CC">
              <w:rPr>
                <w:rFonts w:ascii="Times New Roman" w:hAnsi="Times New Roman" w:cs="Times New Roman"/>
                <w:sz w:val="16"/>
                <w:szCs w:val="16"/>
              </w:rPr>
              <w:t xml:space="preserve"> (кв. метров)</w:t>
            </w:r>
          </w:p>
        </w:tc>
        <w:tc>
          <w:tcPr>
            <w:tcW w:w="1701" w:type="dxa"/>
            <w:gridSpan w:val="2"/>
          </w:tcPr>
          <w:p w14:paraId="2E787D4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Расселение в рамках Программы, не связанное с приобретением жилых помещений</w:t>
            </w:r>
          </w:p>
        </w:tc>
        <w:tc>
          <w:tcPr>
            <w:tcW w:w="9860" w:type="dxa"/>
            <w:gridSpan w:val="11"/>
          </w:tcPr>
          <w:p w14:paraId="5F6AB2A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0854CC" w:rsidRPr="000854CC" w14:paraId="73E787A0" w14:textId="77777777" w:rsidTr="00574FD3">
        <w:tc>
          <w:tcPr>
            <w:tcW w:w="392" w:type="dxa"/>
            <w:vMerge/>
          </w:tcPr>
          <w:p w14:paraId="77042BF2" w14:textId="77777777" w:rsidR="000854CC" w:rsidRPr="000854CC" w:rsidRDefault="000854CC" w:rsidP="000854CC">
            <w:pPr>
              <w:spacing w:line="240" w:lineRule="auto"/>
              <w:jc w:val="center"/>
              <w:rPr>
                <w:rFonts w:ascii="Times New Roman" w:hAnsi="Times New Roman" w:cs="Times New Roman"/>
                <w:sz w:val="18"/>
                <w:szCs w:val="18"/>
              </w:rPr>
            </w:pPr>
          </w:p>
        </w:tc>
        <w:tc>
          <w:tcPr>
            <w:tcW w:w="2268" w:type="dxa"/>
            <w:vMerge/>
          </w:tcPr>
          <w:p w14:paraId="7616E00B" w14:textId="77777777" w:rsidR="000854CC" w:rsidRPr="000854CC" w:rsidRDefault="000854CC" w:rsidP="000854CC">
            <w:pPr>
              <w:spacing w:line="240" w:lineRule="auto"/>
              <w:jc w:val="center"/>
              <w:rPr>
                <w:rFonts w:ascii="Times New Roman" w:hAnsi="Times New Roman" w:cs="Times New Roman"/>
                <w:sz w:val="18"/>
                <w:szCs w:val="18"/>
              </w:rPr>
            </w:pPr>
          </w:p>
        </w:tc>
        <w:tc>
          <w:tcPr>
            <w:tcW w:w="992" w:type="dxa"/>
            <w:vMerge/>
          </w:tcPr>
          <w:p w14:paraId="669DED05" w14:textId="77777777" w:rsidR="000854CC" w:rsidRPr="000854CC" w:rsidRDefault="000854CC" w:rsidP="000854CC">
            <w:pPr>
              <w:spacing w:line="240" w:lineRule="auto"/>
              <w:jc w:val="center"/>
              <w:rPr>
                <w:rFonts w:ascii="Times New Roman" w:hAnsi="Times New Roman" w:cs="Times New Roman"/>
                <w:sz w:val="18"/>
                <w:szCs w:val="18"/>
              </w:rPr>
            </w:pPr>
          </w:p>
        </w:tc>
        <w:tc>
          <w:tcPr>
            <w:tcW w:w="1701" w:type="dxa"/>
            <w:gridSpan w:val="2"/>
          </w:tcPr>
          <w:p w14:paraId="539ACFB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в том числе</w:t>
            </w:r>
          </w:p>
        </w:tc>
        <w:tc>
          <w:tcPr>
            <w:tcW w:w="2835" w:type="dxa"/>
            <w:gridSpan w:val="3"/>
            <w:vMerge w:val="restart"/>
          </w:tcPr>
          <w:p w14:paraId="751FF68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всего</w:t>
            </w:r>
          </w:p>
        </w:tc>
        <w:tc>
          <w:tcPr>
            <w:tcW w:w="7025" w:type="dxa"/>
            <w:gridSpan w:val="8"/>
          </w:tcPr>
          <w:p w14:paraId="6641585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в том числе</w:t>
            </w:r>
          </w:p>
        </w:tc>
      </w:tr>
      <w:tr w:rsidR="000854CC" w:rsidRPr="000854CC" w14:paraId="2092A7D6" w14:textId="77777777" w:rsidTr="00574FD3">
        <w:tc>
          <w:tcPr>
            <w:tcW w:w="392" w:type="dxa"/>
            <w:vMerge/>
          </w:tcPr>
          <w:p w14:paraId="144B0CE6" w14:textId="77777777" w:rsidR="000854CC" w:rsidRPr="000854CC" w:rsidRDefault="000854CC" w:rsidP="000854CC">
            <w:pPr>
              <w:spacing w:line="240" w:lineRule="auto"/>
              <w:jc w:val="center"/>
              <w:rPr>
                <w:rFonts w:ascii="Times New Roman" w:hAnsi="Times New Roman" w:cs="Times New Roman"/>
                <w:sz w:val="18"/>
                <w:szCs w:val="18"/>
              </w:rPr>
            </w:pPr>
          </w:p>
        </w:tc>
        <w:tc>
          <w:tcPr>
            <w:tcW w:w="2268" w:type="dxa"/>
            <w:vMerge/>
          </w:tcPr>
          <w:p w14:paraId="1E3A8C21" w14:textId="77777777" w:rsidR="000854CC" w:rsidRPr="000854CC" w:rsidRDefault="000854CC" w:rsidP="000854CC">
            <w:pPr>
              <w:spacing w:line="240" w:lineRule="auto"/>
              <w:jc w:val="center"/>
              <w:rPr>
                <w:rFonts w:ascii="Times New Roman" w:hAnsi="Times New Roman" w:cs="Times New Roman"/>
                <w:sz w:val="18"/>
                <w:szCs w:val="18"/>
              </w:rPr>
            </w:pPr>
          </w:p>
        </w:tc>
        <w:tc>
          <w:tcPr>
            <w:tcW w:w="992" w:type="dxa"/>
            <w:vMerge/>
          </w:tcPr>
          <w:p w14:paraId="471E86C9" w14:textId="77777777" w:rsidR="000854CC" w:rsidRPr="000854CC" w:rsidRDefault="000854CC" w:rsidP="000854CC">
            <w:pPr>
              <w:spacing w:line="240" w:lineRule="auto"/>
              <w:jc w:val="center"/>
              <w:rPr>
                <w:rFonts w:ascii="Times New Roman" w:hAnsi="Times New Roman" w:cs="Times New Roman"/>
                <w:sz w:val="18"/>
                <w:szCs w:val="18"/>
              </w:rPr>
            </w:pPr>
          </w:p>
        </w:tc>
        <w:tc>
          <w:tcPr>
            <w:tcW w:w="1701" w:type="dxa"/>
            <w:gridSpan w:val="2"/>
            <w:vMerge w:val="restart"/>
          </w:tcPr>
          <w:p w14:paraId="79259AB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выкуп жилых помещений у собственников</w:t>
            </w:r>
          </w:p>
        </w:tc>
        <w:tc>
          <w:tcPr>
            <w:tcW w:w="2835" w:type="dxa"/>
            <w:gridSpan w:val="3"/>
            <w:vMerge/>
          </w:tcPr>
          <w:p w14:paraId="32AD6C8C" w14:textId="77777777" w:rsidR="000854CC" w:rsidRPr="000854CC" w:rsidRDefault="000854CC" w:rsidP="000854CC">
            <w:pPr>
              <w:spacing w:line="240" w:lineRule="auto"/>
              <w:jc w:val="center"/>
              <w:rPr>
                <w:rFonts w:ascii="Times New Roman" w:hAnsi="Times New Roman" w:cs="Times New Roman"/>
                <w:sz w:val="18"/>
                <w:szCs w:val="18"/>
              </w:rPr>
            </w:pPr>
          </w:p>
        </w:tc>
        <w:tc>
          <w:tcPr>
            <w:tcW w:w="1559" w:type="dxa"/>
            <w:gridSpan w:val="2"/>
            <w:vMerge w:val="restart"/>
          </w:tcPr>
          <w:p w14:paraId="4229F95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строительство домов</w:t>
            </w:r>
          </w:p>
        </w:tc>
        <w:tc>
          <w:tcPr>
            <w:tcW w:w="3544" w:type="dxa"/>
            <w:gridSpan w:val="4"/>
          </w:tcPr>
          <w:p w14:paraId="5F4E9D0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приобретение жилых помещений у застройщиков, в том числе</w:t>
            </w:r>
          </w:p>
        </w:tc>
        <w:tc>
          <w:tcPr>
            <w:tcW w:w="1922" w:type="dxa"/>
            <w:gridSpan w:val="2"/>
            <w:vMerge w:val="restart"/>
          </w:tcPr>
          <w:p w14:paraId="65EBC28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Приобретение жилых помещений у лиц, не являющихся застройщиками</w:t>
            </w:r>
          </w:p>
        </w:tc>
      </w:tr>
      <w:tr w:rsidR="000854CC" w:rsidRPr="000854CC" w14:paraId="385B3294" w14:textId="77777777" w:rsidTr="00574FD3">
        <w:tc>
          <w:tcPr>
            <w:tcW w:w="392" w:type="dxa"/>
            <w:vMerge/>
          </w:tcPr>
          <w:p w14:paraId="353D7AB5" w14:textId="77777777" w:rsidR="000854CC" w:rsidRPr="000854CC" w:rsidRDefault="000854CC" w:rsidP="000854CC">
            <w:pPr>
              <w:spacing w:line="240" w:lineRule="auto"/>
              <w:jc w:val="center"/>
              <w:rPr>
                <w:rFonts w:ascii="Times New Roman" w:hAnsi="Times New Roman" w:cs="Times New Roman"/>
                <w:sz w:val="18"/>
                <w:szCs w:val="18"/>
              </w:rPr>
            </w:pPr>
          </w:p>
        </w:tc>
        <w:tc>
          <w:tcPr>
            <w:tcW w:w="2268" w:type="dxa"/>
            <w:vMerge/>
          </w:tcPr>
          <w:p w14:paraId="129953EA" w14:textId="77777777" w:rsidR="000854CC" w:rsidRPr="000854CC" w:rsidRDefault="000854CC" w:rsidP="000854CC">
            <w:pPr>
              <w:spacing w:line="240" w:lineRule="auto"/>
              <w:jc w:val="center"/>
              <w:rPr>
                <w:rFonts w:ascii="Times New Roman" w:hAnsi="Times New Roman" w:cs="Times New Roman"/>
                <w:sz w:val="18"/>
                <w:szCs w:val="18"/>
              </w:rPr>
            </w:pPr>
          </w:p>
        </w:tc>
        <w:tc>
          <w:tcPr>
            <w:tcW w:w="992" w:type="dxa"/>
            <w:vMerge/>
          </w:tcPr>
          <w:p w14:paraId="1F34E98A" w14:textId="77777777" w:rsidR="000854CC" w:rsidRPr="000854CC" w:rsidRDefault="000854CC" w:rsidP="000854CC">
            <w:pPr>
              <w:spacing w:line="240" w:lineRule="auto"/>
              <w:jc w:val="center"/>
              <w:rPr>
                <w:rFonts w:ascii="Times New Roman" w:hAnsi="Times New Roman" w:cs="Times New Roman"/>
                <w:sz w:val="18"/>
                <w:szCs w:val="18"/>
              </w:rPr>
            </w:pPr>
          </w:p>
        </w:tc>
        <w:tc>
          <w:tcPr>
            <w:tcW w:w="1701" w:type="dxa"/>
            <w:gridSpan w:val="2"/>
            <w:vMerge/>
          </w:tcPr>
          <w:p w14:paraId="4BF00915" w14:textId="77777777" w:rsidR="000854CC" w:rsidRPr="000854CC" w:rsidRDefault="000854CC" w:rsidP="000854CC">
            <w:pPr>
              <w:spacing w:line="240" w:lineRule="auto"/>
              <w:jc w:val="center"/>
              <w:rPr>
                <w:rFonts w:ascii="Times New Roman" w:hAnsi="Times New Roman" w:cs="Times New Roman"/>
                <w:sz w:val="18"/>
                <w:szCs w:val="18"/>
              </w:rPr>
            </w:pPr>
          </w:p>
        </w:tc>
        <w:tc>
          <w:tcPr>
            <w:tcW w:w="2835" w:type="dxa"/>
            <w:gridSpan w:val="3"/>
            <w:vMerge/>
          </w:tcPr>
          <w:p w14:paraId="52993C13" w14:textId="77777777" w:rsidR="000854CC" w:rsidRPr="000854CC" w:rsidRDefault="000854CC" w:rsidP="000854CC">
            <w:pPr>
              <w:spacing w:line="240" w:lineRule="auto"/>
              <w:jc w:val="center"/>
              <w:rPr>
                <w:rFonts w:ascii="Times New Roman" w:hAnsi="Times New Roman" w:cs="Times New Roman"/>
                <w:sz w:val="18"/>
                <w:szCs w:val="18"/>
              </w:rPr>
            </w:pPr>
          </w:p>
        </w:tc>
        <w:tc>
          <w:tcPr>
            <w:tcW w:w="1559" w:type="dxa"/>
            <w:gridSpan w:val="2"/>
            <w:vMerge/>
          </w:tcPr>
          <w:p w14:paraId="5BA28FC0" w14:textId="77777777" w:rsidR="000854CC" w:rsidRPr="000854CC" w:rsidRDefault="000854CC" w:rsidP="000854CC">
            <w:pPr>
              <w:spacing w:line="240" w:lineRule="auto"/>
              <w:jc w:val="center"/>
              <w:rPr>
                <w:rFonts w:ascii="Times New Roman" w:hAnsi="Times New Roman" w:cs="Times New Roman"/>
                <w:sz w:val="18"/>
                <w:szCs w:val="18"/>
              </w:rPr>
            </w:pPr>
          </w:p>
        </w:tc>
        <w:tc>
          <w:tcPr>
            <w:tcW w:w="1701" w:type="dxa"/>
            <w:gridSpan w:val="2"/>
          </w:tcPr>
          <w:p w14:paraId="0671935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в строящихся домах</w:t>
            </w:r>
          </w:p>
        </w:tc>
        <w:tc>
          <w:tcPr>
            <w:tcW w:w="1843" w:type="dxa"/>
            <w:gridSpan w:val="2"/>
          </w:tcPr>
          <w:p w14:paraId="4E2E3B3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в домах, введенных в эксплуатацию</w:t>
            </w:r>
          </w:p>
        </w:tc>
        <w:tc>
          <w:tcPr>
            <w:tcW w:w="1922" w:type="dxa"/>
            <w:gridSpan w:val="2"/>
            <w:vMerge/>
          </w:tcPr>
          <w:p w14:paraId="5EA34356" w14:textId="77777777" w:rsidR="000854CC" w:rsidRPr="000854CC" w:rsidRDefault="000854CC" w:rsidP="000854CC">
            <w:pPr>
              <w:spacing w:line="240" w:lineRule="auto"/>
              <w:jc w:val="center"/>
              <w:rPr>
                <w:rFonts w:ascii="Times New Roman" w:hAnsi="Times New Roman" w:cs="Times New Roman"/>
                <w:sz w:val="18"/>
                <w:szCs w:val="18"/>
              </w:rPr>
            </w:pPr>
          </w:p>
        </w:tc>
      </w:tr>
      <w:tr w:rsidR="000854CC" w:rsidRPr="000854CC" w14:paraId="43B63D56" w14:textId="77777777" w:rsidTr="00574FD3">
        <w:tc>
          <w:tcPr>
            <w:tcW w:w="392" w:type="dxa"/>
            <w:vMerge/>
          </w:tcPr>
          <w:p w14:paraId="1DB026AB" w14:textId="77777777" w:rsidR="000854CC" w:rsidRPr="000854CC" w:rsidRDefault="000854CC" w:rsidP="000854CC">
            <w:pPr>
              <w:spacing w:line="240" w:lineRule="auto"/>
              <w:jc w:val="center"/>
              <w:rPr>
                <w:rFonts w:ascii="Times New Roman" w:hAnsi="Times New Roman" w:cs="Times New Roman"/>
                <w:sz w:val="18"/>
                <w:szCs w:val="18"/>
              </w:rPr>
            </w:pPr>
          </w:p>
        </w:tc>
        <w:tc>
          <w:tcPr>
            <w:tcW w:w="2268" w:type="dxa"/>
            <w:vMerge/>
          </w:tcPr>
          <w:p w14:paraId="09C82BDE" w14:textId="77777777" w:rsidR="000854CC" w:rsidRPr="000854CC" w:rsidRDefault="000854CC" w:rsidP="000854CC">
            <w:pPr>
              <w:spacing w:line="240" w:lineRule="auto"/>
              <w:jc w:val="center"/>
              <w:rPr>
                <w:rFonts w:ascii="Times New Roman" w:hAnsi="Times New Roman" w:cs="Times New Roman"/>
                <w:sz w:val="18"/>
                <w:szCs w:val="18"/>
              </w:rPr>
            </w:pPr>
          </w:p>
        </w:tc>
        <w:tc>
          <w:tcPr>
            <w:tcW w:w="992" w:type="dxa"/>
            <w:vMerge/>
          </w:tcPr>
          <w:p w14:paraId="5F478A89" w14:textId="77777777" w:rsidR="000854CC" w:rsidRPr="000854CC" w:rsidRDefault="000854CC" w:rsidP="000854CC">
            <w:pPr>
              <w:spacing w:line="240" w:lineRule="auto"/>
              <w:jc w:val="center"/>
              <w:rPr>
                <w:rFonts w:ascii="Times New Roman" w:hAnsi="Times New Roman" w:cs="Times New Roman"/>
                <w:sz w:val="18"/>
                <w:szCs w:val="18"/>
              </w:rPr>
            </w:pPr>
          </w:p>
        </w:tc>
        <w:tc>
          <w:tcPr>
            <w:tcW w:w="709" w:type="dxa"/>
          </w:tcPr>
          <w:p w14:paraId="569A8E06" w14:textId="77777777" w:rsidR="000854CC" w:rsidRPr="000854CC" w:rsidRDefault="000854CC" w:rsidP="000854CC">
            <w:pPr>
              <w:spacing w:line="240" w:lineRule="auto"/>
              <w:jc w:val="center"/>
              <w:rPr>
                <w:rFonts w:ascii="Times New Roman" w:hAnsi="Times New Roman" w:cs="Times New Roman"/>
                <w:sz w:val="16"/>
                <w:szCs w:val="16"/>
              </w:rPr>
            </w:pPr>
            <w:proofErr w:type="spellStart"/>
            <w:proofErr w:type="gramStart"/>
            <w:r w:rsidRPr="000854CC">
              <w:rPr>
                <w:rFonts w:ascii="Times New Roman" w:hAnsi="Times New Roman" w:cs="Times New Roman"/>
                <w:sz w:val="16"/>
                <w:szCs w:val="16"/>
              </w:rPr>
              <w:t>рассе-ляемая</w:t>
            </w:r>
            <w:proofErr w:type="spellEnd"/>
            <w:proofErr w:type="gramEnd"/>
            <w:r w:rsidRPr="000854CC">
              <w:rPr>
                <w:rFonts w:ascii="Times New Roman" w:hAnsi="Times New Roman" w:cs="Times New Roman"/>
                <w:sz w:val="16"/>
                <w:szCs w:val="16"/>
              </w:rPr>
              <w:t xml:space="preserve"> площадь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992" w:type="dxa"/>
          </w:tcPr>
          <w:p w14:paraId="0247575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стоимость (</w:t>
            </w:r>
            <w:proofErr w:type="spellStart"/>
            <w:r w:rsidRPr="000854CC">
              <w:rPr>
                <w:rFonts w:ascii="Times New Roman" w:hAnsi="Times New Roman" w:cs="Times New Roman"/>
                <w:sz w:val="16"/>
                <w:szCs w:val="16"/>
              </w:rPr>
              <w:t>руб</w:t>
            </w:r>
            <w:proofErr w:type="spellEnd"/>
            <w:r w:rsidRPr="000854CC">
              <w:rPr>
                <w:rFonts w:ascii="Times New Roman" w:hAnsi="Times New Roman" w:cs="Times New Roman"/>
                <w:sz w:val="16"/>
                <w:szCs w:val="16"/>
              </w:rPr>
              <w:t>)</w:t>
            </w:r>
          </w:p>
        </w:tc>
        <w:tc>
          <w:tcPr>
            <w:tcW w:w="851" w:type="dxa"/>
          </w:tcPr>
          <w:p w14:paraId="05EF8D2A" w14:textId="77777777" w:rsidR="000854CC" w:rsidRPr="000854CC" w:rsidRDefault="000854CC" w:rsidP="000854CC">
            <w:pPr>
              <w:spacing w:line="240" w:lineRule="auto"/>
              <w:jc w:val="center"/>
              <w:rPr>
                <w:rFonts w:ascii="Times New Roman" w:hAnsi="Times New Roman" w:cs="Times New Roman"/>
                <w:sz w:val="16"/>
                <w:szCs w:val="16"/>
              </w:rPr>
            </w:pPr>
            <w:proofErr w:type="spellStart"/>
            <w:proofErr w:type="gramStart"/>
            <w:r w:rsidRPr="000854CC">
              <w:rPr>
                <w:rFonts w:ascii="Times New Roman" w:hAnsi="Times New Roman" w:cs="Times New Roman"/>
                <w:sz w:val="16"/>
                <w:szCs w:val="16"/>
              </w:rPr>
              <w:t>рассе-ляемая</w:t>
            </w:r>
            <w:proofErr w:type="spellEnd"/>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пло-щадь</w:t>
            </w:r>
            <w:proofErr w:type="spell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850" w:type="dxa"/>
          </w:tcPr>
          <w:p w14:paraId="520739D5" w14:textId="77777777" w:rsidR="000854CC" w:rsidRPr="000854CC" w:rsidRDefault="000854CC" w:rsidP="000854CC">
            <w:pPr>
              <w:spacing w:line="240" w:lineRule="auto"/>
              <w:jc w:val="center"/>
              <w:rPr>
                <w:rFonts w:ascii="Times New Roman" w:hAnsi="Times New Roman" w:cs="Times New Roman"/>
                <w:sz w:val="16"/>
                <w:szCs w:val="16"/>
              </w:rPr>
            </w:pPr>
            <w:proofErr w:type="spellStart"/>
            <w:proofErr w:type="gramStart"/>
            <w:r w:rsidRPr="000854CC">
              <w:rPr>
                <w:rFonts w:ascii="Times New Roman" w:hAnsi="Times New Roman" w:cs="Times New Roman"/>
                <w:sz w:val="16"/>
                <w:szCs w:val="16"/>
              </w:rPr>
              <w:t>приобре-таемая</w:t>
            </w:r>
            <w:proofErr w:type="spellEnd"/>
            <w:proofErr w:type="gramEnd"/>
            <w:r w:rsidRPr="000854CC">
              <w:rPr>
                <w:rFonts w:ascii="Times New Roman" w:hAnsi="Times New Roman" w:cs="Times New Roman"/>
                <w:sz w:val="16"/>
                <w:szCs w:val="16"/>
              </w:rPr>
              <w:t xml:space="preserve"> площадь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1134" w:type="dxa"/>
          </w:tcPr>
          <w:p w14:paraId="7A428C57"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стоимость (руб.)</w:t>
            </w:r>
          </w:p>
        </w:tc>
        <w:tc>
          <w:tcPr>
            <w:tcW w:w="709" w:type="dxa"/>
          </w:tcPr>
          <w:p w14:paraId="660ECCB4"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приоб</w:t>
            </w:r>
            <w:proofErr w:type="spellEnd"/>
            <w:r w:rsidRPr="000854CC">
              <w:rPr>
                <w:rFonts w:ascii="Times New Roman" w:hAnsi="Times New Roman" w:cs="Times New Roman"/>
                <w:sz w:val="16"/>
                <w:szCs w:val="16"/>
              </w:rPr>
              <w:t>-ре-</w:t>
            </w:r>
            <w:proofErr w:type="spellStart"/>
            <w:r w:rsidRPr="000854CC">
              <w:rPr>
                <w:rFonts w:ascii="Times New Roman" w:hAnsi="Times New Roman" w:cs="Times New Roman"/>
                <w:sz w:val="16"/>
                <w:szCs w:val="16"/>
              </w:rPr>
              <w:t>таемая</w:t>
            </w:r>
            <w:proofErr w:type="spellEnd"/>
            <w:r w:rsidRPr="000854CC">
              <w:rPr>
                <w:rFonts w:ascii="Times New Roman" w:hAnsi="Times New Roman" w:cs="Times New Roman"/>
                <w:sz w:val="16"/>
                <w:szCs w:val="16"/>
              </w:rPr>
              <w:t xml:space="preserve"> </w:t>
            </w:r>
            <w:proofErr w:type="spellStart"/>
            <w:proofErr w:type="gramStart"/>
            <w:r w:rsidRPr="000854CC">
              <w:rPr>
                <w:rFonts w:ascii="Times New Roman" w:hAnsi="Times New Roman" w:cs="Times New Roman"/>
                <w:sz w:val="16"/>
                <w:szCs w:val="16"/>
              </w:rPr>
              <w:t>пло-щадь</w:t>
            </w:r>
            <w:proofErr w:type="spellEnd"/>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850" w:type="dxa"/>
          </w:tcPr>
          <w:p w14:paraId="60D01332" w14:textId="77777777" w:rsidR="000854CC" w:rsidRPr="000854CC" w:rsidRDefault="000854CC" w:rsidP="000854CC">
            <w:pPr>
              <w:spacing w:line="240" w:lineRule="auto"/>
              <w:jc w:val="center"/>
              <w:rPr>
                <w:rFonts w:ascii="Times New Roman" w:hAnsi="Times New Roman" w:cs="Times New Roman"/>
                <w:sz w:val="16"/>
                <w:szCs w:val="16"/>
              </w:rPr>
            </w:pPr>
            <w:proofErr w:type="spellStart"/>
            <w:proofErr w:type="gramStart"/>
            <w:r w:rsidRPr="000854CC">
              <w:rPr>
                <w:rFonts w:ascii="Times New Roman" w:hAnsi="Times New Roman" w:cs="Times New Roman"/>
                <w:sz w:val="16"/>
                <w:szCs w:val="16"/>
              </w:rPr>
              <w:t>стои-мость</w:t>
            </w:r>
            <w:proofErr w:type="spellEnd"/>
            <w:proofErr w:type="gramEnd"/>
            <w:r w:rsidRPr="000854CC">
              <w:rPr>
                <w:rFonts w:ascii="Times New Roman" w:hAnsi="Times New Roman" w:cs="Times New Roman"/>
                <w:sz w:val="16"/>
                <w:szCs w:val="16"/>
              </w:rPr>
              <w:t xml:space="preserve"> (руб.)</w:t>
            </w:r>
          </w:p>
        </w:tc>
        <w:tc>
          <w:tcPr>
            <w:tcW w:w="709" w:type="dxa"/>
          </w:tcPr>
          <w:p w14:paraId="297D3E08"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приоб</w:t>
            </w:r>
            <w:proofErr w:type="spellEnd"/>
            <w:r w:rsidRPr="000854CC">
              <w:rPr>
                <w:rFonts w:ascii="Times New Roman" w:hAnsi="Times New Roman" w:cs="Times New Roman"/>
                <w:sz w:val="16"/>
                <w:szCs w:val="16"/>
              </w:rPr>
              <w:t>-ре-</w:t>
            </w:r>
            <w:proofErr w:type="spellStart"/>
            <w:r w:rsidRPr="000854CC">
              <w:rPr>
                <w:rFonts w:ascii="Times New Roman" w:hAnsi="Times New Roman" w:cs="Times New Roman"/>
                <w:sz w:val="16"/>
                <w:szCs w:val="16"/>
              </w:rPr>
              <w:t>таемая</w:t>
            </w:r>
            <w:proofErr w:type="spellEnd"/>
            <w:r w:rsidRPr="000854CC">
              <w:rPr>
                <w:rFonts w:ascii="Times New Roman" w:hAnsi="Times New Roman" w:cs="Times New Roman"/>
                <w:sz w:val="16"/>
                <w:szCs w:val="16"/>
              </w:rPr>
              <w:t xml:space="preserve"> </w:t>
            </w:r>
            <w:proofErr w:type="spellStart"/>
            <w:proofErr w:type="gramStart"/>
            <w:r w:rsidRPr="000854CC">
              <w:rPr>
                <w:rFonts w:ascii="Times New Roman" w:hAnsi="Times New Roman" w:cs="Times New Roman"/>
                <w:sz w:val="16"/>
                <w:szCs w:val="16"/>
              </w:rPr>
              <w:t>пло-щадь</w:t>
            </w:r>
            <w:proofErr w:type="spellEnd"/>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992" w:type="dxa"/>
          </w:tcPr>
          <w:p w14:paraId="44C17CB7"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стоимость (руб.)</w:t>
            </w:r>
          </w:p>
        </w:tc>
        <w:tc>
          <w:tcPr>
            <w:tcW w:w="709" w:type="dxa"/>
          </w:tcPr>
          <w:p w14:paraId="4DDA6114"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приоб</w:t>
            </w:r>
            <w:proofErr w:type="spellEnd"/>
            <w:r w:rsidRPr="000854CC">
              <w:rPr>
                <w:rFonts w:ascii="Times New Roman" w:hAnsi="Times New Roman" w:cs="Times New Roman"/>
                <w:sz w:val="16"/>
                <w:szCs w:val="16"/>
              </w:rPr>
              <w:t>-ре-</w:t>
            </w:r>
            <w:proofErr w:type="spellStart"/>
            <w:r w:rsidRPr="000854CC">
              <w:rPr>
                <w:rFonts w:ascii="Times New Roman" w:hAnsi="Times New Roman" w:cs="Times New Roman"/>
                <w:sz w:val="16"/>
                <w:szCs w:val="16"/>
              </w:rPr>
              <w:t>таемая</w:t>
            </w:r>
            <w:proofErr w:type="spellEnd"/>
            <w:r w:rsidRPr="000854CC">
              <w:rPr>
                <w:rFonts w:ascii="Times New Roman" w:hAnsi="Times New Roman" w:cs="Times New Roman"/>
                <w:sz w:val="16"/>
                <w:szCs w:val="16"/>
              </w:rPr>
              <w:t xml:space="preserve"> </w:t>
            </w:r>
            <w:proofErr w:type="spellStart"/>
            <w:proofErr w:type="gramStart"/>
            <w:r w:rsidRPr="000854CC">
              <w:rPr>
                <w:rFonts w:ascii="Times New Roman" w:hAnsi="Times New Roman" w:cs="Times New Roman"/>
                <w:sz w:val="16"/>
                <w:szCs w:val="16"/>
              </w:rPr>
              <w:t>пло-щадь</w:t>
            </w:r>
            <w:proofErr w:type="spellEnd"/>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1134" w:type="dxa"/>
          </w:tcPr>
          <w:p w14:paraId="4DCB2BF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Стоимость (руб.)</w:t>
            </w:r>
          </w:p>
        </w:tc>
        <w:tc>
          <w:tcPr>
            <w:tcW w:w="851" w:type="dxa"/>
          </w:tcPr>
          <w:p w14:paraId="066335B9" w14:textId="77777777" w:rsidR="000854CC" w:rsidRPr="000854CC" w:rsidRDefault="000854CC" w:rsidP="000854CC">
            <w:pPr>
              <w:spacing w:line="240" w:lineRule="auto"/>
              <w:jc w:val="center"/>
              <w:rPr>
                <w:rFonts w:ascii="Times New Roman" w:hAnsi="Times New Roman" w:cs="Times New Roman"/>
                <w:sz w:val="16"/>
                <w:szCs w:val="16"/>
              </w:rPr>
            </w:pPr>
            <w:proofErr w:type="spellStart"/>
            <w:proofErr w:type="gramStart"/>
            <w:r w:rsidRPr="000854CC">
              <w:rPr>
                <w:rFonts w:ascii="Times New Roman" w:hAnsi="Times New Roman" w:cs="Times New Roman"/>
                <w:sz w:val="16"/>
                <w:szCs w:val="16"/>
              </w:rPr>
              <w:t>приобре-таемая</w:t>
            </w:r>
            <w:proofErr w:type="spellEnd"/>
            <w:proofErr w:type="gramEnd"/>
            <w:r w:rsidRPr="000854CC">
              <w:rPr>
                <w:rFonts w:ascii="Times New Roman" w:hAnsi="Times New Roman" w:cs="Times New Roman"/>
                <w:sz w:val="16"/>
                <w:szCs w:val="16"/>
              </w:rPr>
              <w:t xml:space="preserve"> площадь (</w:t>
            </w:r>
            <w:proofErr w:type="spellStart"/>
            <w:r w:rsidRPr="000854CC">
              <w:rPr>
                <w:rFonts w:ascii="Times New Roman" w:hAnsi="Times New Roman" w:cs="Times New Roman"/>
                <w:sz w:val="16"/>
                <w:szCs w:val="16"/>
              </w:rPr>
              <w:t>кв.м</w:t>
            </w:r>
            <w:proofErr w:type="spellEnd"/>
            <w:r w:rsidRPr="000854CC">
              <w:rPr>
                <w:rFonts w:ascii="Times New Roman" w:hAnsi="Times New Roman" w:cs="Times New Roman"/>
                <w:sz w:val="16"/>
                <w:szCs w:val="16"/>
              </w:rPr>
              <w:t>.)</w:t>
            </w:r>
          </w:p>
        </w:tc>
        <w:tc>
          <w:tcPr>
            <w:tcW w:w="1071" w:type="dxa"/>
          </w:tcPr>
          <w:p w14:paraId="27109F26"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стоимость (руб.)</w:t>
            </w:r>
          </w:p>
        </w:tc>
      </w:tr>
      <w:tr w:rsidR="000854CC" w:rsidRPr="000854CC" w14:paraId="45D32EC9" w14:textId="77777777" w:rsidTr="00574FD3">
        <w:tc>
          <w:tcPr>
            <w:tcW w:w="392" w:type="dxa"/>
          </w:tcPr>
          <w:p w14:paraId="415BDF7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2268" w:type="dxa"/>
          </w:tcPr>
          <w:p w14:paraId="7C9990A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992" w:type="dxa"/>
          </w:tcPr>
          <w:p w14:paraId="2A504DF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709" w:type="dxa"/>
          </w:tcPr>
          <w:p w14:paraId="65CC903D"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4</w:t>
            </w:r>
          </w:p>
        </w:tc>
        <w:tc>
          <w:tcPr>
            <w:tcW w:w="992" w:type="dxa"/>
          </w:tcPr>
          <w:p w14:paraId="73C6703D"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5</w:t>
            </w:r>
          </w:p>
        </w:tc>
        <w:tc>
          <w:tcPr>
            <w:tcW w:w="851" w:type="dxa"/>
          </w:tcPr>
          <w:p w14:paraId="1ECCCC9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6</w:t>
            </w:r>
          </w:p>
        </w:tc>
        <w:tc>
          <w:tcPr>
            <w:tcW w:w="850" w:type="dxa"/>
          </w:tcPr>
          <w:p w14:paraId="31D0D2F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7</w:t>
            </w:r>
          </w:p>
        </w:tc>
        <w:tc>
          <w:tcPr>
            <w:tcW w:w="1134" w:type="dxa"/>
          </w:tcPr>
          <w:p w14:paraId="333ACE2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8</w:t>
            </w:r>
          </w:p>
        </w:tc>
        <w:tc>
          <w:tcPr>
            <w:tcW w:w="709" w:type="dxa"/>
          </w:tcPr>
          <w:p w14:paraId="7202DE37"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9</w:t>
            </w:r>
          </w:p>
        </w:tc>
        <w:tc>
          <w:tcPr>
            <w:tcW w:w="850" w:type="dxa"/>
          </w:tcPr>
          <w:p w14:paraId="7313EB7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10</w:t>
            </w:r>
          </w:p>
        </w:tc>
        <w:tc>
          <w:tcPr>
            <w:tcW w:w="709" w:type="dxa"/>
          </w:tcPr>
          <w:p w14:paraId="5E3C843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11</w:t>
            </w:r>
          </w:p>
        </w:tc>
        <w:tc>
          <w:tcPr>
            <w:tcW w:w="992" w:type="dxa"/>
          </w:tcPr>
          <w:p w14:paraId="52A8883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12</w:t>
            </w:r>
          </w:p>
        </w:tc>
        <w:tc>
          <w:tcPr>
            <w:tcW w:w="709" w:type="dxa"/>
          </w:tcPr>
          <w:p w14:paraId="267FAC0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13</w:t>
            </w:r>
          </w:p>
        </w:tc>
        <w:tc>
          <w:tcPr>
            <w:tcW w:w="1134" w:type="dxa"/>
          </w:tcPr>
          <w:p w14:paraId="0AF886C1"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14</w:t>
            </w:r>
          </w:p>
        </w:tc>
        <w:tc>
          <w:tcPr>
            <w:tcW w:w="851" w:type="dxa"/>
          </w:tcPr>
          <w:p w14:paraId="7B5662A4"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15</w:t>
            </w:r>
          </w:p>
        </w:tc>
        <w:tc>
          <w:tcPr>
            <w:tcW w:w="1071" w:type="dxa"/>
          </w:tcPr>
          <w:p w14:paraId="3C13273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16</w:t>
            </w:r>
          </w:p>
        </w:tc>
      </w:tr>
      <w:tr w:rsidR="000854CC" w:rsidRPr="000854CC" w14:paraId="0F02C950" w14:textId="77777777" w:rsidTr="00574FD3">
        <w:tc>
          <w:tcPr>
            <w:tcW w:w="392" w:type="dxa"/>
          </w:tcPr>
          <w:p w14:paraId="51B6A066" w14:textId="77777777" w:rsidR="000854CC" w:rsidRPr="000854CC" w:rsidRDefault="000854CC" w:rsidP="000854CC">
            <w:pPr>
              <w:spacing w:line="240" w:lineRule="auto"/>
              <w:jc w:val="center"/>
              <w:rPr>
                <w:rFonts w:ascii="Times New Roman" w:hAnsi="Times New Roman" w:cs="Times New Roman"/>
              </w:rPr>
            </w:pPr>
          </w:p>
        </w:tc>
        <w:tc>
          <w:tcPr>
            <w:tcW w:w="2268" w:type="dxa"/>
          </w:tcPr>
          <w:p w14:paraId="6634388D"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Всего по Программе переселения, в рамках которой </w:t>
            </w:r>
            <w:proofErr w:type="spellStart"/>
            <w:proofErr w:type="gramStart"/>
            <w:r w:rsidRPr="000854CC">
              <w:rPr>
                <w:rFonts w:ascii="Times New Roman" w:hAnsi="Times New Roman" w:cs="Times New Roman"/>
              </w:rPr>
              <w:t>предусмот-рено</w:t>
            </w:r>
            <w:proofErr w:type="spellEnd"/>
            <w:proofErr w:type="gramEnd"/>
            <w:r w:rsidRPr="000854CC">
              <w:rPr>
                <w:rFonts w:ascii="Times New Roman" w:hAnsi="Times New Roman" w:cs="Times New Roman"/>
              </w:rPr>
              <w:t xml:space="preserve"> финансирование за счет средств Фонда, в том числе:</w:t>
            </w:r>
          </w:p>
        </w:tc>
        <w:tc>
          <w:tcPr>
            <w:tcW w:w="992" w:type="dxa"/>
          </w:tcPr>
          <w:p w14:paraId="7C6A6EB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4283,5</w:t>
            </w:r>
          </w:p>
        </w:tc>
        <w:tc>
          <w:tcPr>
            <w:tcW w:w="709" w:type="dxa"/>
          </w:tcPr>
          <w:p w14:paraId="1A260EC4"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1160,4</w:t>
            </w:r>
          </w:p>
        </w:tc>
        <w:tc>
          <w:tcPr>
            <w:tcW w:w="992" w:type="dxa"/>
          </w:tcPr>
          <w:p w14:paraId="4111362B"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37367120,0</w:t>
            </w:r>
          </w:p>
        </w:tc>
        <w:tc>
          <w:tcPr>
            <w:tcW w:w="851" w:type="dxa"/>
          </w:tcPr>
          <w:p w14:paraId="4C57D59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3123,1</w:t>
            </w:r>
          </w:p>
        </w:tc>
        <w:tc>
          <w:tcPr>
            <w:tcW w:w="850" w:type="dxa"/>
          </w:tcPr>
          <w:p w14:paraId="60AA67C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4226,9</w:t>
            </w:r>
          </w:p>
        </w:tc>
        <w:tc>
          <w:tcPr>
            <w:tcW w:w="1134" w:type="dxa"/>
          </w:tcPr>
          <w:p w14:paraId="045D5B8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184435402,0</w:t>
            </w:r>
          </w:p>
        </w:tc>
        <w:tc>
          <w:tcPr>
            <w:tcW w:w="709" w:type="dxa"/>
          </w:tcPr>
          <w:p w14:paraId="0C8BF52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7049713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4C8A7D0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77EBCBE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2BFA9D5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139,8</w:t>
            </w:r>
          </w:p>
        </w:tc>
        <w:tc>
          <w:tcPr>
            <w:tcW w:w="1134" w:type="dxa"/>
          </w:tcPr>
          <w:p w14:paraId="4872B11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5470290,0</w:t>
            </w:r>
          </w:p>
        </w:tc>
        <w:tc>
          <w:tcPr>
            <w:tcW w:w="851" w:type="dxa"/>
          </w:tcPr>
          <w:p w14:paraId="7301098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4087,1</w:t>
            </w:r>
          </w:p>
        </w:tc>
        <w:tc>
          <w:tcPr>
            <w:tcW w:w="1071" w:type="dxa"/>
          </w:tcPr>
          <w:p w14:paraId="09D6C2FB"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178965112,0</w:t>
            </w:r>
          </w:p>
        </w:tc>
      </w:tr>
      <w:tr w:rsidR="000854CC" w:rsidRPr="000854CC" w14:paraId="27A53A77" w14:textId="77777777" w:rsidTr="00574FD3">
        <w:tc>
          <w:tcPr>
            <w:tcW w:w="392" w:type="dxa"/>
          </w:tcPr>
          <w:p w14:paraId="78F1C964" w14:textId="77777777" w:rsidR="000854CC" w:rsidRPr="000854CC" w:rsidRDefault="000854CC" w:rsidP="000854CC">
            <w:pPr>
              <w:spacing w:line="240" w:lineRule="auto"/>
              <w:jc w:val="center"/>
              <w:rPr>
                <w:rFonts w:ascii="Times New Roman" w:hAnsi="Times New Roman" w:cs="Times New Roman"/>
              </w:rPr>
            </w:pPr>
          </w:p>
        </w:tc>
        <w:tc>
          <w:tcPr>
            <w:tcW w:w="2268" w:type="dxa"/>
          </w:tcPr>
          <w:p w14:paraId="6EC7FE88"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Всего по этапу 2019-2020 годов</w:t>
            </w:r>
          </w:p>
        </w:tc>
        <w:tc>
          <w:tcPr>
            <w:tcW w:w="992" w:type="dxa"/>
          </w:tcPr>
          <w:p w14:paraId="097C955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1460,70</w:t>
            </w:r>
          </w:p>
        </w:tc>
        <w:tc>
          <w:tcPr>
            <w:tcW w:w="709" w:type="dxa"/>
          </w:tcPr>
          <w:p w14:paraId="0B797CFA"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1160,4</w:t>
            </w:r>
          </w:p>
        </w:tc>
        <w:tc>
          <w:tcPr>
            <w:tcW w:w="992" w:type="dxa"/>
          </w:tcPr>
          <w:p w14:paraId="4EBC44E8"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37367120,0</w:t>
            </w:r>
          </w:p>
        </w:tc>
        <w:tc>
          <w:tcPr>
            <w:tcW w:w="851" w:type="dxa"/>
          </w:tcPr>
          <w:p w14:paraId="27AC5A11"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300,3</w:t>
            </w:r>
          </w:p>
        </w:tc>
        <w:tc>
          <w:tcPr>
            <w:tcW w:w="850" w:type="dxa"/>
          </w:tcPr>
          <w:p w14:paraId="1A07F33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590,70</w:t>
            </w:r>
          </w:p>
        </w:tc>
        <w:tc>
          <w:tcPr>
            <w:tcW w:w="1134" w:type="dxa"/>
          </w:tcPr>
          <w:p w14:paraId="3E0AC2A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21184722,0</w:t>
            </w:r>
          </w:p>
        </w:tc>
        <w:tc>
          <w:tcPr>
            <w:tcW w:w="709" w:type="dxa"/>
          </w:tcPr>
          <w:p w14:paraId="3DD943B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307001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4E9C73C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6312CDA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636814C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139,80</w:t>
            </w:r>
          </w:p>
        </w:tc>
        <w:tc>
          <w:tcPr>
            <w:tcW w:w="1134" w:type="dxa"/>
          </w:tcPr>
          <w:p w14:paraId="2AF2B87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5470290,00</w:t>
            </w:r>
          </w:p>
        </w:tc>
        <w:tc>
          <w:tcPr>
            <w:tcW w:w="851" w:type="dxa"/>
          </w:tcPr>
          <w:p w14:paraId="3C9C803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450,90</w:t>
            </w:r>
          </w:p>
        </w:tc>
        <w:tc>
          <w:tcPr>
            <w:tcW w:w="1071" w:type="dxa"/>
          </w:tcPr>
          <w:p w14:paraId="5AEF413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15714432,0</w:t>
            </w:r>
          </w:p>
        </w:tc>
      </w:tr>
      <w:tr w:rsidR="000854CC" w:rsidRPr="000854CC" w14:paraId="243B6D48" w14:textId="77777777" w:rsidTr="00574FD3">
        <w:tc>
          <w:tcPr>
            <w:tcW w:w="392" w:type="dxa"/>
          </w:tcPr>
          <w:p w14:paraId="08C0A127"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1</w:t>
            </w:r>
          </w:p>
        </w:tc>
        <w:tc>
          <w:tcPr>
            <w:tcW w:w="2268" w:type="dxa"/>
          </w:tcPr>
          <w:p w14:paraId="60F3184D"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Мусоргского, д. 17</w:t>
            </w:r>
          </w:p>
        </w:tc>
        <w:tc>
          <w:tcPr>
            <w:tcW w:w="992" w:type="dxa"/>
          </w:tcPr>
          <w:p w14:paraId="68F8389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73,80</w:t>
            </w:r>
          </w:p>
        </w:tc>
        <w:tc>
          <w:tcPr>
            <w:tcW w:w="709" w:type="dxa"/>
          </w:tcPr>
          <w:p w14:paraId="159F9A9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26F9C93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57A8948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73,80</w:t>
            </w:r>
          </w:p>
        </w:tc>
        <w:tc>
          <w:tcPr>
            <w:tcW w:w="850" w:type="dxa"/>
          </w:tcPr>
          <w:p w14:paraId="7956C13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73,80</w:t>
            </w:r>
          </w:p>
        </w:tc>
        <w:tc>
          <w:tcPr>
            <w:tcW w:w="1134" w:type="dxa"/>
          </w:tcPr>
          <w:p w14:paraId="103ED0A5"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2836890,00</w:t>
            </w:r>
          </w:p>
        </w:tc>
        <w:tc>
          <w:tcPr>
            <w:tcW w:w="709" w:type="dxa"/>
          </w:tcPr>
          <w:p w14:paraId="54D6FB0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668C7A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0CC1486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6E02C03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7A94543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73,80</w:t>
            </w:r>
          </w:p>
        </w:tc>
        <w:tc>
          <w:tcPr>
            <w:tcW w:w="1134" w:type="dxa"/>
          </w:tcPr>
          <w:p w14:paraId="2770C82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2836890,00</w:t>
            </w:r>
          </w:p>
        </w:tc>
        <w:tc>
          <w:tcPr>
            <w:tcW w:w="851" w:type="dxa"/>
          </w:tcPr>
          <w:p w14:paraId="2CBA92B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0C9AA86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16B0733C" w14:textId="77777777" w:rsidTr="00574FD3">
        <w:tc>
          <w:tcPr>
            <w:tcW w:w="392" w:type="dxa"/>
          </w:tcPr>
          <w:p w14:paraId="16DC3249"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2</w:t>
            </w:r>
          </w:p>
        </w:tc>
        <w:tc>
          <w:tcPr>
            <w:tcW w:w="2268" w:type="dxa"/>
          </w:tcPr>
          <w:p w14:paraId="1881C6CE"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пер. Краснодонецкая Станция, д. 6</w:t>
            </w:r>
          </w:p>
        </w:tc>
        <w:tc>
          <w:tcPr>
            <w:tcW w:w="992" w:type="dxa"/>
          </w:tcPr>
          <w:p w14:paraId="45B48DB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89,20</w:t>
            </w:r>
          </w:p>
        </w:tc>
        <w:tc>
          <w:tcPr>
            <w:tcW w:w="709" w:type="dxa"/>
          </w:tcPr>
          <w:p w14:paraId="3AADD79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89,20</w:t>
            </w:r>
          </w:p>
        </w:tc>
        <w:tc>
          <w:tcPr>
            <w:tcW w:w="992" w:type="dxa"/>
          </w:tcPr>
          <w:p w14:paraId="3A34661E"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2230000,00</w:t>
            </w:r>
          </w:p>
        </w:tc>
        <w:tc>
          <w:tcPr>
            <w:tcW w:w="851" w:type="dxa"/>
          </w:tcPr>
          <w:p w14:paraId="073E517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7CC7D70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1992475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1BC6EBC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9502D1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53DE0E7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8DCC50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187FEF1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7F052D9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04B3A01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7A11C49B"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0CBCC35A" w14:textId="77777777" w:rsidTr="00574FD3">
        <w:tc>
          <w:tcPr>
            <w:tcW w:w="392" w:type="dxa"/>
          </w:tcPr>
          <w:p w14:paraId="0A418145"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3</w:t>
            </w:r>
          </w:p>
        </w:tc>
        <w:tc>
          <w:tcPr>
            <w:tcW w:w="2268" w:type="dxa"/>
          </w:tcPr>
          <w:p w14:paraId="0E08D796"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04434CB8"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Мамая, д. 8</w:t>
            </w:r>
          </w:p>
        </w:tc>
        <w:tc>
          <w:tcPr>
            <w:tcW w:w="992" w:type="dxa"/>
          </w:tcPr>
          <w:p w14:paraId="24E2DD4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374,60</w:t>
            </w:r>
          </w:p>
        </w:tc>
        <w:tc>
          <w:tcPr>
            <w:tcW w:w="709" w:type="dxa"/>
          </w:tcPr>
          <w:p w14:paraId="2E509E2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192,5</w:t>
            </w:r>
          </w:p>
        </w:tc>
        <w:tc>
          <w:tcPr>
            <w:tcW w:w="992" w:type="dxa"/>
          </w:tcPr>
          <w:p w14:paraId="65CF1295"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7507020,00</w:t>
            </w:r>
          </w:p>
        </w:tc>
        <w:tc>
          <w:tcPr>
            <w:tcW w:w="851" w:type="dxa"/>
          </w:tcPr>
          <w:p w14:paraId="5408B99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182,1</w:t>
            </w:r>
          </w:p>
        </w:tc>
        <w:tc>
          <w:tcPr>
            <w:tcW w:w="850" w:type="dxa"/>
          </w:tcPr>
          <w:p w14:paraId="6DC5B3E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420,9</w:t>
            </w:r>
          </w:p>
        </w:tc>
        <w:tc>
          <w:tcPr>
            <w:tcW w:w="1134" w:type="dxa"/>
          </w:tcPr>
          <w:p w14:paraId="5494303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15144552,0</w:t>
            </w:r>
          </w:p>
        </w:tc>
        <w:tc>
          <w:tcPr>
            <w:tcW w:w="709" w:type="dxa"/>
          </w:tcPr>
          <w:p w14:paraId="540977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0A4CAA2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3A288F6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4113531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1D66806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66,0</w:t>
            </w:r>
          </w:p>
        </w:tc>
        <w:tc>
          <w:tcPr>
            <w:tcW w:w="1134" w:type="dxa"/>
          </w:tcPr>
          <w:p w14:paraId="0059B9D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2633400,0</w:t>
            </w:r>
          </w:p>
        </w:tc>
        <w:tc>
          <w:tcPr>
            <w:tcW w:w="851" w:type="dxa"/>
          </w:tcPr>
          <w:p w14:paraId="0D3BBB6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354,9</w:t>
            </w:r>
          </w:p>
        </w:tc>
        <w:tc>
          <w:tcPr>
            <w:tcW w:w="1071" w:type="dxa"/>
          </w:tcPr>
          <w:p w14:paraId="47907A9D"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12511152,00</w:t>
            </w:r>
          </w:p>
        </w:tc>
      </w:tr>
      <w:tr w:rsidR="000854CC" w:rsidRPr="000854CC" w14:paraId="2D7B6FCF" w14:textId="77777777" w:rsidTr="00574FD3">
        <w:tc>
          <w:tcPr>
            <w:tcW w:w="392" w:type="dxa"/>
          </w:tcPr>
          <w:p w14:paraId="409F1495"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lastRenderedPageBreak/>
              <w:t>4</w:t>
            </w:r>
          </w:p>
        </w:tc>
        <w:tc>
          <w:tcPr>
            <w:tcW w:w="2268" w:type="dxa"/>
          </w:tcPr>
          <w:p w14:paraId="31E57D82"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Мусоргского, д. 14</w:t>
            </w:r>
          </w:p>
        </w:tc>
        <w:tc>
          <w:tcPr>
            <w:tcW w:w="992" w:type="dxa"/>
          </w:tcPr>
          <w:p w14:paraId="4C0CB4D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44,40</w:t>
            </w:r>
          </w:p>
        </w:tc>
        <w:tc>
          <w:tcPr>
            <w:tcW w:w="709" w:type="dxa"/>
          </w:tcPr>
          <w:p w14:paraId="1E82D3C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1C0274A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2542B0F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44,4</w:t>
            </w:r>
          </w:p>
        </w:tc>
        <w:tc>
          <w:tcPr>
            <w:tcW w:w="850" w:type="dxa"/>
          </w:tcPr>
          <w:p w14:paraId="0A8CD73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96,0</w:t>
            </w:r>
          </w:p>
        </w:tc>
        <w:tc>
          <w:tcPr>
            <w:tcW w:w="1134" w:type="dxa"/>
          </w:tcPr>
          <w:p w14:paraId="5828414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3203280,00</w:t>
            </w:r>
          </w:p>
        </w:tc>
        <w:tc>
          <w:tcPr>
            <w:tcW w:w="709" w:type="dxa"/>
          </w:tcPr>
          <w:p w14:paraId="1B5C14E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69AEE4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70B33B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2710FC8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51B39F2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72EC8CA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77DCD06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96,0</w:t>
            </w:r>
          </w:p>
        </w:tc>
        <w:tc>
          <w:tcPr>
            <w:tcW w:w="1071" w:type="dxa"/>
          </w:tcPr>
          <w:p w14:paraId="6D35369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3203280,00</w:t>
            </w:r>
          </w:p>
        </w:tc>
      </w:tr>
      <w:tr w:rsidR="000854CC" w:rsidRPr="000854CC" w14:paraId="1281E719" w14:textId="77777777" w:rsidTr="00574FD3">
        <w:tc>
          <w:tcPr>
            <w:tcW w:w="392" w:type="dxa"/>
          </w:tcPr>
          <w:p w14:paraId="737D19E9"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5</w:t>
            </w:r>
          </w:p>
        </w:tc>
        <w:tc>
          <w:tcPr>
            <w:tcW w:w="2268" w:type="dxa"/>
          </w:tcPr>
          <w:p w14:paraId="2157E4F3"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Мусоргского, д. 12</w:t>
            </w:r>
          </w:p>
        </w:tc>
        <w:tc>
          <w:tcPr>
            <w:tcW w:w="992" w:type="dxa"/>
          </w:tcPr>
          <w:p w14:paraId="43F707E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94,70</w:t>
            </w:r>
          </w:p>
        </w:tc>
        <w:tc>
          <w:tcPr>
            <w:tcW w:w="709" w:type="dxa"/>
          </w:tcPr>
          <w:p w14:paraId="76F8248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94,70</w:t>
            </w:r>
          </w:p>
        </w:tc>
        <w:tc>
          <w:tcPr>
            <w:tcW w:w="992" w:type="dxa"/>
          </w:tcPr>
          <w:p w14:paraId="289D4A0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2477500,00</w:t>
            </w:r>
          </w:p>
        </w:tc>
        <w:tc>
          <w:tcPr>
            <w:tcW w:w="851" w:type="dxa"/>
          </w:tcPr>
          <w:p w14:paraId="352E787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2D0395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193546E1"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2BECF20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C0D59D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673C9DD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1B8124C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446D3CB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2DBFF2F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37D861B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032A8D78"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6A7B8D6C" w14:textId="77777777" w:rsidTr="00574FD3">
        <w:tc>
          <w:tcPr>
            <w:tcW w:w="392" w:type="dxa"/>
          </w:tcPr>
          <w:p w14:paraId="1C8B6DE6"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6</w:t>
            </w:r>
          </w:p>
        </w:tc>
        <w:tc>
          <w:tcPr>
            <w:tcW w:w="2268" w:type="dxa"/>
          </w:tcPr>
          <w:p w14:paraId="2C03C36F"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276D399D"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Энгельса, д. 1а</w:t>
            </w:r>
          </w:p>
        </w:tc>
        <w:tc>
          <w:tcPr>
            <w:tcW w:w="992" w:type="dxa"/>
          </w:tcPr>
          <w:p w14:paraId="2448100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80,60</w:t>
            </w:r>
          </w:p>
        </w:tc>
        <w:tc>
          <w:tcPr>
            <w:tcW w:w="709" w:type="dxa"/>
          </w:tcPr>
          <w:p w14:paraId="7B9BCE2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80,60</w:t>
            </w:r>
          </w:p>
        </w:tc>
        <w:tc>
          <w:tcPr>
            <w:tcW w:w="992" w:type="dxa"/>
          </w:tcPr>
          <w:p w14:paraId="233FD647"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2893000,00</w:t>
            </w:r>
          </w:p>
        </w:tc>
        <w:tc>
          <w:tcPr>
            <w:tcW w:w="851" w:type="dxa"/>
          </w:tcPr>
          <w:p w14:paraId="630C393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66FC8BA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0186BC9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28FCEF4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0A74402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28CDD07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7AC3B24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409AF05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130452F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27EEA6A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097BB92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0F2884E6" w14:textId="77777777" w:rsidTr="00574FD3">
        <w:tc>
          <w:tcPr>
            <w:tcW w:w="392" w:type="dxa"/>
          </w:tcPr>
          <w:p w14:paraId="20ED4A2B"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7</w:t>
            </w:r>
          </w:p>
        </w:tc>
        <w:tc>
          <w:tcPr>
            <w:tcW w:w="2268" w:type="dxa"/>
          </w:tcPr>
          <w:p w14:paraId="4A43169B"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0AC720FD"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Энгельса, д. 3</w:t>
            </w:r>
          </w:p>
        </w:tc>
        <w:tc>
          <w:tcPr>
            <w:tcW w:w="992" w:type="dxa"/>
          </w:tcPr>
          <w:p w14:paraId="144933D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390,50</w:t>
            </w:r>
          </w:p>
        </w:tc>
        <w:tc>
          <w:tcPr>
            <w:tcW w:w="709" w:type="dxa"/>
          </w:tcPr>
          <w:p w14:paraId="5757C10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390,50</w:t>
            </w:r>
          </w:p>
        </w:tc>
        <w:tc>
          <w:tcPr>
            <w:tcW w:w="992" w:type="dxa"/>
          </w:tcPr>
          <w:p w14:paraId="5C964E7D"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11974200,0</w:t>
            </w:r>
          </w:p>
        </w:tc>
        <w:tc>
          <w:tcPr>
            <w:tcW w:w="851" w:type="dxa"/>
          </w:tcPr>
          <w:p w14:paraId="0D4DFCC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03E769A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5FCD4C8A"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61FE234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6D9CFA4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3A3AE75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0CAA5A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794149A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58B3C45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038125C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0C936F7B"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28D161B3" w14:textId="77777777" w:rsidTr="00574FD3">
        <w:tc>
          <w:tcPr>
            <w:tcW w:w="392" w:type="dxa"/>
          </w:tcPr>
          <w:p w14:paraId="207F1C69"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8</w:t>
            </w:r>
          </w:p>
        </w:tc>
        <w:tc>
          <w:tcPr>
            <w:tcW w:w="2268" w:type="dxa"/>
          </w:tcPr>
          <w:p w14:paraId="4771AC1B"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Стаханова, д. 5</w:t>
            </w:r>
          </w:p>
        </w:tc>
        <w:tc>
          <w:tcPr>
            <w:tcW w:w="992" w:type="dxa"/>
          </w:tcPr>
          <w:p w14:paraId="6EE457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97,2</w:t>
            </w:r>
          </w:p>
        </w:tc>
        <w:tc>
          <w:tcPr>
            <w:tcW w:w="709" w:type="dxa"/>
          </w:tcPr>
          <w:p w14:paraId="49101FA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97,2</w:t>
            </w:r>
          </w:p>
        </w:tc>
        <w:tc>
          <w:tcPr>
            <w:tcW w:w="992" w:type="dxa"/>
          </w:tcPr>
          <w:p w14:paraId="0A9B6A65"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3685100,00</w:t>
            </w:r>
          </w:p>
        </w:tc>
        <w:tc>
          <w:tcPr>
            <w:tcW w:w="851" w:type="dxa"/>
          </w:tcPr>
          <w:p w14:paraId="074D498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B0BB48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4B18DCF5"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13E174E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4B4E89D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1F0B320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B8C365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1D0CF5E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154374E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57E828F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00787948"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121C1450" w14:textId="77777777" w:rsidTr="00574FD3">
        <w:tc>
          <w:tcPr>
            <w:tcW w:w="392" w:type="dxa"/>
          </w:tcPr>
          <w:p w14:paraId="039DDFC2"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9</w:t>
            </w:r>
          </w:p>
        </w:tc>
        <w:tc>
          <w:tcPr>
            <w:tcW w:w="2268" w:type="dxa"/>
          </w:tcPr>
          <w:p w14:paraId="5A9DB848"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Боярышниковый, ул. Можайского, д. 8</w:t>
            </w:r>
          </w:p>
        </w:tc>
        <w:tc>
          <w:tcPr>
            <w:tcW w:w="992" w:type="dxa"/>
          </w:tcPr>
          <w:p w14:paraId="6FB3771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105,9</w:t>
            </w:r>
          </w:p>
        </w:tc>
        <w:tc>
          <w:tcPr>
            <w:tcW w:w="709" w:type="dxa"/>
          </w:tcPr>
          <w:p w14:paraId="52EC6FBE"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105,9</w:t>
            </w:r>
          </w:p>
        </w:tc>
        <w:tc>
          <w:tcPr>
            <w:tcW w:w="992" w:type="dxa"/>
          </w:tcPr>
          <w:p w14:paraId="5387A377"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2647500,0</w:t>
            </w:r>
          </w:p>
        </w:tc>
        <w:tc>
          <w:tcPr>
            <w:tcW w:w="851" w:type="dxa"/>
          </w:tcPr>
          <w:p w14:paraId="1596E51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8DFB3E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19051A6E"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73D3B75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1C2C719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700EC60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1D01DB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2811A6D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48395A8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5B5292C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09D6D7A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24785D46" w14:textId="77777777" w:rsidTr="00574FD3">
        <w:tc>
          <w:tcPr>
            <w:tcW w:w="392" w:type="dxa"/>
          </w:tcPr>
          <w:p w14:paraId="5A43F117"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10</w:t>
            </w:r>
          </w:p>
        </w:tc>
        <w:tc>
          <w:tcPr>
            <w:tcW w:w="2268" w:type="dxa"/>
          </w:tcPr>
          <w:p w14:paraId="7B84E9C0"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Ясногорка, </w:t>
            </w:r>
          </w:p>
          <w:p w14:paraId="35086842"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Чапаева, д. 8</w:t>
            </w:r>
          </w:p>
        </w:tc>
        <w:tc>
          <w:tcPr>
            <w:tcW w:w="992" w:type="dxa"/>
          </w:tcPr>
          <w:p w14:paraId="1E94690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109,8</w:t>
            </w:r>
          </w:p>
        </w:tc>
        <w:tc>
          <w:tcPr>
            <w:tcW w:w="709" w:type="dxa"/>
          </w:tcPr>
          <w:p w14:paraId="3E8EA64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109,8</w:t>
            </w:r>
          </w:p>
        </w:tc>
        <w:tc>
          <w:tcPr>
            <w:tcW w:w="992" w:type="dxa"/>
          </w:tcPr>
          <w:p w14:paraId="018D14F6"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3952800,0</w:t>
            </w:r>
          </w:p>
        </w:tc>
        <w:tc>
          <w:tcPr>
            <w:tcW w:w="851" w:type="dxa"/>
          </w:tcPr>
          <w:p w14:paraId="1C69D2D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22C997A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2ACB02E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Pr>
          <w:p w14:paraId="493BEA7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1A9FC24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7DEDA99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218FC06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22D3F77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38C9933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28211F3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071" w:type="dxa"/>
          </w:tcPr>
          <w:p w14:paraId="19B734F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r>
      <w:tr w:rsidR="000854CC" w:rsidRPr="000854CC" w14:paraId="27559C53" w14:textId="77777777" w:rsidTr="00574FD3">
        <w:tc>
          <w:tcPr>
            <w:tcW w:w="392" w:type="dxa"/>
          </w:tcPr>
          <w:p w14:paraId="389F02F9" w14:textId="77777777" w:rsidR="000854CC" w:rsidRPr="000854CC" w:rsidRDefault="000854CC" w:rsidP="000854CC">
            <w:pPr>
              <w:spacing w:line="240" w:lineRule="auto"/>
              <w:jc w:val="center"/>
              <w:rPr>
                <w:rFonts w:ascii="Times New Roman" w:hAnsi="Times New Roman" w:cs="Times New Roman"/>
              </w:rPr>
            </w:pPr>
          </w:p>
        </w:tc>
        <w:tc>
          <w:tcPr>
            <w:tcW w:w="2268" w:type="dxa"/>
          </w:tcPr>
          <w:p w14:paraId="4741DB4E"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Всего по этапу 2020-2021 годов</w:t>
            </w:r>
          </w:p>
        </w:tc>
        <w:tc>
          <w:tcPr>
            <w:tcW w:w="992" w:type="dxa"/>
          </w:tcPr>
          <w:p w14:paraId="448718C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546,3</w:t>
            </w:r>
          </w:p>
        </w:tc>
        <w:tc>
          <w:tcPr>
            <w:tcW w:w="709" w:type="dxa"/>
          </w:tcPr>
          <w:p w14:paraId="0DCF45A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63B078C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0415507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546,3</w:t>
            </w:r>
          </w:p>
        </w:tc>
        <w:tc>
          <w:tcPr>
            <w:tcW w:w="850" w:type="dxa"/>
          </w:tcPr>
          <w:p w14:paraId="40BCC29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738,6</w:t>
            </w:r>
          </w:p>
        </w:tc>
        <w:tc>
          <w:tcPr>
            <w:tcW w:w="1134" w:type="dxa"/>
          </w:tcPr>
          <w:p w14:paraId="2482012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30504180,0</w:t>
            </w:r>
          </w:p>
        </w:tc>
        <w:tc>
          <w:tcPr>
            <w:tcW w:w="709" w:type="dxa"/>
          </w:tcPr>
          <w:p w14:paraId="2A724CD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7DFBC07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3E1414B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236C596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0EAF580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77CFFB0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00DEEFA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738,6</w:t>
            </w:r>
          </w:p>
        </w:tc>
        <w:tc>
          <w:tcPr>
            <w:tcW w:w="1071" w:type="dxa"/>
          </w:tcPr>
          <w:p w14:paraId="039C898D"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30504180,0</w:t>
            </w:r>
          </w:p>
        </w:tc>
      </w:tr>
      <w:tr w:rsidR="000854CC" w:rsidRPr="000854CC" w14:paraId="73304977" w14:textId="77777777" w:rsidTr="00574FD3">
        <w:tc>
          <w:tcPr>
            <w:tcW w:w="392" w:type="dxa"/>
          </w:tcPr>
          <w:p w14:paraId="1A5AE0AC"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1</w:t>
            </w:r>
          </w:p>
        </w:tc>
        <w:tc>
          <w:tcPr>
            <w:tcW w:w="2268" w:type="dxa"/>
          </w:tcPr>
          <w:p w14:paraId="2B69E9BC"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Л. Толстого, д. 2</w:t>
            </w:r>
          </w:p>
        </w:tc>
        <w:tc>
          <w:tcPr>
            <w:tcW w:w="992" w:type="dxa"/>
          </w:tcPr>
          <w:p w14:paraId="193898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42,9</w:t>
            </w:r>
          </w:p>
        </w:tc>
        <w:tc>
          <w:tcPr>
            <w:tcW w:w="709" w:type="dxa"/>
          </w:tcPr>
          <w:p w14:paraId="2B4B5F0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588A01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657251B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42,9</w:t>
            </w:r>
          </w:p>
        </w:tc>
        <w:tc>
          <w:tcPr>
            <w:tcW w:w="850" w:type="dxa"/>
          </w:tcPr>
          <w:p w14:paraId="6DB5698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42,9</w:t>
            </w:r>
          </w:p>
        </w:tc>
        <w:tc>
          <w:tcPr>
            <w:tcW w:w="1134" w:type="dxa"/>
          </w:tcPr>
          <w:p w14:paraId="639F31D1"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1771770,00</w:t>
            </w:r>
          </w:p>
        </w:tc>
        <w:tc>
          <w:tcPr>
            <w:tcW w:w="709" w:type="dxa"/>
          </w:tcPr>
          <w:p w14:paraId="6D4718D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B90918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542B9C1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28110DF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3151286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1188AED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43A7843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42,9</w:t>
            </w:r>
          </w:p>
        </w:tc>
        <w:tc>
          <w:tcPr>
            <w:tcW w:w="1071" w:type="dxa"/>
          </w:tcPr>
          <w:p w14:paraId="0C88B263"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1771770,00</w:t>
            </w:r>
          </w:p>
        </w:tc>
      </w:tr>
      <w:tr w:rsidR="000854CC" w:rsidRPr="000854CC" w14:paraId="34E489C0" w14:textId="77777777" w:rsidTr="00574FD3">
        <w:tc>
          <w:tcPr>
            <w:tcW w:w="392" w:type="dxa"/>
          </w:tcPr>
          <w:p w14:paraId="1E7F61B4"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2</w:t>
            </w:r>
          </w:p>
        </w:tc>
        <w:tc>
          <w:tcPr>
            <w:tcW w:w="2268" w:type="dxa"/>
          </w:tcPr>
          <w:p w14:paraId="17D3F974"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3A15A06C"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ул. </w:t>
            </w:r>
            <w:proofErr w:type="spellStart"/>
            <w:r w:rsidRPr="000854CC">
              <w:rPr>
                <w:rFonts w:ascii="Times New Roman" w:hAnsi="Times New Roman" w:cs="Times New Roman"/>
              </w:rPr>
              <w:t>Терпигорьева</w:t>
            </w:r>
            <w:proofErr w:type="spellEnd"/>
            <w:r w:rsidRPr="000854CC">
              <w:rPr>
                <w:rFonts w:ascii="Times New Roman" w:hAnsi="Times New Roman" w:cs="Times New Roman"/>
              </w:rPr>
              <w:t>, д. 5</w:t>
            </w:r>
          </w:p>
        </w:tc>
        <w:tc>
          <w:tcPr>
            <w:tcW w:w="992" w:type="dxa"/>
          </w:tcPr>
          <w:p w14:paraId="6AB81B6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360,9</w:t>
            </w:r>
          </w:p>
        </w:tc>
        <w:tc>
          <w:tcPr>
            <w:tcW w:w="709" w:type="dxa"/>
          </w:tcPr>
          <w:p w14:paraId="3401671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34DD8BB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3244DC1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360,9</w:t>
            </w:r>
          </w:p>
        </w:tc>
        <w:tc>
          <w:tcPr>
            <w:tcW w:w="850" w:type="dxa"/>
          </w:tcPr>
          <w:p w14:paraId="16BB5F0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515,7</w:t>
            </w:r>
          </w:p>
        </w:tc>
        <w:tc>
          <w:tcPr>
            <w:tcW w:w="1134" w:type="dxa"/>
          </w:tcPr>
          <w:p w14:paraId="2D3A5EA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21298410,00</w:t>
            </w:r>
          </w:p>
        </w:tc>
        <w:tc>
          <w:tcPr>
            <w:tcW w:w="709" w:type="dxa"/>
          </w:tcPr>
          <w:p w14:paraId="334CDEF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271378F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3114422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713B4C6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0AEFE58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3044AC6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5597C9A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515,7</w:t>
            </w:r>
          </w:p>
        </w:tc>
        <w:tc>
          <w:tcPr>
            <w:tcW w:w="1071" w:type="dxa"/>
          </w:tcPr>
          <w:p w14:paraId="3B1F253E"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21298410,00</w:t>
            </w:r>
          </w:p>
        </w:tc>
      </w:tr>
      <w:tr w:rsidR="000854CC" w:rsidRPr="000854CC" w14:paraId="15516E20" w14:textId="77777777" w:rsidTr="00574FD3">
        <w:tc>
          <w:tcPr>
            <w:tcW w:w="392" w:type="dxa"/>
          </w:tcPr>
          <w:p w14:paraId="3E855681" w14:textId="77777777" w:rsidR="000854CC" w:rsidRPr="000854CC" w:rsidRDefault="000854CC" w:rsidP="000854CC">
            <w:pPr>
              <w:spacing w:line="240" w:lineRule="auto"/>
              <w:jc w:val="center"/>
              <w:rPr>
                <w:rFonts w:ascii="Times New Roman" w:hAnsi="Times New Roman" w:cs="Times New Roman"/>
              </w:rPr>
            </w:pPr>
            <w:r w:rsidRPr="000854CC">
              <w:rPr>
                <w:rFonts w:ascii="Times New Roman" w:hAnsi="Times New Roman" w:cs="Times New Roman"/>
              </w:rPr>
              <w:t>3</w:t>
            </w:r>
          </w:p>
        </w:tc>
        <w:tc>
          <w:tcPr>
            <w:tcW w:w="2268" w:type="dxa"/>
          </w:tcPr>
          <w:p w14:paraId="1C545ED8"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6BC73EFC"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ул. </w:t>
            </w:r>
            <w:proofErr w:type="spellStart"/>
            <w:r w:rsidRPr="000854CC">
              <w:rPr>
                <w:rFonts w:ascii="Times New Roman" w:hAnsi="Times New Roman" w:cs="Times New Roman"/>
              </w:rPr>
              <w:t>Терпигорьева</w:t>
            </w:r>
            <w:proofErr w:type="spellEnd"/>
            <w:r w:rsidRPr="000854CC">
              <w:rPr>
                <w:rFonts w:ascii="Times New Roman" w:hAnsi="Times New Roman" w:cs="Times New Roman"/>
              </w:rPr>
              <w:t>, д. 16</w:t>
            </w:r>
          </w:p>
        </w:tc>
        <w:tc>
          <w:tcPr>
            <w:tcW w:w="992" w:type="dxa"/>
          </w:tcPr>
          <w:p w14:paraId="55C8446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142,5</w:t>
            </w:r>
          </w:p>
        </w:tc>
        <w:tc>
          <w:tcPr>
            <w:tcW w:w="709" w:type="dxa"/>
          </w:tcPr>
          <w:p w14:paraId="7EF6059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3F41D66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5BCA6E1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142,5</w:t>
            </w:r>
          </w:p>
        </w:tc>
        <w:tc>
          <w:tcPr>
            <w:tcW w:w="850" w:type="dxa"/>
          </w:tcPr>
          <w:p w14:paraId="7FEEC8F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180,0</w:t>
            </w:r>
          </w:p>
        </w:tc>
        <w:tc>
          <w:tcPr>
            <w:tcW w:w="1134" w:type="dxa"/>
          </w:tcPr>
          <w:p w14:paraId="06A1812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7434000,00</w:t>
            </w:r>
          </w:p>
        </w:tc>
        <w:tc>
          <w:tcPr>
            <w:tcW w:w="709" w:type="dxa"/>
          </w:tcPr>
          <w:p w14:paraId="7CE5918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0E0C133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004A5A3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3F74722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714D4C5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3D778B7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2E2E1B7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180,0</w:t>
            </w:r>
          </w:p>
        </w:tc>
        <w:tc>
          <w:tcPr>
            <w:tcW w:w="1071" w:type="dxa"/>
          </w:tcPr>
          <w:p w14:paraId="39E15A4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7434000,00</w:t>
            </w:r>
          </w:p>
        </w:tc>
      </w:tr>
      <w:tr w:rsidR="000854CC" w:rsidRPr="000854CC" w14:paraId="3D978EE9" w14:textId="77777777" w:rsidTr="00574FD3">
        <w:tc>
          <w:tcPr>
            <w:tcW w:w="392" w:type="dxa"/>
          </w:tcPr>
          <w:p w14:paraId="6FFA7FAA" w14:textId="77777777" w:rsidR="000854CC" w:rsidRPr="000854CC" w:rsidRDefault="000854CC" w:rsidP="000854CC">
            <w:pPr>
              <w:spacing w:line="240" w:lineRule="auto"/>
              <w:jc w:val="center"/>
              <w:rPr>
                <w:rFonts w:ascii="Times New Roman" w:hAnsi="Times New Roman" w:cs="Times New Roman"/>
              </w:rPr>
            </w:pPr>
          </w:p>
        </w:tc>
        <w:tc>
          <w:tcPr>
            <w:tcW w:w="2268" w:type="dxa"/>
          </w:tcPr>
          <w:p w14:paraId="780085E1"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Всего по этапу 2021-2022 годов</w:t>
            </w:r>
          </w:p>
        </w:tc>
        <w:tc>
          <w:tcPr>
            <w:tcW w:w="992" w:type="dxa"/>
          </w:tcPr>
          <w:p w14:paraId="471D02F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1774,3</w:t>
            </w:r>
          </w:p>
        </w:tc>
        <w:tc>
          <w:tcPr>
            <w:tcW w:w="709" w:type="dxa"/>
          </w:tcPr>
          <w:p w14:paraId="3F06E1A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60B47B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79CB09F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1774,3</w:t>
            </w:r>
          </w:p>
        </w:tc>
        <w:tc>
          <w:tcPr>
            <w:tcW w:w="850" w:type="dxa"/>
          </w:tcPr>
          <w:p w14:paraId="7D4A952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2172,2</w:t>
            </w:r>
          </w:p>
        </w:tc>
        <w:tc>
          <w:tcPr>
            <w:tcW w:w="1134" w:type="dxa"/>
          </w:tcPr>
          <w:p w14:paraId="314826F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103159200,0</w:t>
            </w:r>
          </w:p>
        </w:tc>
        <w:tc>
          <w:tcPr>
            <w:tcW w:w="709" w:type="dxa"/>
          </w:tcPr>
          <w:p w14:paraId="380BEE6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CC5DE5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0DF002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4BAF1A5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17918C0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45B623B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7784F34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2172,2</w:t>
            </w:r>
          </w:p>
        </w:tc>
        <w:tc>
          <w:tcPr>
            <w:tcW w:w="1071" w:type="dxa"/>
          </w:tcPr>
          <w:p w14:paraId="4275D5CA"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103159200,0</w:t>
            </w:r>
          </w:p>
        </w:tc>
      </w:tr>
      <w:tr w:rsidR="000854CC" w:rsidRPr="000854CC" w14:paraId="450E1C81" w14:textId="77777777" w:rsidTr="00574FD3">
        <w:tc>
          <w:tcPr>
            <w:tcW w:w="392" w:type="dxa"/>
          </w:tcPr>
          <w:p w14:paraId="7A524307" w14:textId="77777777" w:rsidR="000854CC" w:rsidRPr="000854CC" w:rsidRDefault="000854CC" w:rsidP="000854CC">
            <w:pPr>
              <w:spacing w:line="240" w:lineRule="auto"/>
              <w:jc w:val="center"/>
              <w:rPr>
                <w:rFonts w:ascii="Times New Roman" w:hAnsi="Times New Roman" w:cs="Times New Roman"/>
              </w:rPr>
            </w:pPr>
          </w:p>
        </w:tc>
        <w:tc>
          <w:tcPr>
            <w:tcW w:w="2268" w:type="dxa"/>
          </w:tcPr>
          <w:p w14:paraId="40E26133"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Всего по этапу 2022-2023 годов</w:t>
            </w:r>
          </w:p>
        </w:tc>
        <w:tc>
          <w:tcPr>
            <w:tcW w:w="992" w:type="dxa"/>
          </w:tcPr>
          <w:p w14:paraId="47B7AC8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502,2</w:t>
            </w:r>
          </w:p>
        </w:tc>
        <w:tc>
          <w:tcPr>
            <w:tcW w:w="709" w:type="dxa"/>
          </w:tcPr>
          <w:p w14:paraId="6C62B06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2117295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10994C5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502,2</w:t>
            </w:r>
          </w:p>
        </w:tc>
        <w:tc>
          <w:tcPr>
            <w:tcW w:w="850" w:type="dxa"/>
          </w:tcPr>
          <w:p w14:paraId="6413653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725,4</w:t>
            </w:r>
          </w:p>
        </w:tc>
        <w:tc>
          <w:tcPr>
            <w:tcW w:w="1134" w:type="dxa"/>
          </w:tcPr>
          <w:p w14:paraId="57201D71"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29587300,00</w:t>
            </w:r>
          </w:p>
        </w:tc>
        <w:tc>
          <w:tcPr>
            <w:tcW w:w="709" w:type="dxa"/>
          </w:tcPr>
          <w:p w14:paraId="0616660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2455A6B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04E9717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992" w:type="dxa"/>
          </w:tcPr>
          <w:p w14:paraId="0AB33B9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09" w:type="dxa"/>
          </w:tcPr>
          <w:p w14:paraId="1902341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1134" w:type="dxa"/>
          </w:tcPr>
          <w:p w14:paraId="049582E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1" w:type="dxa"/>
          </w:tcPr>
          <w:p w14:paraId="76CC310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725,4</w:t>
            </w:r>
          </w:p>
        </w:tc>
        <w:tc>
          <w:tcPr>
            <w:tcW w:w="1071" w:type="dxa"/>
          </w:tcPr>
          <w:p w14:paraId="1282F56D"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29587300,00</w:t>
            </w:r>
          </w:p>
        </w:tc>
      </w:tr>
    </w:tbl>
    <w:p w14:paraId="49686CC3" w14:textId="77777777" w:rsidR="000854CC" w:rsidRPr="000854CC" w:rsidRDefault="000854CC" w:rsidP="000854CC">
      <w:pPr>
        <w:spacing w:after="0" w:line="240" w:lineRule="auto"/>
        <w:jc w:val="center"/>
        <w:rPr>
          <w:rFonts w:ascii="Times New Roman" w:hAnsi="Times New Roman" w:cs="Times New Roman"/>
        </w:rPr>
      </w:pPr>
    </w:p>
    <w:p w14:paraId="46213DE5" w14:textId="77777777" w:rsidR="000854CC" w:rsidRPr="000854CC" w:rsidRDefault="000854CC" w:rsidP="000854CC">
      <w:pPr>
        <w:spacing w:after="0" w:line="240" w:lineRule="auto"/>
        <w:jc w:val="center"/>
        <w:rPr>
          <w:rFonts w:ascii="Times New Roman" w:hAnsi="Times New Roman" w:cs="Times New Roman"/>
        </w:rPr>
      </w:pPr>
    </w:p>
    <w:p w14:paraId="045057DB" w14:textId="77777777" w:rsidR="000854CC" w:rsidRPr="000854CC" w:rsidRDefault="000854CC" w:rsidP="000854CC">
      <w:pPr>
        <w:spacing w:after="0" w:line="240" w:lineRule="auto"/>
        <w:jc w:val="center"/>
        <w:rPr>
          <w:rFonts w:ascii="Times New Roman" w:hAnsi="Times New Roman" w:cs="Times New Roman"/>
        </w:rPr>
      </w:pPr>
    </w:p>
    <w:p w14:paraId="194721FC" w14:textId="77777777" w:rsidR="000854CC" w:rsidRPr="000854CC" w:rsidRDefault="000854CC" w:rsidP="000854CC">
      <w:pPr>
        <w:spacing w:after="0" w:line="240" w:lineRule="auto"/>
        <w:rPr>
          <w:rFonts w:ascii="Times New Roman" w:hAnsi="Times New Roman" w:cs="Times New Roman"/>
          <w:sz w:val="28"/>
          <w:szCs w:val="28"/>
        </w:rPr>
      </w:pPr>
      <w:r w:rsidRPr="000854CC">
        <w:rPr>
          <w:rFonts w:ascii="Times New Roman" w:hAnsi="Times New Roman" w:cs="Times New Roman"/>
          <w:sz w:val="28"/>
          <w:szCs w:val="28"/>
        </w:rPr>
        <w:t xml:space="preserve">                            </w:t>
      </w:r>
    </w:p>
    <w:p w14:paraId="58EF8794" w14:textId="77777777" w:rsidR="000854CC" w:rsidRPr="000854CC" w:rsidRDefault="000854CC" w:rsidP="000854CC">
      <w:pPr>
        <w:pageBreakBefore/>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lastRenderedPageBreak/>
        <w:t>Приложение № 5</w:t>
      </w:r>
    </w:p>
    <w:p w14:paraId="78311A18" w14:textId="77777777" w:rsidR="000854CC" w:rsidRPr="000854CC" w:rsidRDefault="000854CC" w:rsidP="000854CC">
      <w:pPr>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t xml:space="preserve">к муниципальной адресной программе Синегорского сельского поселения </w:t>
      </w:r>
      <w:r w:rsidRPr="000854CC">
        <w:rPr>
          <w:rFonts w:ascii="Times New Roman" w:hAnsi="Times New Roman" w:cs="Times New Roman"/>
          <w:sz w:val="28"/>
          <w:szCs w:val="28"/>
        </w:rPr>
        <w:t xml:space="preserve">«Переселение граждан из многоквартирных домов, признанных аварийными </w:t>
      </w:r>
      <w:r w:rsidRPr="000854CC">
        <w:rPr>
          <w:rFonts w:ascii="Times New Roman" w:hAnsi="Times New Roman" w:cs="Times New Roman"/>
          <w:sz w:val="28"/>
          <w:szCs w:val="28"/>
        </w:rPr>
        <w:br/>
        <w:t>после 1 января 2012 г., в 2018 – 2025 годах»</w:t>
      </w:r>
    </w:p>
    <w:p w14:paraId="0EC3090D" w14:textId="77777777" w:rsidR="000854CC" w:rsidRPr="000854CC" w:rsidRDefault="000854CC" w:rsidP="000854CC">
      <w:pPr>
        <w:spacing w:after="0" w:line="240" w:lineRule="auto"/>
        <w:jc w:val="center"/>
        <w:rPr>
          <w:rFonts w:ascii="Times New Roman" w:hAnsi="Times New Roman" w:cs="Times New Roman"/>
          <w:sz w:val="28"/>
        </w:rPr>
      </w:pPr>
    </w:p>
    <w:p w14:paraId="6B3EF4C9" w14:textId="77777777" w:rsidR="000854CC" w:rsidRPr="000854CC" w:rsidRDefault="000854CC" w:rsidP="000854CC">
      <w:pPr>
        <w:spacing w:after="0" w:line="240" w:lineRule="auto"/>
        <w:jc w:val="center"/>
        <w:rPr>
          <w:rFonts w:ascii="Times New Roman" w:hAnsi="Times New Roman" w:cs="Times New Roman"/>
          <w:sz w:val="26"/>
          <w:szCs w:val="26"/>
        </w:rPr>
      </w:pPr>
      <w:r w:rsidRPr="000854CC">
        <w:rPr>
          <w:rFonts w:ascii="Times New Roman" w:hAnsi="Times New Roman" w:cs="Times New Roman"/>
          <w:sz w:val="26"/>
          <w:szCs w:val="26"/>
        </w:rPr>
        <w:t>ПЛАН</w:t>
      </w:r>
    </w:p>
    <w:p w14:paraId="6941C4A5" w14:textId="77777777" w:rsidR="000854CC" w:rsidRPr="000854CC" w:rsidRDefault="000854CC" w:rsidP="000854CC">
      <w:pPr>
        <w:spacing w:after="0" w:line="240" w:lineRule="auto"/>
        <w:jc w:val="center"/>
        <w:rPr>
          <w:rFonts w:ascii="Times New Roman" w:hAnsi="Times New Roman" w:cs="Times New Roman"/>
          <w:sz w:val="26"/>
          <w:szCs w:val="26"/>
        </w:rPr>
      </w:pPr>
      <w:r w:rsidRPr="000854CC">
        <w:rPr>
          <w:rFonts w:ascii="Times New Roman" w:hAnsi="Times New Roman" w:cs="Times New Roman"/>
          <w:sz w:val="26"/>
          <w:szCs w:val="26"/>
        </w:rPr>
        <w:t>мероприятий по переселению граждан из аварийного жилищного фонда, признанного таковым до 1 января 2017г.</w:t>
      </w:r>
    </w:p>
    <w:p w14:paraId="1B21D113" w14:textId="77777777" w:rsidR="000854CC" w:rsidRPr="000854CC" w:rsidRDefault="000854CC" w:rsidP="000854CC">
      <w:pPr>
        <w:spacing w:after="0" w:line="240" w:lineRule="auto"/>
        <w:jc w:val="center"/>
        <w:rPr>
          <w:rFonts w:ascii="Times New Roman" w:hAnsi="Times New Roman" w:cs="Times New Roman"/>
          <w:sz w:val="26"/>
          <w:szCs w:val="26"/>
        </w:rPr>
      </w:pPr>
    </w:p>
    <w:tbl>
      <w:tblPr>
        <w:tblStyle w:val="aa"/>
        <w:tblW w:w="0" w:type="auto"/>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0854CC" w:rsidRPr="000854CC" w14:paraId="4471717D" w14:textId="77777777" w:rsidTr="00574FD3">
        <w:tc>
          <w:tcPr>
            <w:tcW w:w="513" w:type="dxa"/>
            <w:vMerge w:val="restart"/>
          </w:tcPr>
          <w:p w14:paraId="7B5E854A" w14:textId="77777777" w:rsidR="000854CC" w:rsidRPr="000854CC" w:rsidRDefault="000854CC" w:rsidP="000854CC">
            <w:pPr>
              <w:spacing w:line="240" w:lineRule="auto"/>
              <w:jc w:val="center"/>
              <w:rPr>
                <w:rFonts w:ascii="Times New Roman" w:hAnsi="Times New Roman" w:cs="Times New Roman"/>
                <w:sz w:val="16"/>
                <w:szCs w:val="16"/>
              </w:rPr>
            </w:pPr>
          </w:p>
          <w:p w14:paraId="742C5B58"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 п/п</w:t>
            </w:r>
          </w:p>
        </w:tc>
        <w:tc>
          <w:tcPr>
            <w:tcW w:w="2005" w:type="dxa"/>
            <w:vMerge w:val="restart"/>
          </w:tcPr>
          <w:p w14:paraId="64B93BB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Наименование муниципального образования</w:t>
            </w:r>
          </w:p>
        </w:tc>
        <w:tc>
          <w:tcPr>
            <w:tcW w:w="851" w:type="dxa"/>
            <w:vMerge w:val="restart"/>
          </w:tcPr>
          <w:p w14:paraId="313512AE"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 xml:space="preserve">Число </w:t>
            </w:r>
            <w:proofErr w:type="gramStart"/>
            <w:r w:rsidRPr="000854CC">
              <w:rPr>
                <w:rFonts w:ascii="Times New Roman" w:hAnsi="Times New Roman" w:cs="Times New Roman"/>
                <w:sz w:val="16"/>
                <w:szCs w:val="16"/>
              </w:rPr>
              <w:t>жите-лей</w:t>
            </w:r>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плани-руемых</w:t>
            </w:r>
            <w:proofErr w:type="spellEnd"/>
          </w:p>
          <w:p w14:paraId="5C1A7B5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 xml:space="preserve"> к </w:t>
            </w:r>
            <w:proofErr w:type="gramStart"/>
            <w:r w:rsidRPr="000854CC">
              <w:rPr>
                <w:rFonts w:ascii="Times New Roman" w:hAnsi="Times New Roman" w:cs="Times New Roman"/>
                <w:sz w:val="16"/>
                <w:szCs w:val="16"/>
              </w:rPr>
              <w:t>пере-селению</w:t>
            </w:r>
            <w:proofErr w:type="gramEnd"/>
            <w:r w:rsidRPr="000854CC">
              <w:rPr>
                <w:rFonts w:ascii="Times New Roman" w:hAnsi="Times New Roman" w:cs="Times New Roman"/>
                <w:sz w:val="16"/>
                <w:szCs w:val="16"/>
              </w:rPr>
              <w:t xml:space="preserve"> (чел.) </w:t>
            </w:r>
          </w:p>
        </w:tc>
        <w:tc>
          <w:tcPr>
            <w:tcW w:w="2126" w:type="dxa"/>
            <w:gridSpan w:val="3"/>
          </w:tcPr>
          <w:p w14:paraId="7EF9D805"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Количество расселяемых жилых помещений</w:t>
            </w:r>
          </w:p>
        </w:tc>
        <w:tc>
          <w:tcPr>
            <w:tcW w:w="2551" w:type="dxa"/>
            <w:gridSpan w:val="3"/>
          </w:tcPr>
          <w:p w14:paraId="51E132D9"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Расселяемая площадь жилых помещений</w:t>
            </w:r>
          </w:p>
        </w:tc>
        <w:tc>
          <w:tcPr>
            <w:tcW w:w="4962" w:type="dxa"/>
            <w:gridSpan w:val="4"/>
          </w:tcPr>
          <w:p w14:paraId="47689290"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Источники финансирования Программы</w:t>
            </w:r>
          </w:p>
        </w:tc>
        <w:tc>
          <w:tcPr>
            <w:tcW w:w="2205" w:type="dxa"/>
            <w:gridSpan w:val="3"/>
          </w:tcPr>
          <w:p w14:paraId="11CB6F17"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Справочно</w:t>
            </w:r>
            <w:proofErr w:type="spellEnd"/>
            <w:r w:rsidRPr="000854CC">
              <w:rPr>
                <w:rFonts w:ascii="Times New Roman" w:hAnsi="Times New Roman" w:cs="Times New Roman"/>
                <w:sz w:val="16"/>
                <w:szCs w:val="16"/>
              </w:rPr>
              <w:t>: возмещение части стоимости жилых помещений</w:t>
            </w:r>
          </w:p>
        </w:tc>
      </w:tr>
      <w:tr w:rsidR="000854CC" w:rsidRPr="000854CC" w14:paraId="388AD8FA" w14:textId="77777777" w:rsidTr="00574FD3">
        <w:tc>
          <w:tcPr>
            <w:tcW w:w="513" w:type="dxa"/>
            <w:vMerge/>
          </w:tcPr>
          <w:p w14:paraId="4F1BA1B9" w14:textId="77777777" w:rsidR="000854CC" w:rsidRPr="000854CC" w:rsidRDefault="000854CC" w:rsidP="000854CC">
            <w:pPr>
              <w:spacing w:line="240" w:lineRule="auto"/>
              <w:jc w:val="center"/>
              <w:rPr>
                <w:rFonts w:ascii="Times New Roman" w:hAnsi="Times New Roman" w:cs="Times New Roman"/>
                <w:sz w:val="16"/>
                <w:szCs w:val="16"/>
              </w:rPr>
            </w:pPr>
          </w:p>
        </w:tc>
        <w:tc>
          <w:tcPr>
            <w:tcW w:w="2005" w:type="dxa"/>
            <w:vMerge/>
          </w:tcPr>
          <w:p w14:paraId="721823D3" w14:textId="77777777" w:rsidR="000854CC" w:rsidRPr="000854CC" w:rsidRDefault="000854CC" w:rsidP="000854CC">
            <w:pPr>
              <w:spacing w:line="240" w:lineRule="auto"/>
              <w:jc w:val="center"/>
              <w:rPr>
                <w:rFonts w:ascii="Times New Roman" w:hAnsi="Times New Roman" w:cs="Times New Roman"/>
                <w:sz w:val="16"/>
                <w:szCs w:val="16"/>
              </w:rPr>
            </w:pPr>
          </w:p>
        </w:tc>
        <w:tc>
          <w:tcPr>
            <w:tcW w:w="851" w:type="dxa"/>
            <w:vMerge/>
          </w:tcPr>
          <w:p w14:paraId="23234BE4" w14:textId="77777777" w:rsidR="000854CC" w:rsidRPr="000854CC" w:rsidRDefault="000854CC" w:rsidP="000854CC">
            <w:pPr>
              <w:spacing w:line="240" w:lineRule="auto"/>
              <w:jc w:val="center"/>
              <w:rPr>
                <w:rFonts w:ascii="Times New Roman" w:hAnsi="Times New Roman" w:cs="Times New Roman"/>
                <w:sz w:val="16"/>
                <w:szCs w:val="16"/>
              </w:rPr>
            </w:pPr>
          </w:p>
        </w:tc>
        <w:tc>
          <w:tcPr>
            <w:tcW w:w="708" w:type="dxa"/>
            <w:vMerge w:val="restart"/>
          </w:tcPr>
          <w:p w14:paraId="1C233595"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всего (ед.)</w:t>
            </w:r>
          </w:p>
        </w:tc>
        <w:tc>
          <w:tcPr>
            <w:tcW w:w="1418" w:type="dxa"/>
            <w:gridSpan w:val="2"/>
          </w:tcPr>
          <w:p w14:paraId="0DCB611C"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 том числе:</w:t>
            </w:r>
          </w:p>
        </w:tc>
        <w:tc>
          <w:tcPr>
            <w:tcW w:w="850" w:type="dxa"/>
            <w:vMerge w:val="restart"/>
          </w:tcPr>
          <w:p w14:paraId="4E5929B1"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всего (</w:t>
            </w:r>
            <w:proofErr w:type="spellStart"/>
            <w:proofErr w:type="gramStart"/>
            <w:r w:rsidRPr="000854CC">
              <w:rPr>
                <w:rFonts w:ascii="Times New Roman" w:hAnsi="Times New Roman" w:cs="Times New Roman"/>
                <w:sz w:val="16"/>
                <w:szCs w:val="16"/>
              </w:rPr>
              <w:t>кв.м</w:t>
            </w:r>
            <w:proofErr w:type="spellEnd"/>
            <w:proofErr w:type="gramEnd"/>
            <w:r w:rsidRPr="000854CC">
              <w:rPr>
                <w:rFonts w:ascii="Times New Roman" w:hAnsi="Times New Roman" w:cs="Times New Roman"/>
                <w:sz w:val="16"/>
                <w:szCs w:val="16"/>
              </w:rPr>
              <w:t>)</w:t>
            </w:r>
          </w:p>
        </w:tc>
        <w:tc>
          <w:tcPr>
            <w:tcW w:w="1701" w:type="dxa"/>
            <w:gridSpan w:val="2"/>
          </w:tcPr>
          <w:p w14:paraId="4DA13FD2"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 том числе:</w:t>
            </w:r>
          </w:p>
        </w:tc>
        <w:tc>
          <w:tcPr>
            <w:tcW w:w="1276" w:type="dxa"/>
            <w:vMerge w:val="restart"/>
          </w:tcPr>
          <w:p w14:paraId="3E1A30E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всего (</w:t>
            </w:r>
            <w:proofErr w:type="spellStart"/>
            <w:r w:rsidRPr="000854CC">
              <w:rPr>
                <w:rFonts w:ascii="Times New Roman" w:hAnsi="Times New Roman" w:cs="Times New Roman"/>
                <w:sz w:val="16"/>
                <w:szCs w:val="16"/>
              </w:rPr>
              <w:t>руб</w:t>
            </w:r>
            <w:proofErr w:type="spellEnd"/>
            <w:r w:rsidRPr="000854CC">
              <w:rPr>
                <w:rFonts w:ascii="Times New Roman" w:hAnsi="Times New Roman" w:cs="Times New Roman"/>
                <w:sz w:val="16"/>
                <w:szCs w:val="16"/>
              </w:rPr>
              <w:t>)</w:t>
            </w:r>
          </w:p>
        </w:tc>
        <w:tc>
          <w:tcPr>
            <w:tcW w:w="3686" w:type="dxa"/>
            <w:gridSpan w:val="3"/>
          </w:tcPr>
          <w:p w14:paraId="0DD40BE8"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 том числе:</w:t>
            </w:r>
          </w:p>
        </w:tc>
        <w:tc>
          <w:tcPr>
            <w:tcW w:w="567" w:type="dxa"/>
            <w:vMerge w:val="restart"/>
          </w:tcPr>
          <w:p w14:paraId="1AD976E9" w14:textId="77777777" w:rsidR="000854CC" w:rsidRPr="000854CC" w:rsidRDefault="000854CC" w:rsidP="000854CC">
            <w:pPr>
              <w:spacing w:line="240" w:lineRule="auto"/>
              <w:jc w:val="center"/>
              <w:rPr>
                <w:rFonts w:ascii="Times New Roman" w:hAnsi="Times New Roman" w:cs="Times New Roman"/>
                <w:sz w:val="16"/>
                <w:szCs w:val="16"/>
              </w:rPr>
            </w:pPr>
            <w:proofErr w:type="gramStart"/>
            <w:r w:rsidRPr="000854CC">
              <w:rPr>
                <w:rFonts w:ascii="Times New Roman" w:hAnsi="Times New Roman" w:cs="Times New Roman"/>
                <w:sz w:val="16"/>
                <w:szCs w:val="16"/>
              </w:rPr>
              <w:t>все-</w:t>
            </w:r>
            <w:proofErr w:type="spellStart"/>
            <w:r w:rsidRPr="000854CC">
              <w:rPr>
                <w:rFonts w:ascii="Times New Roman" w:hAnsi="Times New Roman" w:cs="Times New Roman"/>
                <w:sz w:val="16"/>
                <w:szCs w:val="16"/>
              </w:rPr>
              <w:t>го</w:t>
            </w:r>
            <w:proofErr w:type="spellEnd"/>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руб</w:t>
            </w:r>
            <w:proofErr w:type="spellEnd"/>
            <w:r w:rsidRPr="000854CC">
              <w:rPr>
                <w:rFonts w:ascii="Times New Roman" w:hAnsi="Times New Roman" w:cs="Times New Roman"/>
                <w:sz w:val="16"/>
                <w:szCs w:val="16"/>
              </w:rPr>
              <w:t>)</w:t>
            </w:r>
          </w:p>
        </w:tc>
        <w:tc>
          <w:tcPr>
            <w:tcW w:w="1638" w:type="dxa"/>
            <w:gridSpan w:val="2"/>
          </w:tcPr>
          <w:p w14:paraId="23B381E4"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 том числе:</w:t>
            </w:r>
          </w:p>
        </w:tc>
      </w:tr>
      <w:tr w:rsidR="000854CC" w:rsidRPr="000854CC" w14:paraId="7BEA15D2" w14:textId="77777777" w:rsidTr="00574FD3">
        <w:trPr>
          <w:trHeight w:val="1435"/>
        </w:trPr>
        <w:tc>
          <w:tcPr>
            <w:tcW w:w="513" w:type="dxa"/>
            <w:vMerge/>
          </w:tcPr>
          <w:p w14:paraId="41B2BDCC" w14:textId="77777777" w:rsidR="000854CC" w:rsidRPr="000854CC" w:rsidRDefault="000854CC" w:rsidP="000854CC">
            <w:pPr>
              <w:spacing w:line="240" w:lineRule="auto"/>
              <w:jc w:val="center"/>
              <w:rPr>
                <w:rFonts w:ascii="Times New Roman" w:hAnsi="Times New Roman" w:cs="Times New Roman"/>
                <w:sz w:val="16"/>
                <w:szCs w:val="16"/>
              </w:rPr>
            </w:pPr>
          </w:p>
        </w:tc>
        <w:tc>
          <w:tcPr>
            <w:tcW w:w="2005" w:type="dxa"/>
            <w:vMerge/>
          </w:tcPr>
          <w:p w14:paraId="0127FFD3" w14:textId="77777777" w:rsidR="000854CC" w:rsidRPr="000854CC" w:rsidRDefault="000854CC" w:rsidP="000854CC">
            <w:pPr>
              <w:spacing w:line="240" w:lineRule="auto"/>
              <w:jc w:val="center"/>
              <w:rPr>
                <w:rFonts w:ascii="Times New Roman" w:hAnsi="Times New Roman" w:cs="Times New Roman"/>
                <w:sz w:val="16"/>
                <w:szCs w:val="16"/>
              </w:rPr>
            </w:pPr>
          </w:p>
        </w:tc>
        <w:tc>
          <w:tcPr>
            <w:tcW w:w="851" w:type="dxa"/>
            <w:vMerge/>
          </w:tcPr>
          <w:p w14:paraId="768DE46B" w14:textId="77777777" w:rsidR="000854CC" w:rsidRPr="000854CC" w:rsidRDefault="000854CC" w:rsidP="000854CC">
            <w:pPr>
              <w:spacing w:line="240" w:lineRule="auto"/>
              <w:jc w:val="center"/>
              <w:rPr>
                <w:rFonts w:ascii="Times New Roman" w:hAnsi="Times New Roman" w:cs="Times New Roman"/>
                <w:sz w:val="16"/>
                <w:szCs w:val="16"/>
              </w:rPr>
            </w:pPr>
          </w:p>
        </w:tc>
        <w:tc>
          <w:tcPr>
            <w:tcW w:w="708" w:type="dxa"/>
            <w:vMerge/>
          </w:tcPr>
          <w:p w14:paraId="3C80C180" w14:textId="77777777" w:rsidR="000854CC" w:rsidRPr="000854CC" w:rsidRDefault="000854CC" w:rsidP="000854CC">
            <w:pPr>
              <w:spacing w:line="240" w:lineRule="auto"/>
              <w:jc w:val="center"/>
              <w:rPr>
                <w:rFonts w:ascii="Times New Roman" w:hAnsi="Times New Roman" w:cs="Times New Roman"/>
                <w:sz w:val="16"/>
                <w:szCs w:val="16"/>
              </w:rPr>
            </w:pPr>
          </w:p>
        </w:tc>
        <w:tc>
          <w:tcPr>
            <w:tcW w:w="709" w:type="dxa"/>
          </w:tcPr>
          <w:p w14:paraId="328C2EC8"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собст</w:t>
            </w:r>
            <w:proofErr w:type="spellEnd"/>
            <w:r w:rsidRPr="000854CC">
              <w:rPr>
                <w:rFonts w:ascii="Times New Roman" w:hAnsi="Times New Roman" w:cs="Times New Roman"/>
                <w:sz w:val="16"/>
                <w:szCs w:val="16"/>
              </w:rPr>
              <w:t>-</w:t>
            </w:r>
          </w:p>
          <w:p w14:paraId="46EB7BFB"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вен-</w:t>
            </w:r>
            <w:proofErr w:type="spellStart"/>
            <w:r w:rsidRPr="000854CC">
              <w:rPr>
                <w:rFonts w:ascii="Times New Roman" w:hAnsi="Times New Roman" w:cs="Times New Roman"/>
                <w:sz w:val="16"/>
                <w:szCs w:val="16"/>
              </w:rPr>
              <w:t>ность</w:t>
            </w:r>
            <w:proofErr w:type="spellEnd"/>
            <w:r w:rsidRPr="000854CC">
              <w:rPr>
                <w:rFonts w:ascii="Times New Roman" w:hAnsi="Times New Roman" w:cs="Times New Roman"/>
                <w:sz w:val="16"/>
                <w:szCs w:val="16"/>
              </w:rPr>
              <w:t xml:space="preserve"> </w:t>
            </w:r>
            <w:proofErr w:type="spellStart"/>
            <w:proofErr w:type="gramStart"/>
            <w:r w:rsidRPr="000854CC">
              <w:rPr>
                <w:rFonts w:ascii="Times New Roman" w:hAnsi="Times New Roman" w:cs="Times New Roman"/>
                <w:sz w:val="16"/>
                <w:szCs w:val="16"/>
              </w:rPr>
              <w:t>граж</w:t>
            </w:r>
            <w:proofErr w:type="spellEnd"/>
            <w:r w:rsidRPr="000854CC">
              <w:rPr>
                <w:rFonts w:ascii="Times New Roman" w:hAnsi="Times New Roman" w:cs="Times New Roman"/>
                <w:sz w:val="16"/>
                <w:szCs w:val="16"/>
              </w:rPr>
              <w:t>-дан</w:t>
            </w:r>
            <w:proofErr w:type="gramEnd"/>
            <w:r w:rsidRPr="000854CC">
              <w:rPr>
                <w:rFonts w:ascii="Times New Roman" w:hAnsi="Times New Roman" w:cs="Times New Roman"/>
                <w:sz w:val="16"/>
                <w:szCs w:val="16"/>
              </w:rPr>
              <w:t xml:space="preserve"> (ед.)</w:t>
            </w:r>
          </w:p>
        </w:tc>
        <w:tc>
          <w:tcPr>
            <w:tcW w:w="709" w:type="dxa"/>
          </w:tcPr>
          <w:p w14:paraId="53003768"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муни</w:t>
            </w:r>
            <w:proofErr w:type="spellEnd"/>
            <w:r w:rsidRPr="000854CC">
              <w:rPr>
                <w:rFonts w:ascii="Times New Roman" w:hAnsi="Times New Roman" w:cs="Times New Roman"/>
                <w:sz w:val="16"/>
                <w:szCs w:val="16"/>
              </w:rPr>
              <w:t>-</w:t>
            </w:r>
            <w:proofErr w:type="spellStart"/>
            <w:r w:rsidRPr="000854CC">
              <w:rPr>
                <w:rFonts w:ascii="Times New Roman" w:hAnsi="Times New Roman" w:cs="Times New Roman"/>
                <w:sz w:val="16"/>
                <w:szCs w:val="16"/>
              </w:rPr>
              <w:t>ци</w:t>
            </w:r>
            <w:proofErr w:type="spellEnd"/>
            <w:r w:rsidRPr="000854CC">
              <w:rPr>
                <w:rFonts w:ascii="Times New Roman" w:hAnsi="Times New Roman" w:cs="Times New Roman"/>
                <w:sz w:val="16"/>
                <w:szCs w:val="16"/>
              </w:rPr>
              <w:t>-паль-</w:t>
            </w:r>
            <w:proofErr w:type="spellStart"/>
            <w:r w:rsidRPr="000854CC">
              <w:rPr>
                <w:rFonts w:ascii="Times New Roman" w:hAnsi="Times New Roman" w:cs="Times New Roman"/>
                <w:sz w:val="16"/>
                <w:szCs w:val="16"/>
              </w:rPr>
              <w:t>ная</w:t>
            </w:r>
            <w:proofErr w:type="spell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собст</w:t>
            </w:r>
            <w:proofErr w:type="spellEnd"/>
            <w:r w:rsidRPr="000854CC">
              <w:rPr>
                <w:rFonts w:ascii="Times New Roman" w:hAnsi="Times New Roman" w:cs="Times New Roman"/>
                <w:sz w:val="16"/>
                <w:szCs w:val="16"/>
              </w:rPr>
              <w:t>-вен-</w:t>
            </w:r>
            <w:proofErr w:type="spellStart"/>
            <w:r w:rsidRPr="000854CC">
              <w:rPr>
                <w:rFonts w:ascii="Times New Roman" w:hAnsi="Times New Roman" w:cs="Times New Roman"/>
                <w:sz w:val="16"/>
                <w:szCs w:val="16"/>
              </w:rPr>
              <w:t>ность</w:t>
            </w:r>
            <w:proofErr w:type="spellEnd"/>
            <w:r w:rsidRPr="000854CC">
              <w:rPr>
                <w:rFonts w:ascii="Times New Roman" w:hAnsi="Times New Roman" w:cs="Times New Roman"/>
                <w:sz w:val="16"/>
                <w:szCs w:val="16"/>
              </w:rPr>
              <w:t xml:space="preserve"> (ед.)</w:t>
            </w:r>
          </w:p>
        </w:tc>
        <w:tc>
          <w:tcPr>
            <w:tcW w:w="850" w:type="dxa"/>
            <w:vMerge/>
          </w:tcPr>
          <w:p w14:paraId="4A5A67D9" w14:textId="77777777" w:rsidR="000854CC" w:rsidRPr="000854CC" w:rsidRDefault="000854CC" w:rsidP="000854CC">
            <w:pPr>
              <w:spacing w:line="240" w:lineRule="auto"/>
              <w:jc w:val="center"/>
              <w:rPr>
                <w:rFonts w:ascii="Times New Roman" w:hAnsi="Times New Roman" w:cs="Times New Roman"/>
                <w:sz w:val="16"/>
                <w:szCs w:val="16"/>
              </w:rPr>
            </w:pPr>
          </w:p>
        </w:tc>
        <w:tc>
          <w:tcPr>
            <w:tcW w:w="851" w:type="dxa"/>
          </w:tcPr>
          <w:p w14:paraId="094ECC39" w14:textId="77777777" w:rsidR="000854CC" w:rsidRPr="000854CC" w:rsidRDefault="000854CC" w:rsidP="000854CC">
            <w:pPr>
              <w:spacing w:line="240" w:lineRule="auto"/>
              <w:jc w:val="center"/>
              <w:rPr>
                <w:rFonts w:ascii="Times New Roman" w:hAnsi="Times New Roman" w:cs="Times New Roman"/>
                <w:sz w:val="16"/>
                <w:szCs w:val="16"/>
              </w:rPr>
            </w:pPr>
            <w:proofErr w:type="spellStart"/>
            <w:r w:rsidRPr="000854CC">
              <w:rPr>
                <w:rFonts w:ascii="Times New Roman" w:hAnsi="Times New Roman" w:cs="Times New Roman"/>
                <w:sz w:val="16"/>
                <w:szCs w:val="16"/>
              </w:rPr>
              <w:t>собст</w:t>
            </w:r>
            <w:proofErr w:type="spellEnd"/>
            <w:r w:rsidRPr="000854CC">
              <w:rPr>
                <w:rFonts w:ascii="Times New Roman" w:hAnsi="Times New Roman" w:cs="Times New Roman"/>
                <w:sz w:val="16"/>
                <w:szCs w:val="16"/>
              </w:rPr>
              <w:t>-</w:t>
            </w:r>
            <w:proofErr w:type="spellStart"/>
            <w:r w:rsidRPr="000854CC">
              <w:rPr>
                <w:rFonts w:ascii="Times New Roman" w:hAnsi="Times New Roman" w:cs="Times New Roman"/>
                <w:sz w:val="16"/>
                <w:szCs w:val="16"/>
              </w:rPr>
              <w:t>венн</w:t>
            </w:r>
            <w:proofErr w:type="spellEnd"/>
            <w:r w:rsidRPr="000854CC">
              <w:rPr>
                <w:rFonts w:ascii="Times New Roman" w:hAnsi="Times New Roman" w:cs="Times New Roman"/>
                <w:sz w:val="16"/>
                <w:szCs w:val="16"/>
              </w:rPr>
              <w:t>-ость граждан (ед.)</w:t>
            </w:r>
          </w:p>
        </w:tc>
        <w:tc>
          <w:tcPr>
            <w:tcW w:w="850" w:type="dxa"/>
          </w:tcPr>
          <w:p w14:paraId="2EFD58C3" w14:textId="77777777" w:rsidR="000854CC" w:rsidRPr="000854CC" w:rsidRDefault="000854CC" w:rsidP="000854CC">
            <w:pPr>
              <w:spacing w:line="240" w:lineRule="auto"/>
              <w:jc w:val="center"/>
              <w:rPr>
                <w:rFonts w:ascii="Times New Roman" w:hAnsi="Times New Roman" w:cs="Times New Roman"/>
                <w:sz w:val="16"/>
                <w:szCs w:val="16"/>
              </w:rPr>
            </w:pPr>
            <w:proofErr w:type="spellStart"/>
            <w:proofErr w:type="gramStart"/>
            <w:r w:rsidRPr="000854CC">
              <w:rPr>
                <w:rFonts w:ascii="Times New Roman" w:hAnsi="Times New Roman" w:cs="Times New Roman"/>
                <w:sz w:val="16"/>
                <w:szCs w:val="16"/>
              </w:rPr>
              <w:t>муници-пальная</w:t>
            </w:r>
            <w:proofErr w:type="spellEnd"/>
            <w:proofErr w:type="gramEnd"/>
            <w:r w:rsidRPr="000854CC">
              <w:rPr>
                <w:rFonts w:ascii="Times New Roman" w:hAnsi="Times New Roman" w:cs="Times New Roman"/>
                <w:sz w:val="16"/>
                <w:szCs w:val="16"/>
              </w:rPr>
              <w:t xml:space="preserve"> </w:t>
            </w:r>
            <w:proofErr w:type="spellStart"/>
            <w:r w:rsidRPr="000854CC">
              <w:rPr>
                <w:rFonts w:ascii="Times New Roman" w:hAnsi="Times New Roman" w:cs="Times New Roman"/>
                <w:sz w:val="16"/>
                <w:szCs w:val="16"/>
              </w:rPr>
              <w:t>собст</w:t>
            </w:r>
            <w:proofErr w:type="spellEnd"/>
            <w:r w:rsidRPr="000854CC">
              <w:rPr>
                <w:rFonts w:ascii="Times New Roman" w:hAnsi="Times New Roman" w:cs="Times New Roman"/>
                <w:sz w:val="16"/>
                <w:szCs w:val="16"/>
              </w:rPr>
              <w:t>-вен-</w:t>
            </w:r>
            <w:proofErr w:type="spellStart"/>
            <w:r w:rsidRPr="000854CC">
              <w:rPr>
                <w:rFonts w:ascii="Times New Roman" w:hAnsi="Times New Roman" w:cs="Times New Roman"/>
                <w:sz w:val="16"/>
                <w:szCs w:val="16"/>
              </w:rPr>
              <w:t>ность</w:t>
            </w:r>
            <w:proofErr w:type="spellEnd"/>
            <w:r w:rsidRPr="000854CC">
              <w:rPr>
                <w:rFonts w:ascii="Times New Roman" w:hAnsi="Times New Roman" w:cs="Times New Roman"/>
                <w:sz w:val="16"/>
                <w:szCs w:val="16"/>
              </w:rPr>
              <w:t xml:space="preserve"> (ед.)</w:t>
            </w:r>
          </w:p>
        </w:tc>
        <w:tc>
          <w:tcPr>
            <w:tcW w:w="1276" w:type="dxa"/>
            <w:vMerge/>
          </w:tcPr>
          <w:p w14:paraId="4842F134" w14:textId="77777777" w:rsidR="000854CC" w:rsidRPr="000854CC" w:rsidRDefault="000854CC" w:rsidP="000854CC">
            <w:pPr>
              <w:spacing w:line="240" w:lineRule="auto"/>
              <w:jc w:val="center"/>
              <w:rPr>
                <w:rFonts w:ascii="Times New Roman" w:hAnsi="Times New Roman" w:cs="Times New Roman"/>
                <w:sz w:val="16"/>
                <w:szCs w:val="16"/>
              </w:rPr>
            </w:pPr>
          </w:p>
        </w:tc>
        <w:tc>
          <w:tcPr>
            <w:tcW w:w="1276" w:type="dxa"/>
          </w:tcPr>
          <w:p w14:paraId="4B2C32DA"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за счет средств Фонда (руб.)</w:t>
            </w:r>
          </w:p>
        </w:tc>
        <w:tc>
          <w:tcPr>
            <w:tcW w:w="1276" w:type="dxa"/>
          </w:tcPr>
          <w:p w14:paraId="79A7C2AA"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за счет средств областного бюджета (руб.)</w:t>
            </w:r>
          </w:p>
        </w:tc>
        <w:tc>
          <w:tcPr>
            <w:tcW w:w="1134" w:type="dxa"/>
          </w:tcPr>
          <w:p w14:paraId="33E3DC0F"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за счет средств местного бюджета (руб.)</w:t>
            </w:r>
          </w:p>
        </w:tc>
        <w:tc>
          <w:tcPr>
            <w:tcW w:w="567" w:type="dxa"/>
            <w:vMerge/>
          </w:tcPr>
          <w:p w14:paraId="477DFF4B" w14:textId="77777777" w:rsidR="000854CC" w:rsidRPr="000854CC" w:rsidRDefault="000854CC" w:rsidP="000854CC">
            <w:pPr>
              <w:spacing w:line="240" w:lineRule="auto"/>
              <w:jc w:val="center"/>
              <w:rPr>
                <w:rFonts w:ascii="Times New Roman" w:hAnsi="Times New Roman" w:cs="Times New Roman"/>
                <w:sz w:val="16"/>
                <w:szCs w:val="16"/>
              </w:rPr>
            </w:pPr>
          </w:p>
        </w:tc>
        <w:tc>
          <w:tcPr>
            <w:tcW w:w="850" w:type="dxa"/>
          </w:tcPr>
          <w:p w14:paraId="47B7C3E7"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 xml:space="preserve">за счет средств </w:t>
            </w:r>
            <w:proofErr w:type="spellStart"/>
            <w:r w:rsidRPr="000854CC">
              <w:rPr>
                <w:rFonts w:ascii="Times New Roman" w:hAnsi="Times New Roman" w:cs="Times New Roman"/>
                <w:sz w:val="16"/>
                <w:szCs w:val="16"/>
              </w:rPr>
              <w:t>собст</w:t>
            </w:r>
            <w:proofErr w:type="spellEnd"/>
            <w:r w:rsidRPr="000854CC">
              <w:rPr>
                <w:rFonts w:ascii="Times New Roman" w:hAnsi="Times New Roman" w:cs="Times New Roman"/>
                <w:sz w:val="16"/>
                <w:szCs w:val="16"/>
              </w:rPr>
              <w:t>-</w:t>
            </w:r>
            <w:proofErr w:type="spellStart"/>
            <w:r w:rsidRPr="000854CC">
              <w:rPr>
                <w:rFonts w:ascii="Times New Roman" w:hAnsi="Times New Roman" w:cs="Times New Roman"/>
                <w:sz w:val="16"/>
                <w:szCs w:val="16"/>
              </w:rPr>
              <w:t>венни</w:t>
            </w:r>
            <w:proofErr w:type="spellEnd"/>
            <w:r w:rsidRPr="000854CC">
              <w:rPr>
                <w:rFonts w:ascii="Times New Roman" w:hAnsi="Times New Roman" w:cs="Times New Roman"/>
                <w:sz w:val="16"/>
                <w:szCs w:val="16"/>
              </w:rPr>
              <w:t xml:space="preserve">-ков жилых </w:t>
            </w:r>
            <w:proofErr w:type="spellStart"/>
            <w:proofErr w:type="gramStart"/>
            <w:r w:rsidRPr="000854CC">
              <w:rPr>
                <w:rFonts w:ascii="Times New Roman" w:hAnsi="Times New Roman" w:cs="Times New Roman"/>
                <w:sz w:val="16"/>
                <w:szCs w:val="16"/>
              </w:rPr>
              <w:t>поме-щений</w:t>
            </w:r>
            <w:proofErr w:type="spellEnd"/>
            <w:proofErr w:type="gramEnd"/>
            <w:r w:rsidRPr="000854CC">
              <w:rPr>
                <w:rFonts w:ascii="Times New Roman" w:hAnsi="Times New Roman" w:cs="Times New Roman"/>
                <w:sz w:val="16"/>
                <w:szCs w:val="16"/>
              </w:rPr>
              <w:t xml:space="preserve"> (руб.)</w:t>
            </w:r>
          </w:p>
        </w:tc>
        <w:tc>
          <w:tcPr>
            <w:tcW w:w="788" w:type="dxa"/>
          </w:tcPr>
          <w:p w14:paraId="6FE33EB8" w14:textId="77777777" w:rsidR="000854CC" w:rsidRPr="000854CC" w:rsidRDefault="000854CC" w:rsidP="000854CC">
            <w:pPr>
              <w:spacing w:line="240" w:lineRule="auto"/>
              <w:jc w:val="center"/>
              <w:rPr>
                <w:rFonts w:ascii="Times New Roman" w:hAnsi="Times New Roman" w:cs="Times New Roman"/>
                <w:sz w:val="16"/>
                <w:szCs w:val="16"/>
              </w:rPr>
            </w:pPr>
            <w:r w:rsidRPr="000854CC">
              <w:rPr>
                <w:rFonts w:ascii="Times New Roman" w:hAnsi="Times New Roman" w:cs="Times New Roman"/>
                <w:sz w:val="16"/>
                <w:szCs w:val="16"/>
              </w:rPr>
              <w:t>за счет средств иных лиц (</w:t>
            </w:r>
            <w:proofErr w:type="spellStart"/>
            <w:proofErr w:type="gramStart"/>
            <w:r w:rsidRPr="000854CC">
              <w:rPr>
                <w:rFonts w:ascii="Times New Roman" w:hAnsi="Times New Roman" w:cs="Times New Roman"/>
                <w:sz w:val="16"/>
                <w:szCs w:val="16"/>
              </w:rPr>
              <w:t>инвес</w:t>
            </w:r>
            <w:proofErr w:type="spellEnd"/>
            <w:r w:rsidRPr="000854CC">
              <w:rPr>
                <w:rFonts w:ascii="Times New Roman" w:hAnsi="Times New Roman" w:cs="Times New Roman"/>
                <w:sz w:val="16"/>
                <w:szCs w:val="16"/>
              </w:rPr>
              <w:t>-тора</w:t>
            </w:r>
            <w:proofErr w:type="gramEnd"/>
            <w:r w:rsidRPr="000854CC">
              <w:rPr>
                <w:rFonts w:ascii="Times New Roman" w:hAnsi="Times New Roman" w:cs="Times New Roman"/>
                <w:sz w:val="16"/>
                <w:szCs w:val="16"/>
              </w:rPr>
              <w:t xml:space="preserve"> по ДРЗТ) (руб.)</w:t>
            </w:r>
          </w:p>
        </w:tc>
      </w:tr>
      <w:tr w:rsidR="000854CC" w:rsidRPr="000854CC" w14:paraId="0F38517E" w14:textId="77777777" w:rsidTr="00574FD3">
        <w:tc>
          <w:tcPr>
            <w:tcW w:w="513" w:type="dxa"/>
          </w:tcPr>
          <w:p w14:paraId="5E54189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2005" w:type="dxa"/>
          </w:tcPr>
          <w:p w14:paraId="5B404A1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851" w:type="dxa"/>
          </w:tcPr>
          <w:p w14:paraId="4C667FF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708" w:type="dxa"/>
          </w:tcPr>
          <w:p w14:paraId="1348D28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w:t>
            </w:r>
          </w:p>
        </w:tc>
        <w:tc>
          <w:tcPr>
            <w:tcW w:w="709" w:type="dxa"/>
          </w:tcPr>
          <w:p w14:paraId="6BC1085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w:t>
            </w:r>
          </w:p>
        </w:tc>
        <w:tc>
          <w:tcPr>
            <w:tcW w:w="709" w:type="dxa"/>
          </w:tcPr>
          <w:p w14:paraId="6769CB2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w:t>
            </w:r>
          </w:p>
        </w:tc>
        <w:tc>
          <w:tcPr>
            <w:tcW w:w="850" w:type="dxa"/>
          </w:tcPr>
          <w:p w14:paraId="60A326A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w:t>
            </w:r>
          </w:p>
        </w:tc>
        <w:tc>
          <w:tcPr>
            <w:tcW w:w="851" w:type="dxa"/>
          </w:tcPr>
          <w:p w14:paraId="6E0FABB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850" w:type="dxa"/>
          </w:tcPr>
          <w:p w14:paraId="6A3A6DE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w:t>
            </w:r>
          </w:p>
        </w:tc>
        <w:tc>
          <w:tcPr>
            <w:tcW w:w="1276" w:type="dxa"/>
          </w:tcPr>
          <w:p w14:paraId="5E97379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w:t>
            </w:r>
          </w:p>
        </w:tc>
        <w:tc>
          <w:tcPr>
            <w:tcW w:w="1276" w:type="dxa"/>
          </w:tcPr>
          <w:p w14:paraId="6A3BB12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11</w:t>
            </w:r>
          </w:p>
        </w:tc>
        <w:tc>
          <w:tcPr>
            <w:tcW w:w="1276" w:type="dxa"/>
          </w:tcPr>
          <w:p w14:paraId="0F08329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w:t>
            </w:r>
          </w:p>
        </w:tc>
        <w:tc>
          <w:tcPr>
            <w:tcW w:w="1134" w:type="dxa"/>
          </w:tcPr>
          <w:p w14:paraId="4888686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13</w:t>
            </w:r>
          </w:p>
        </w:tc>
        <w:tc>
          <w:tcPr>
            <w:tcW w:w="567" w:type="dxa"/>
          </w:tcPr>
          <w:p w14:paraId="341AD43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w:t>
            </w:r>
          </w:p>
        </w:tc>
        <w:tc>
          <w:tcPr>
            <w:tcW w:w="850" w:type="dxa"/>
          </w:tcPr>
          <w:p w14:paraId="044C522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15</w:t>
            </w:r>
          </w:p>
        </w:tc>
        <w:tc>
          <w:tcPr>
            <w:tcW w:w="788" w:type="dxa"/>
          </w:tcPr>
          <w:p w14:paraId="7EF81B3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16</w:t>
            </w:r>
          </w:p>
        </w:tc>
      </w:tr>
      <w:tr w:rsidR="000854CC" w:rsidRPr="000854CC" w14:paraId="5D61FE8B" w14:textId="77777777" w:rsidTr="00574FD3">
        <w:tc>
          <w:tcPr>
            <w:tcW w:w="513" w:type="dxa"/>
          </w:tcPr>
          <w:p w14:paraId="7E9AF9DB" w14:textId="77777777" w:rsidR="000854CC" w:rsidRPr="000854CC" w:rsidRDefault="000854CC" w:rsidP="000854CC">
            <w:pPr>
              <w:spacing w:line="240" w:lineRule="auto"/>
              <w:jc w:val="center"/>
              <w:rPr>
                <w:rFonts w:ascii="Times New Roman" w:hAnsi="Times New Roman" w:cs="Times New Roman"/>
                <w:sz w:val="18"/>
                <w:szCs w:val="18"/>
              </w:rPr>
            </w:pPr>
          </w:p>
        </w:tc>
        <w:tc>
          <w:tcPr>
            <w:tcW w:w="2005" w:type="dxa"/>
          </w:tcPr>
          <w:p w14:paraId="1A703169"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14:paraId="5D243D8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235</w:t>
            </w:r>
          </w:p>
        </w:tc>
        <w:tc>
          <w:tcPr>
            <w:tcW w:w="708" w:type="dxa"/>
          </w:tcPr>
          <w:p w14:paraId="5258EFE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95</w:t>
            </w:r>
          </w:p>
        </w:tc>
        <w:tc>
          <w:tcPr>
            <w:tcW w:w="709" w:type="dxa"/>
          </w:tcPr>
          <w:p w14:paraId="38F77F6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64</w:t>
            </w:r>
          </w:p>
        </w:tc>
        <w:tc>
          <w:tcPr>
            <w:tcW w:w="709" w:type="dxa"/>
          </w:tcPr>
          <w:p w14:paraId="09DF652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31</w:t>
            </w:r>
          </w:p>
        </w:tc>
        <w:tc>
          <w:tcPr>
            <w:tcW w:w="850" w:type="dxa"/>
          </w:tcPr>
          <w:p w14:paraId="5A37DDE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4283,5</w:t>
            </w:r>
          </w:p>
        </w:tc>
        <w:tc>
          <w:tcPr>
            <w:tcW w:w="851" w:type="dxa"/>
          </w:tcPr>
          <w:p w14:paraId="2C49FB1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2988,1</w:t>
            </w:r>
          </w:p>
        </w:tc>
        <w:tc>
          <w:tcPr>
            <w:tcW w:w="850" w:type="dxa"/>
          </w:tcPr>
          <w:p w14:paraId="2D3225A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1295,4</w:t>
            </w:r>
          </w:p>
        </w:tc>
        <w:tc>
          <w:tcPr>
            <w:tcW w:w="1276" w:type="dxa"/>
          </w:tcPr>
          <w:p w14:paraId="77DA528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221802522,0</w:t>
            </w:r>
          </w:p>
        </w:tc>
        <w:tc>
          <w:tcPr>
            <w:tcW w:w="1276" w:type="dxa"/>
          </w:tcPr>
          <w:p w14:paraId="0D9CD1F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82398215,72</w:t>
            </w:r>
          </w:p>
        </w:tc>
        <w:tc>
          <w:tcPr>
            <w:tcW w:w="1276" w:type="dxa"/>
          </w:tcPr>
          <w:p w14:paraId="5430EC1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132112697,67</w:t>
            </w:r>
          </w:p>
        </w:tc>
        <w:tc>
          <w:tcPr>
            <w:tcW w:w="1134" w:type="dxa"/>
          </w:tcPr>
          <w:p w14:paraId="73DE20F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7291608,61</w:t>
            </w:r>
          </w:p>
        </w:tc>
        <w:tc>
          <w:tcPr>
            <w:tcW w:w="567" w:type="dxa"/>
          </w:tcPr>
          <w:p w14:paraId="2BA4AD0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678ED00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6CCF079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4107AB80" w14:textId="77777777" w:rsidTr="00574FD3">
        <w:tc>
          <w:tcPr>
            <w:tcW w:w="513" w:type="dxa"/>
          </w:tcPr>
          <w:p w14:paraId="136F159B" w14:textId="77777777" w:rsidR="000854CC" w:rsidRPr="000854CC" w:rsidRDefault="000854CC" w:rsidP="000854CC">
            <w:pPr>
              <w:spacing w:line="240" w:lineRule="auto"/>
              <w:jc w:val="center"/>
              <w:rPr>
                <w:rFonts w:ascii="Times New Roman" w:hAnsi="Times New Roman" w:cs="Times New Roman"/>
                <w:sz w:val="18"/>
                <w:szCs w:val="18"/>
              </w:rPr>
            </w:pPr>
          </w:p>
        </w:tc>
        <w:tc>
          <w:tcPr>
            <w:tcW w:w="2005" w:type="dxa"/>
          </w:tcPr>
          <w:p w14:paraId="279C9F7F"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Всего по этапу 2019 -2020 годов</w:t>
            </w:r>
          </w:p>
        </w:tc>
        <w:tc>
          <w:tcPr>
            <w:tcW w:w="851" w:type="dxa"/>
          </w:tcPr>
          <w:p w14:paraId="3E9F89D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82</w:t>
            </w:r>
          </w:p>
        </w:tc>
        <w:tc>
          <w:tcPr>
            <w:tcW w:w="708" w:type="dxa"/>
          </w:tcPr>
          <w:p w14:paraId="09784B5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31</w:t>
            </w:r>
          </w:p>
        </w:tc>
        <w:tc>
          <w:tcPr>
            <w:tcW w:w="709" w:type="dxa"/>
          </w:tcPr>
          <w:p w14:paraId="66EDEAB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27</w:t>
            </w:r>
          </w:p>
        </w:tc>
        <w:tc>
          <w:tcPr>
            <w:tcW w:w="709" w:type="dxa"/>
          </w:tcPr>
          <w:p w14:paraId="50535B1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w:t>
            </w:r>
          </w:p>
        </w:tc>
        <w:tc>
          <w:tcPr>
            <w:tcW w:w="850" w:type="dxa"/>
          </w:tcPr>
          <w:p w14:paraId="28DA093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1460,70</w:t>
            </w:r>
          </w:p>
        </w:tc>
        <w:tc>
          <w:tcPr>
            <w:tcW w:w="851" w:type="dxa"/>
          </w:tcPr>
          <w:p w14:paraId="4FA0AC5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1276,4</w:t>
            </w:r>
          </w:p>
        </w:tc>
        <w:tc>
          <w:tcPr>
            <w:tcW w:w="850" w:type="dxa"/>
          </w:tcPr>
          <w:p w14:paraId="61FF8CB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184,30</w:t>
            </w:r>
          </w:p>
        </w:tc>
        <w:tc>
          <w:tcPr>
            <w:tcW w:w="1276" w:type="dxa"/>
          </w:tcPr>
          <w:p w14:paraId="23C755C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58551842,00</w:t>
            </w:r>
          </w:p>
        </w:tc>
        <w:tc>
          <w:tcPr>
            <w:tcW w:w="1276" w:type="dxa"/>
          </w:tcPr>
          <w:p w14:paraId="313182D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53226515,72</w:t>
            </w:r>
          </w:p>
        </w:tc>
        <w:tc>
          <w:tcPr>
            <w:tcW w:w="1276" w:type="dxa"/>
          </w:tcPr>
          <w:p w14:paraId="53752EA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5005806,68</w:t>
            </w:r>
          </w:p>
        </w:tc>
        <w:tc>
          <w:tcPr>
            <w:tcW w:w="1134" w:type="dxa"/>
          </w:tcPr>
          <w:p w14:paraId="518B672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319519,60</w:t>
            </w:r>
          </w:p>
        </w:tc>
        <w:tc>
          <w:tcPr>
            <w:tcW w:w="567" w:type="dxa"/>
          </w:tcPr>
          <w:p w14:paraId="6C011CA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01B4480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7C3CBC1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58EAECB5" w14:textId="77777777" w:rsidTr="00574FD3">
        <w:tc>
          <w:tcPr>
            <w:tcW w:w="513" w:type="dxa"/>
          </w:tcPr>
          <w:p w14:paraId="5E4B177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2005" w:type="dxa"/>
          </w:tcPr>
          <w:p w14:paraId="01CFA1B3"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Мусоргского, д. 17</w:t>
            </w:r>
          </w:p>
        </w:tc>
        <w:tc>
          <w:tcPr>
            <w:tcW w:w="851" w:type="dxa"/>
          </w:tcPr>
          <w:p w14:paraId="157AFA5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708" w:type="dxa"/>
          </w:tcPr>
          <w:p w14:paraId="29E38D5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19B12A8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3CB854A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06956B6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73,80</w:t>
            </w:r>
          </w:p>
        </w:tc>
        <w:tc>
          <w:tcPr>
            <w:tcW w:w="851" w:type="dxa"/>
          </w:tcPr>
          <w:p w14:paraId="2D473B1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73,80</w:t>
            </w:r>
          </w:p>
        </w:tc>
        <w:tc>
          <w:tcPr>
            <w:tcW w:w="850" w:type="dxa"/>
          </w:tcPr>
          <w:p w14:paraId="20B2E34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09C619A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2836890,00</w:t>
            </w:r>
          </w:p>
        </w:tc>
        <w:tc>
          <w:tcPr>
            <w:tcW w:w="1276" w:type="dxa"/>
          </w:tcPr>
          <w:p w14:paraId="0FD2BCA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2780152,20</w:t>
            </w:r>
          </w:p>
        </w:tc>
        <w:tc>
          <w:tcPr>
            <w:tcW w:w="1276" w:type="dxa"/>
          </w:tcPr>
          <w:p w14:paraId="229B900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53333,53</w:t>
            </w:r>
          </w:p>
        </w:tc>
        <w:tc>
          <w:tcPr>
            <w:tcW w:w="1134" w:type="dxa"/>
          </w:tcPr>
          <w:p w14:paraId="44F256E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3404,27</w:t>
            </w:r>
          </w:p>
        </w:tc>
        <w:tc>
          <w:tcPr>
            <w:tcW w:w="567" w:type="dxa"/>
          </w:tcPr>
          <w:p w14:paraId="1FFDCD3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66B782C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2920585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2B4B6B30" w14:textId="77777777" w:rsidTr="00574FD3">
        <w:tc>
          <w:tcPr>
            <w:tcW w:w="513" w:type="dxa"/>
          </w:tcPr>
          <w:p w14:paraId="4787BE6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2005" w:type="dxa"/>
          </w:tcPr>
          <w:p w14:paraId="3DA18AA1"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пер. Краснодонецкая Станция, д. 6</w:t>
            </w:r>
          </w:p>
        </w:tc>
        <w:tc>
          <w:tcPr>
            <w:tcW w:w="851" w:type="dxa"/>
          </w:tcPr>
          <w:p w14:paraId="7950285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w:t>
            </w:r>
          </w:p>
        </w:tc>
        <w:tc>
          <w:tcPr>
            <w:tcW w:w="708" w:type="dxa"/>
          </w:tcPr>
          <w:p w14:paraId="13277F8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6D52FD7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23D3496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7BB4AA3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89,20</w:t>
            </w:r>
          </w:p>
        </w:tc>
        <w:tc>
          <w:tcPr>
            <w:tcW w:w="851" w:type="dxa"/>
          </w:tcPr>
          <w:p w14:paraId="5CF40FF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89,20</w:t>
            </w:r>
          </w:p>
        </w:tc>
        <w:tc>
          <w:tcPr>
            <w:tcW w:w="850" w:type="dxa"/>
          </w:tcPr>
          <w:p w14:paraId="1A14A7D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257765F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2230000,00</w:t>
            </w:r>
          </w:p>
          <w:p w14:paraId="708F17BB" w14:textId="77777777" w:rsidR="000854CC" w:rsidRPr="000854CC" w:rsidRDefault="000854CC" w:rsidP="000854CC">
            <w:pPr>
              <w:spacing w:line="240" w:lineRule="auto"/>
              <w:jc w:val="center"/>
              <w:rPr>
                <w:rFonts w:ascii="Times New Roman" w:hAnsi="Times New Roman" w:cs="Times New Roman"/>
                <w:sz w:val="18"/>
                <w:szCs w:val="18"/>
              </w:rPr>
            </w:pPr>
          </w:p>
        </w:tc>
        <w:tc>
          <w:tcPr>
            <w:tcW w:w="1276" w:type="dxa"/>
          </w:tcPr>
          <w:p w14:paraId="3C8E55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2185400,00</w:t>
            </w:r>
          </w:p>
          <w:p w14:paraId="3B7F40EA" w14:textId="77777777" w:rsidR="000854CC" w:rsidRPr="000854CC" w:rsidRDefault="000854CC" w:rsidP="000854CC">
            <w:pPr>
              <w:spacing w:line="240" w:lineRule="auto"/>
              <w:jc w:val="center"/>
              <w:rPr>
                <w:rFonts w:ascii="Times New Roman" w:hAnsi="Times New Roman" w:cs="Times New Roman"/>
                <w:sz w:val="18"/>
                <w:szCs w:val="18"/>
              </w:rPr>
            </w:pPr>
          </w:p>
        </w:tc>
        <w:tc>
          <w:tcPr>
            <w:tcW w:w="1276" w:type="dxa"/>
          </w:tcPr>
          <w:p w14:paraId="1BEA32D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41924,00</w:t>
            </w:r>
          </w:p>
        </w:tc>
        <w:tc>
          <w:tcPr>
            <w:tcW w:w="1134" w:type="dxa"/>
          </w:tcPr>
          <w:p w14:paraId="02AE2AA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2676,00</w:t>
            </w:r>
          </w:p>
        </w:tc>
        <w:tc>
          <w:tcPr>
            <w:tcW w:w="567" w:type="dxa"/>
          </w:tcPr>
          <w:p w14:paraId="6EA7A88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0FA1F8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0698B45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400C3BBB" w14:textId="77777777" w:rsidTr="00574FD3">
        <w:tc>
          <w:tcPr>
            <w:tcW w:w="513" w:type="dxa"/>
          </w:tcPr>
          <w:p w14:paraId="075BD46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2005" w:type="dxa"/>
          </w:tcPr>
          <w:p w14:paraId="68F01D3A"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5E9E218B"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Мамая, д. 8</w:t>
            </w:r>
          </w:p>
        </w:tc>
        <w:tc>
          <w:tcPr>
            <w:tcW w:w="851" w:type="dxa"/>
          </w:tcPr>
          <w:p w14:paraId="7379CBC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31</w:t>
            </w:r>
          </w:p>
        </w:tc>
        <w:tc>
          <w:tcPr>
            <w:tcW w:w="708" w:type="dxa"/>
          </w:tcPr>
          <w:p w14:paraId="228B7BE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709" w:type="dxa"/>
          </w:tcPr>
          <w:p w14:paraId="5C1DAC2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w:t>
            </w:r>
          </w:p>
        </w:tc>
        <w:tc>
          <w:tcPr>
            <w:tcW w:w="709" w:type="dxa"/>
          </w:tcPr>
          <w:p w14:paraId="79614BF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850" w:type="dxa"/>
          </w:tcPr>
          <w:p w14:paraId="24AB7A9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374,60</w:t>
            </w:r>
          </w:p>
        </w:tc>
        <w:tc>
          <w:tcPr>
            <w:tcW w:w="851" w:type="dxa"/>
          </w:tcPr>
          <w:p w14:paraId="618A366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234,70</w:t>
            </w:r>
          </w:p>
        </w:tc>
        <w:tc>
          <w:tcPr>
            <w:tcW w:w="850" w:type="dxa"/>
          </w:tcPr>
          <w:p w14:paraId="0E555DC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139,90</w:t>
            </w:r>
          </w:p>
        </w:tc>
        <w:tc>
          <w:tcPr>
            <w:tcW w:w="1276" w:type="dxa"/>
          </w:tcPr>
          <w:p w14:paraId="7BFAEDF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22651572,00</w:t>
            </w:r>
          </w:p>
        </w:tc>
        <w:tc>
          <w:tcPr>
            <w:tcW w:w="1276" w:type="dxa"/>
          </w:tcPr>
          <w:p w14:paraId="6487D45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22335033,80</w:t>
            </w:r>
          </w:p>
        </w:tc>
        <w:tc>
          <w:tcPr>
            <w:tcW w:w="1276" w:type="dxa"/>
          </w:tcPr>
          <w:p w14:paraId="49E96BF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297545,89</w:t>
            </w:r>
          </w:p>
        </w:tc>
        <w:tc>
          <w:tcPr>
            <w:tcW w:w="1134" w:type="dxa"/>
          </w:tcPr>
          <w:p w14:paraId="1ADFA73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18992,31</w:t>
            </w:r>
          </w:p>
        </w:tc>
        <w:tc>
          <w:tcPr>
            <w:tcW w:w="567" w:type="dxa"/>
          </w:tcPr>
          <w:p w14:paraId="111EC39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644182A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403EB0A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074D4BAA" w14:textId="77777777" w:rsidTr="00574FD3">
        <w:tc>
          <w:tcPr>
            <w:tcW w:w="513" w:type="dxa"/>
          </w:tcPr>
          <w:p w14:paraId="305C43D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w:t>
            </w:r>
          </w:p>
        </w:tc>
        <w:tc>
          <w:tcPr>
            <w:tcW w:w="2005" w:type="dxa"/>
          </w:tcPr>
          <w:p w14:paraId="5EA3267B"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Мусоргского, д. 14</w:t>
            </w:r>
          </w:p>
        </w:tc>
        <w:tc>
          <w:tcPr>
            <w:tcW w:w="851" w:type="dxa"/>
          </w:tcPr>
          <w:p w14:paraId="3408304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w:t>
            </w:r>
          </w:p>
        </w:tc>
        <w:tc>
          <w:tcPr>
            <w:tcW w:w="708" w:type="dxa"/>
          </w:tcPr>
          <w:p w14:paraId="3931B7D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709" w:type="dxa"/>
          </w:tcPr>
          <w:p w14:paraId="4367747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709" w:type="dxa"/>
          </w:tcPr>
          <w:p w14:paraId="72EC21F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850" w:type="dxa"/>
          </w:tcPr>
          <w:p w14:paraId="67E0030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44,4</w:t>
            </w:r>
          </w:p>
        </w:tc>
        <w:tc>
          <w:tcPr>
            <w:tcW w:w="851" w:type="dxa"/>
          </w:tcPr>
          <w:p w14:paraId="17E11EF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0,0</w:t>
            </w:r>
          </w:p>
        </w:tc>
        <w:tc>
          <w:tcPr>
            <w:tcW w:w="850" w:type="dxa"/>
          </w:tcPr>
          <w:p w14:paraId="326D305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44,4</w:t>
            </w:r>
          </w:p>
        </w:tc>
        <w:tc>
          <w:tcPr>
            <w:tcW w:w="1276" w:type="dxa"/>
          </w:tcPr>
          <w:p w14:paraId="21E427D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3203280,00</w:t>
            </w:r>
          </w:p>
          <w:p w14:paraId="48D9195A" w14:textId="77777777" w:rsidR="000854CC" w:rsidRPr="000854CC" w:rsidRDefault="000854CC" w:rsidP="000854CC">
            <w:pPr>
              <w:spacing w:line="240" w:lineRule="auto"/>
              <w:jc w:val="center"/>
              <w:rPr>
                <w:rFonts w:ascii="Times New Roman" w:hAnsi="Times New Roman" w:cs="Times New Roman"/>
                <w:sz w:val="18"/>
                <w:szCs w:val="18"/>
              </w:rPr>
            </w:pPr>
          </w:p>
        </w:tc>
        <w:tc>
          <w:tcPr>
            <w:tcW w:w="1276" w:type="dxa"/>
          </w:tcPr>
          <w:p w14:paraId="4BAE7F0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3172040,00</w:t>
            </w:r>
          </w:p>
        </w:tc>
        <w:tc>
          <w:tcPr>
            <w:tcW w:w="1276" w:type="dxa"/>
          </w:tcPr>
          <w:p w14:paraId="004B96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29365,60</w:t>
            </w:r>
          </w:p>
        </w:tc>
        <w:tc>
          <w:tcPr>
            <w:tcW w:w="1134" w:type="dxa"/>
          </w:tcPr>
          <w:p w14:paraId="6EE5AC0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1874,40</w:t>
            </w:r>
          </w:p>
        </w:tc>
        <w:tc>
          <w:tcPr>
            <w:tcW w:w="567" w:type="dxa"/>
          </w:tcPr>
          <w:p w14:paraId="7C04D1F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FF902D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6EEFF9C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270C177C" w14:textId="77777777" w:rsidTr="00574FD3">
        <w:tc>
          <w:tcPr>
            <w:tcW w:w="513" w:type="dxa"/>
          </w:tcPr>
          <w:p w14:paraId="3B5C77A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w:t>
            </w:r>
          </w:p>
        </w:tc>
        <w:tc>
          <w:tcPr>
            <w:tcW w:w="2005" w:type="dxa"/>
          </w:tcPr>
          <w:p w14:paraId="6565F7CF"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Ясногорка, ул. Мусоргского, д. 12</w:t>
            </w:r>
          </w:p>
        </w:tc>
        <w:tc>
          <w:tcPr>
            <w:tcW w:w="851" w:type="dxa"/>
          </w:tcPr>
          <w:p w14:paraId="13E0B35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708" w:type="dxa"/>
          </w:tcPr>
          <w:p w14:paraId="2E4DD79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7B54AFC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7AE7F25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2F4871B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94,70</w:t>
            </w:r>
          </w:p>
        </w:tc>
        <w:tc>
          <w:tcPr>
            <w:tcW w:w="851" w:type="dxa"/>
          </w:tcPr>
          <w:p w14:paraId="093FFE7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94,70</w:t>
            </w:r>
          </w:p>
        </w:tc>
        <w:tc>
          <w:tcPr>
            <w:tcW w:w="850" w:type="dxa"/>
          </w:tcPr>
          <w:p w14:paraId="77119B1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7977408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2477500,00</w:t>
            </w:r>
          </w:p>
          <w:p w14:paraId="6EF37B65" w14:textId="77777777" w:rsidR="000854CC" w:rsidRPr="000854CC" w:rsidRDefault="000854CC" w:rsidP="000854CC">
            <w:pPr>
              <w:spacing w:line="240" w:lineRule="auto"/>
              <w:jc w:val="center"/>
              <w:rPr>
                <w:rFonts w:ascii="Times New Roman" w:hAnsi="Times New Roman" w:cs="Times New Roman"/>
                <w:sz w:val="18"/>
                <w:szCs w:val="18"/>
              </w:rPr>
            </w:pPr>
          </w:p>
        </w:tc>
        <w:tc>
          <w:tcPr>
            <w:tcW w:w="1276" w:type="dxa"/>
          </w:tcPr>
          <w:p w14:paraId="0DD1B16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2427950,00</w:t>
            </w:r>
          </w:p>
        </w:tc>
        <w:tc>
          <w:tcPr>
            <w:tcW w:w="1276" w:type="dxa"/>
          </w:tcPr>
          <w:p w14:paraId="408E881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46577,00</w:t>
            </w:r>
          </w:p>
        </w:tc>
        <w:tc>
          <w:tcPr>
            <w:tcW w:w="1134" w:type="dxa"/>
          </w:tcPr>
          <w:p w14:paraId="3706C60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2973,00</w:t>
            </w:r>
          </w:p>
        </w:tc>
        <w:tc>
          <w:tcPr>
            <w:tcW w:w="567" w:type="dxa"/>
          </w:tcPr>
          <w:p w14:paraId="19E6AEF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41D2FFB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56A8DB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46B57FDF" w14:textId="77777777" w:rsidTr="00574FD3">
        <w:tc>
          <w:tcPr>
            <w:tcW w:w="513" w:type="dxa"/>
          </w:tcPr>
          <w:p w14:paraId="15EDA7B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w:t>
            </w:r>
          </w:p>
        </w:tc>
        <w:tc>
          <w:tcPr>
            <w:tcW w:w="2005" w:type="dxa"/>
          </w:tcPr>
          <w:p w14:paraId="5948161C"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3D8508F6"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lastRenderedPageBreak/>
              <w:t>ул. Энгельса, д. 1а</w:t>
            </w:r>
          </w:p>
        </w:tc>
        <w:tc>
          <w:tcPr>
            <w:tcW w:w="851" w:type="dxa"/>
          </w:tcPr>
          <w:p w14:paraId="33B5A89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lastRenderedPageBreak/>
              <w:t>5</w:t>
            </w:r>
          </w:p>
        </w:tc>
        <w:tc>
          <w:tcPr>
            <w:tcW w:w="708" w:type="dxa"/>
          </w:tcPr>
          <w:p w14:paraId="5B10D5C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2FE562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0E0CE8F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2052C51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80,60</w:t>
            </w:r>
          </w:p>
        </w:tc>
        <w:tc>
          <w:tcPr>
            <w:tcW w:w="851" w:type="dxa"/>
          </w:tcPr>
          <w:p w14:paraId="225FF06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80,60</w:t>
            </w:r>
          </w:p>
        </w:tc>
        <w:tc>
          <w:tcPr>
            <w:tcW w:w="850" w:type="dxa"/>
          </w:tcPr>
          <w:p w14:paraId="559577B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621F072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2893000,00</w:t>
            </w:r>
          </w:p>
        </w:tc>
        <w:tc>
          <w:tcPr>
            <w:tcW w:w="1276" w:type="dxa"/>
          </w:tcPr>
          <w:p w14:paraId="5B61D17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2835140,00</w:t>
            </w:r>
          </w:p>
        </w:tc>
        <w:tc>
          <w:tcPr>
            <w:tcW w:w="1276" w:type="dxa"/>
          </w:tcPr>
          <w:p w14:paraId="52AE60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54388,40</w:t>
            </w:r>
          </w:p>
        </w:tc>
        <w:tc>
          <w:tcPr>
            <w:tcW w:w="1134" w:type="dxa"/>
          </w:tcPr>
          <w:p w14:paraId="06CB5C5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3471,60</w:t>
            </w:r>
          </w:p>
        </w:tc>
        <w:tc>
          <w:tcPr>
            <w:tcW w:w="567" w:type="dxa"/>
          </w:tcPr>
          <w:p w14:paraId="42A269A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6BBCAC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403EDD1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574072C6" w14:textId="77777777" w:rsidTr="00574FD3">
        <w:tc>
          <w:tcPr>
            <w:tcW w:w="513" w:type="dxa"/>
          </w:tcPr>
          <w:p w14:paraId="3BF75BC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w:t>
            </w:r>
          </w:p>
        </w:tc>
        <w:tc>
          <w:tcPr>
            <w:tcW w:w="2005" w:type="dxa"/>
          </w:tcPr>
          <w:p w14:paraId="1B891CB1"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w:t>
            </w:r>
            <w:proofErr w:type="spellStart"/>
            <w:r w:rsidRPr="000854CC">
              <w:rPr>
                <w:rFonts w:ascii="Times New Roman" w:hAnsi="Times New Roman" w:cs="Times New Roman"/>
              </w:rPr>
              <w:t>Углекаменный</w:t>
            </w:r>
            <w:proofErr w:type="spellEnd"/>
            <w:r w:rsidRPr="000854CC">
              <w:rPr>
                <w:rFonts w:ascii="Times New Roman" w:hAnsi="Times New Roman" w:cs="Times New Roman"/>
              </w:rPr>
              <w:t xml:space="preserve">, </w:t>
            </w:r>
          </w:p>
          <w:p w14:paraId="761E70A3"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Энгельса, д. 3</w:t>
            </w:r>
          </w:p>
        </w:tc>
        <w:tc>
          <w:tcPr>
            <w:tcW w:w="851" w:type="dxa"/>
          </w:tcPr>
          <w:p w14:paraId="08D4223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w:t>
            </w:r>
          </w:p>
        </w:tc>
        <w:tc>
          <w:tcPr>
            <w:tcW w:w="708" w:type="dxa"/>
          </w:tcPr>
          <w:p w14:paraId="4D315B5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709" w:type="dxa"/>
          </w:tcPr>
          <w:p w14:paraId="7989FDC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709" w:type="dxa"/>
          </w:tcPr>
          <w:p w14:paraId="3DD8DD8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43B887F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390,50</w:t>
            </w:r>
          </w:p>
        </w:tc>
        <w:tc>
          <w:tcPr>
            <w:tcW w:w="851" w:type="dxa"/>
          </w:tcPr>
          <w:p w14:paraId="1944365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390,50</w:t>
            </w:r>
          </w:p>
        </w:tc>
        <w:tc>
          <w:tcPr>
            <w:tcW w:w="850" w:type="dxa"/>
          </w:tcPr>
          <w:p w14:paraId="68E48E6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2336E79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11974200,00</w:t>
            </w:r>
          </w:p>
          <w:p w14:paraId="0C608413" w14:textId="77777777" w:rsidR="000854CC" w:rsidRPr="000854CC" w:rsidRDefault="000854CC" w:rsidP="000854CC">
            <w:pPr>
              <w:spacing w:line="240" w:lineRule="auto"/>
              <w:jc w:val="center"/>
              <w:rPr>
                <w:rFonts w:ascii="Times New Roman" w:hAnsi="Times New Roman" w:cs="Times New Roman"/>
                <w:sz w:val="18"/>
                <w:szCs w:val="18"/>
              </w:rPr>
            </w:pPr>
          </w:p>
        </w:tc>
        <w:tc>
          <w:tcPr>
            <w:tcW w:w="1276" w:type="dxa"/>
          </w:tcPr>
          <w:p w14:paraId="6DB7810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7283101,72</w:t>
            </w:r>
          </w:p>
        </w:tc>
        <w:tc>
          <w:tcPr>
            <w:tcW w:w="1276" w:type="dxa"/>
          </w:tcPr>
          <w:p w14:paraId="33DEB9B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4409632,38</w:t>
            </w:r>
          </w:p>
        </w:tc>
        <w:tc>
          <w:tcPr>
            <w:tcW w:w="1134" w:type="dxa"/>
          </w:tcPr>
          <w:p w14:paraId="0288AF2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281465,90</w:t>
            </w:r>
          </w:p>
        </w:tc>
        <w:tc>
          <w:tcPr>
            <w:tcW w:w="567" w:type="dxa"/>
          </w:tcPr>
          <w:p w14:paraId="50B3373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0659211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2457CC2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06C86AA3" w14:textId="77777777" w:rsidTr="00574FD3">
        <w:tc>
          <w:tcPr>
            <w:tcW w:w="513" w:type="dxa"/>
          </w:tcPr>
          <w:p w14:paraId="5E7FF80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2005" w:type="dxa"/>
          </w:tcPr>
          <w:p w14:paraId="6E5A5C03"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Ясногорка, </w:t>
            </w:r>
          </w:p>
          <w:p w14:paraId="1B88BF86"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Стаханова, д. 5</w:t>
            </w:r>
          </w:p>
        </w:tc>
        <w:tc>
          <w:tcPr>
            <w:tcW w:w="851" w:type="dxa"/>
          </w:tcPr>
          <w:p w14:paraId="682848D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708" w:type="dxa"/>
          </w:tcPr>
          <w:p w14:paraId="6C7EBBF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54FEC3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4CB163C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4C4CA85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97,2</w:t>
            </w:r>
          </w:p>
        </w:tc>
        <w:tc>
          <w:tcPr>
            <w:tcW w:w="851" w:type="dxa"/>
          </w:tcPr>
          <w:p w14:paraId="33E331E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97,2</w:t>
            </w:r>
          </w:p>
        </w:tc>
        <w:tc>
          <w:tcPr>
            <w:tcW w:w="850" w:type="dxa"/>
          </w:tcPr>
          <w:p w14:paraId="2DFD4C8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696D649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3685100,00</w:t>
            </w:r>
          </w:p>
        </w:tc>
        <w:tc>
          <w:tcPr>
            <w:tcW w:w="1276" w:type="dxa"/>
          </w:tcPr>
          <w:p w14:paraId="24B9636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3611398,00</w:t>
            </w:r>
          </w:p>
        </w:tc>
        <w:tc>
          <w:tcPr>
            <w:tcW w:w="1276" w:type="dxa"/>
          </w:tcPr>
          <w:p w14:paraId="7728339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69279,88</w:t>
            </w:r>
          </w:p>
        </w:tc>
        <w:tc>
          <w:tcPr>
            <w:tcW w:w="1134" w:type="dxa"/>
          </w:tcPr>
          <w:p w14:paraId="5C51519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4422,12</w:t>
            </w:r>
          </w:p>
        </w:tc>
        <w:tc>
          <w:tcPr>
            <w:tcW w:w="567" w:type="dxa"/>
          </w:tcPr>
          <w:p w14:paraId="36B437B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3ACA5F3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00B3A4D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6E811DA3" w14:textId="77777777" w:rsidTr="00574FD3">
        <w:tc>
          <w:tcPr>
            <w:tcW w:w="513" w:type="dxa"/>
          </w:tcPr>
          <w:p w14:paraId="51AF931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w:t>
            </w:r>
          </w:p>
        </w:tc>
        <w:tc>
          <w:tcPr>
            <w:tcW w:w="2005" w:type="dxa"/>
          </w:tcPr>
          <w:p w14:paraId="57AB585F"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п. Боярышниковый, ул. Можайского, д. 8</w:t>
            </w:r>
          </w:p>
        </w:tc>
        <w:tc>
          <w:tcPr>
            <w:tcW w:w="851" w:type="dxa"/>
          </w:tcPr>
          <w:p w14:paraId="636A29B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w:t>
            </w:r>
          </w:p>
        </w:tc>
        <w:tc>
          <w:tcPr>
            <w:tcW w:w="708" w:type="dxa"/>
          </w:tcPr>
          <w:p w14:paraId="7ACE952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623D3DA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62722D8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51490D9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105,9</w:t>
            </w:r>
          </w:p>
        </w:tc>
        <w:tc>
          <w:tcPr>
            <w:tcW w:w="851" w:type="dxa"/>
          </w:tcPr>
          <w:p w14:paraId="7A9B8EF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105,9</w:t>
            </w:r>
          </w:p>
        </w:tc>
        <w:tc>
          <w:tcPr>
            <w:tcW w:w="850" w:type="dxa"/>
          </w:tcPr>
          <w:p w14:paraId="3CC827D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65AC5C7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2647500,00</w:t>
            </w:r>
          </w:p>
        </w:tc>
        <w:tc>
          <w:tcPr>
            <w:tcW w:w="1276" w:type="dxa"/>
          </w:tcPr>
          <w:p w14:paraId="2063E50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2645500,00</w:t>
            </w:r>
          </w:p>
        </w:tc>
        <w:tc>
          <w:tcPr>
            <w:tcW w:w="1276" w:type="dxa"/>
          </w:tcPr>
          <w:p w14:paraId="3356D07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1880,00</w:t>
            </w:r>
          </w:p>
        </w:tc>
        <w:tc>
          <w:tcPr>
            <w:tcW w:w="1134" w:type="dxa"/>
          </w:tcPr>
          <w:p w14:paraId="2487DCD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120,00</w:t>
            </w:r>
          </w:p>
        </w:tc>
        <w:tc>
          <w:tcPr>
            <w:tcW w:w="567" w:type="dxa"/>
          </w:tcPr>
          <w:p w14:paraId="0B2FF0C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4934155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6E23CD1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7F96857E" w14:textId="77777777" w:rsidTr="00574FD3">
        <w:tc>
          <w:tcPr>
            <w:tcW w:w="513" w:type="dxa"/>
          </w:tcPr>
          <w:p w14:paraId="6A5AEE5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w:t>
            </w:r>
          </w:p>
        </w:tc>
        <w:tc>
          <w:tcPr>
            <w:tcW w:w="2005" w:type="dxa"/>
          </w:tcPr>
          <w:p w14:paraId="3D75C696"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 xml:space="preserve">п. Ясногорка, </w:t>
            </w:r>
          </w:p>
          <w:p w14:paraId="6A503990" w14:textId="77777777" w:rsidR="000854CC" w:rsidRPr="000854CC" w:rsidRDefault="000854CC" w:rsidP="000854CC">
            <w:pPr>
              <w:spacing w:line="240" w:lineRule="auto"/>
              <w:rPr>
                <w:rFonts w:ascii="Times New Roman" w:hAnsi="Times New Roman" w:cs="Times New Roman"/>
              </w:rPr>
            </w:pPr>
            <w:r w:rsidRPr="000854CC">
              <w:rPr>
                <w:rFonts w:ascii="Times New Roman" w:hAnsi="Times New Roman" w:cs="Times New Roman"/>
              </w:rPr>
              <w:t>ул. Чапаева, д. 7</w:t>
            </w:r>
          </w:p>
        </w:tc>
        <w:tc>
          <w:tcPr>
            <w:tcW w:w="851" w:type="dxa"/>
          </w:tcPr>
          <w:p w14:paraId="22BD37A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8" w:type="dxa"/>
          </w:tcPr>
          <w:p w14:paraId="500DFD6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43BF478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1C283AE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850" w:type="dxa"/>
          </w:tcPr>
          <w:p w14:paraId="4E6935A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109,8</w:t>
            </w:r>
          </w:p>
        </w:tc>
        <w:tc>
          <w:tcPr>
            <w:tcW w:w="851" w:type="dxa"/>
          </w:tcPr>
          <w:p w14:paraId="353BC07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109,8</w:t>
            </w:r>
          </w:p>
        </w:tc>
        <w:tc>
          <w:tcPr>
            <w:tcW w:w="850" w:type="dxa"/>
          </w:tcPr>
          <w:p w14:paraId="5053D16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1276" w:type="dxa"/>
          </w:tcPr>
          <w:p w14:paraId="3A942D8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3952800,00</w:t>
            </w:r>
          </w:p>
        </w:tc>
        <w:tc>
          <w:tcPr>
            <w:tcW w:w="1276" w:type="dxa"/>
          </w:tcPr>
          <w:p w14:paraId="61A3BC8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3950800,00</w:t>
            </w:r>
          </w:p>
        </w:tc>
        <w:tc>
          <w:tcPr>
            <w:tcW w:w="1276" w:type="dxa"/>
          </w:tcPr>
          <w:p w14:paraId="618580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1880,00</w:t>
            </w:r>
          </w:p>
        </w:tc>
        <w:tc>
          <w:tcPr>
            <w:tcW w:w="1134" w:type="dxa"/>
          </w:tcPr>
          <w:p w14:paraId="59B1FE8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120,00</w:t>
            </w:r>
          </w:p>
        </w:tc>
        <w:tc>
          <w:tcPr>
            <w:tcW w:w="567" w:type="dxa"/>
          </w:tcPr>
          <w:p w14:paraId="1C7DE5EC" w14:textId="77777777" w:rsidR="000854CC" w:rsidRPr="000854CC" w:rsidRDefault="000854CC" w:rsidP="000854CC">
            <w:pPr>
              <w:spacing w:line="240" w:lineRule="auto"/>
              <w:jc w:val="center"/>
              <w:rPr>
                <w:rFonts w:ascii="Times New Roman" w:hAnsi="Times New Roman" w:cs="Times New Roman"/>
                <w:sz w:val="18"/>
                <w:szCs w:val="18"/>
              </w:rPr>
            </w:pPr>
          </w:p>
        </w:tc>
        <w:tc>
          <w:tcPr>
            <w:tcW w:w="850" w:type="dxa"/>
          </w:tcPr>
          <w:p w14:paraId="24EA4BA7" w14:textId="77777777" w:rsidR="000854CC" w:rsidRPr="000854CC" w:rsidRDefault="000854CC" w:rsidP="000854CC">
            <w:pPr>
              <w:spacing w:line="240" w:lineRule="auto"/>
              <w:jc w:val="center"/>
              <w:rPr>
                <w:rFonts w:ascii="Times New Roman" w:hAnsi="Times New Roman" w:cs="Times New Roman"/>
                <w:sz w:val="18"/>
                <w:szCs w:val="18"/>
              </w:rPr>
            </w:pPr>
          </w:p>
        </w:tc>
        <w:tc>
          <w:tcPr>
            <w:tcW w:w="788" w:type="dxa"/>
          </w:tcPr>
          <w:p w14:paraId="4B6512FE" w14:textId="77777777" w:rsidR="000854CC" w:rsidRPr="000854CC" w:rsidRDefault="000854CC" w:rsidP="000854CC">
            <w:pPr>
              <w:spacing w:line="240" w:lineRule="auto"/>
              <w:jc w:val="center"/>
              <w:rPr>
                <w:rFonts w:ascii="Times New Roman" w:hAnsi="Times New Roman" w:cs="Times New Roman"/>
                <w:sz w:val="18"/>
                <w:szCs w:val="18"/>
              </w:rPr>
            </w:pPr>
          </w:p>
        </w:tc>
      </w:tr>
      <w:tr w:rsidR="000854CC" w:rsidRPr="000854CC" w14:paraId="6A16490C" w14:textId="77777777" w:rsidTr="00574FD3">
        <w:tc>
          <w:tcPr>
            <w:tcW w:w="513" w:type="dxa"/>
          </w:tcPr>
          <w:p w14:paraId="4C8C3034" w14:textId="77777777" w:rsidR="000854CC" w:rsidRPr="000854CC" w:rsidRDefault="000854CC" w:rsidP="000854CC">
            <w:pPr>
              <w:spacing w:line="240" w:lineRule="auto"/>
              <w:jc w:val="center"/>
              <w:rPr>
                <w:rFonts w:ascii="Times New Roman" w:hAnsi="Times New Roman" w:cs="Times New Roman"/>
                <w:sz w:val="18"/>
                <w:szCs w:val="18"/>
              </w:rPr>
            </w:pPr>
          </w:p>
        </w:tc>
        <w:tc>
          <w:tcPr>
            <w:tcW w:w="2005" w:type="dxa"/>
          </w:tcPr>
          <w:p w14:paraId="3922176E"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Всего по этапу 2020-</w:t>
            </w:r>
            <w:proofErr w:type="gramStart"/>
            <w:r w:rsidRPr="000854CC">
              <w:rPr>
                <w:rFonts w:ascii="Times New Roman" w:hAnsi="Times New Roman" w:cs="Times New Roman"/>
                <w:sz w:val="18"/>
                <w:szCs w:val="18"/>
              </w:rPr>
              <w:t>2021  годов</w:t>
            </w:r>
            <w:proofErr w:type="gramEnd"/>
          </w:p>
        </w:tc>
        <w:tc>
          <w:tcPr>
            <w:tcW w:w="851" w:type="dxa"/>
          </w:tcPr>
          <w:p w14:paraId="6BE996F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36</w:t>
            </w:r>
          </w:p>
        </w:tc>
        <w:tc>
          <w:tcPr>
            <w:tcW w:w="708" w:type="dxa"/>
          </w:tcPr>
          <w:p w14:paraId="7B50C6C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13</w:t>
            </w:r>
          </w:p>
        </w:tc>
        <w:tc>
          <w:tcPr>
            <w:tcW w:w="709" w:type="dxa"/>
          </w:tcPr>
          <w:p w14:paraId="64E602A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w:t>
            </w:r>
          </w:p>
        </w:tc>
        <w:tc>
          <w:tcPr>
            <w:tcW w:w="709" w:type="dxa"/>
          </w:tcPr>
          <w:p w14:paraId="66FFA19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850" w:type="dxa"/>
          </w:tcPr>
          <w:p w14:paraId="77E72C8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546,3</w:t>
            </w:r>
          </w:p>
        </w:tc>
        <w:tc>
          <w:tcPr>
            <w:tcW w:w="851" w:type="dxa"/>
          </w:tcPr>
          <w:p w14:paraId="7AA3BE2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200,8</w:t>
            </w:r>
          </w:p>
        </w:tc>
        <w:tc>
          <w:tcPr>
            <w:tcW w:w="850" w:type="dxa"/>
          </w:tcPr>
          <w:p w14:paraId="76C30E9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345,5</w:t>
            </w:r>
          </w:p>
        </w:tc>
        <w:tc>
          <w:tcPr>
            <w:tcW w:w="1276" w:type="dxa"/>
          </w:tcPr>
          <w:p w14:paraId="3414E0F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30504180,00</w:t>
            </w:r>
          </w:p>
        </w:tc>
        <w:tc>
          <w:tcPr>
            <w:tcW w:w="1276" w:type="dxa"/>
          </w:tcPr>
          <w:p w14:paraId="20078A0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29171700,00</w:t>
            </w:r>
          </w:p>
        </w:tc>
        <w:tc>
          <w:tcPr>
            <w:tcW w:w="1276" w:type="dxa"/>
          </w:tcPr>
          <w:p w14:paraId="5C45D7C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1263190,99</w:t>
            </w:r>
          </w:p>
        </w:tc>
        <w:tc>
          <w:tcPr>
            <w:tcW w:w="1134" w:type="dxa"/>
          </w:tcPr>
          <w:p w14:paraId="7E7496F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69289,01</w:t>
            </w:r>
          </w:p>
        </w:tc>
        <w:tc>
          <w:tcPr>
            <w:tcW w:w="567" w:type="dxa"/>
          </w:tcPr>
          <w:p w14:paraId="59D10E4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441D6D4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37F5C1B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36E965EB" w14:textId="77777777" w:rsidTr="00574FD3">
        <w:tc>
          <w:tcPr>
            <w:tcW w:w="513" w:type="dxa"/>
          </w:tcPr>
          <w:p w14:paraId="73FD45F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2005" w:type="dxa"/>
          </w:tcPr>
          <w:p w14:paraId="56714707"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 xml:space="preserve">п. Ясногорка, </w:t>
            </w:r>
          </w:p>
          <w:p w14:paraId="52BEC9F5"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ул. Л. Толстого, д. 2</w:t>
            </w:r>
          </w:p>
        </w:tc>
        <w:tc>
          <w:tcPr>
            <w:tcW w:w="851" w:type="dxa"/>
          </w:tcPr>
          <w:p w14:paraId="7C56A3D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708" w:type="dxa"/>
          </w:tcPr>
          <w:p w14:paraId="22D8D8F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709" w:type="dxa"/>
          </w:tcPr>
          <w:p w14:paraId="7408051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w:t>
            </w:r>
          </w:p>
        </w:tc>
        <w:tc>
          <w:tcPr>
            <w:tcW w:w="709" w:type="dxa"/>
          </w:tcPr>
          <w:p w14:paraId="72B85E9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w:t>
            </w:r>
          </w:p>
        </w:tc>
        <w:tc>
          <w:tcPr>
            <w:tcW w:w="850" w:type="dxa"/>
          </w:tcPr>
          <w:p w14:paraId="261247F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42,9</w:t>
            </w:r>
          </w:p>
        </w:tc>
        <w:tc>
          <w:tcPr>
            <w:tcW w:w="851" w:type="dxa"/>
          </w:tcPr>
          <w:p w14:paraId="265E7DC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0,0</w:t>
            </w:r>
          </w:p>
        </w:tc>
        <w:tc>
          <w:tcPr>
            <w:tcW w:w="850" w:type="dxa"/>
          </w:tcPr>
          <w:p w14:paraId="120B3E7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42,9</w:t>
            </w:r>
          </w:p>
        </w:tc>
        <w:tc>
          <w:tcPr>
            <w:tcW w:w="1276" w:type="dxa"/>
          </w:tcPr>
          <w:p w14:paraId="54681D8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1771770,00</w:t>
            </w:r>
          </w:p>
        </w:tc>
        <w:tc>
          <w:tcPr>
            <w:tcW w:w="1276" w:type="dxa"/>
          </w:tcPr>
          <w:p w14:paraId="39422D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1736365,20</w:t>
            </w:r>
          </w:p>
        </w:tc>
        <w:tc>
          <w:tcPr>
            <w:tcW w:w="1276" w:type="dxa"/>
          </w:tcPr>
          <w:p w14:paraId="3AE4A05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33563,75</w:t>
            </w:r>
          </w:p>
        </w:tc>
        <w:tc>
          <w:tcPr>
            <w:tcW w:w="1134" w:type="dxa"/>
          </w:tcPr>
          <w:p w14:paraId="6FE7F54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1841,05</w:t>
            </w:r>
          </w:p>
        </w:tc>
        <w:tc>
          <w:tcPr>
            <w:tcW w:w="567" w:type="dxa"/>
          </w:tcPr>
          <w:p w14:paraId="30B9B68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F9C3E1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08080661"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57429442" w14:textId="77777777" w:rsidTr="00574FD3">
        <w:tc>
          <w:tcPr>
            <w:tcW w:w="513" w:type="dxa"/>
          </w:tcPr>
          <w:p w14:paraId="32F7C86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2005" w:type="dxa"/>
          </w:tcPr>
          <w:p w14:paraId="66D0F88E"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 xml:space="preserve">п. </w:t>
            </w:r>
            <w:proofErr w:type="spellStart"/>
            <w:r w:rsidRPr="000854CC">
              <w:rPr>
                <w:rFonts w:ascii="Times New Roman" w:hAnsi="Times New Roman" w:cs="Times New Roman"/>
                <w:sz w:val="18"/>
                <w:szCs w:val="18"/>
              </w:rPr>
              <w:t>Углекаменный</w:t>
            </w:r>
            <w:proofErr w:type="spellEnd"/>
            <w:r w:rsidRPr="000854CC">
              <w:rPr>
                <w:rFonts w:ascii="Times New Roman" w:hAnsi="Times New Roman" w:cs="Times New Roman"/>
                <w:sz w:val="18"/>
                <w:szCs w:val="18"/>
              </w:rPr>
              <w:t xml:space="preserve">, </w:t>
            </w:r>
          </w:p>
          <w:p w14:paraId="79DC3C32"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 xml:space="preserve">ул. </w:t>
            </w:r>
            <w:proofErr w:type="spellStart"/>
            <w:r w:rsidRPr="000854CC">
              <w:rPr>
                <w:rFonts w:ascii="Times New Roman" w:hAnsi="Times New Roman" w:cs="Times New Roman"/>
                <w:sz w:val="18"/>
                <w:szCs w:val="18"/>
              </w:rPr>
              <w:t>Терпигорьева</w:t>
            </w:r>
            <w:proofErr w:type="spellEnd"/>
            <w:r w:rsidRPr="000854CC">
              <w:rPr>
                <w:rFonts w:ascii="Times New Roman" w:hAnsi="Times New Roman" w:cs="Times New Roman"/>
                <w:sz w:val="18"/>
                <w:szCs w:val="18"/>
              </w:rPr>
              <w:t>, д. 5</w:t>
            </w:r>
          </w:p>
        </w:tc>
        <w:tc>
          <w:tcPr>
            <w:tcW w:w="851" w:type="dxa"/>
          </w:tcPr>
          <w:p w14:paraId="10FE377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27</w:t>
            </w:r>
          </w:p>
        </w:tc>
        <w:tc>
          <w:tcPr>
            <w:tcW w:w="708" w:type="dxa"/>
          </w:tcPr>
          <w:p w14:paraId="03A36A7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709" w:type="dxa"/>
          </w:tcPr>
          <w:p w14:paraId="2F38FA1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709" w:type="dxa"/>
          </w:tcPr>
          <w:p w14:paraId="37DF963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w:t>
            </w:r>
          </w:p>
        </w:tc>
        <w:tc>
          <w:tcPr>
            <w:tcW w:w="850" w:type="dxa"/>
          </w:tcPr>
          <w:p w14:paraId="179326A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360,9</w:t>
            </w:r>
          </w:p>
        </w:tc>
        <w:tc>
          <w:tcPr>
            <w:tcW w:w="851" w:type="dxa"/>
          </w:tcPr>
          <w:p w14:paraId="033ED0F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128,8</w:t>
            </w:r>
          </w:p>
        </w:tc>
        <w:tc>
          <w:tcPr>
            <w:tcW w:w="850" w:type="dxa"/>
          </w:tcPr>
          <w:p w14:paraId="1BE3C76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232,1</w:t>
            </w:r>
          </w:p>
        </w:tc>
        <w:tc>
          <w:tcPr>
            <w:tcW w:w="1276" w:type="dxa"/>
          </w:tcPr>
          <w:p w14:paraId="0C65D0A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21298410,00</w:t>
            </w:r>
          </w:p>
        </w:tc>
        <w:tc>
          <w:tcPr>
            <w:tcW w:w="1276" w:type="dxa"/>
          </w:tcPr>
          <w:p w14:paraId="3902686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20872441,80</w:t>
            </w:r>
          </w:p>
        </w:tc>
        <w:tc>
          <w:tcPr>
            <w:tcW w:w="1276" w:type="dxa"/>
          </w:tcPr>
          <w:p w14:paraId="2C6C8AD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403817,82</w:t>
            </w:r>
          </w:p>
        </w:tc>
        <w:tc>
          <w:tcPr>
            <w:tcW w:w="1134" w:type="dxa"/>
          </w:tcPr>
          <w:p w14:paraId="5B1830C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22150,38</w:t>
            </w:r>
          </w:p>
        </w:tc>
        <w:tc>
          <w:tcPr>
            <w:tcW w:w="567" w:type="dxa"/>
          </w:tcPr>
          <w:p w14:paraId="4A13283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BFB9AF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5E755B7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098F04CE" w14:textId="77777777" w:rsidTr="00574FD3">
        <w:tc>
          <w:tcPr>
            <w:tcW w:w="513" w:type="dxa"/>
          </w:tcPr>
          <w:p w14:paraId="303E926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w:t>
            </w:r>
          </w:p>
        </w:tc>
        <w:tc>
          <w:tcPr>
            <w:tcW w:w="2005" w:type="dxa"/>
          </w:tcPr>
          <w:p w14:paraId="6B824404"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 xml:space="preserve">п. </w:t>
            </w:r>
            <w:proofErr w:type="spellStart"/>
            <w:r w:rsidRPr="000854CC">
              <w:rPr>
                <w:rFonts w:ascii="Times New Roman" w:hAnsi="Times New Roman" w:cs="Times New Roman"/>
                <w:sz w:val="18"/>
                <w:szCs w:val="18"/>
              </w:rPr>
              <w:t>Углекаменный</w:t>
            </w:r>
            <w:proofErr w:type="spellEnd"/>
            <w:r w:rsidRPr="000854CC">
              <w:rPr>
                <w:rFonts w:ascii="Times New Roman" w:hAnsi="Times New Roman" w:cs="Times New Roman"/>
                <w:sz w:val="18"/>
                <w:szCs w:val="18"/>
              </w:rPr>
              <w:t xml:space="preserve">, </w:t>
            </w:r>
          </w:p>
          <w:p w14:paraId="7F7830CE"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 xml:space="preserve">ул. </w:t>
            </w:r>
            <w:proofErr w:type="spellStart"/>
            <w:r w:rsidRPr="000854CC">
              <w:rPr>
                <w:rFonts w:ascii="Times New Roman" w:hAnsi="Times New Roman" w:cs="Times New Roman"/>
                <w:sz w:val="18"/>
                <w:szCs w:val="18"/>
              </w:rPr>
              <w:t>Терпигорьева</w:t>
            </w:r>
            <w:proofErr w:type="spellEnd"/>
            <w:r w:rsidRPr="000854CC">
              <w:rPr>
                <w:rFonts w:ascii="Times New Roman" w:hAnsi="Times New Roman" w:cs="Times New Roman"/>
                <w:sz w:val="18"/>
                <w:szCs w:val="18"/>
              </w:rPr>
              <w:t>, д. 16</w:t>
            </w:r>
          </w:p>
        </w:tc>
        <w:tc>
          <w:tcPr>
            <w:tcW w:w="851" w:type="dxa"/>
          </w:tcPr>
          <w:p w14:paraId="40F549A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708" w:type="dxa"/>
          </w:tcPr>
          <w:p w14:paraId="1D170DB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w:t>
            </w:r>
          </w:p>
        </w:tc>
        <w:tc>
          <w:tcPr>
            <w:tcW w:w="709" w:type="dxa"/>
          </w:tcPr>
          <w:p w14:paraId="1875157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709" w:type="dxa"/>
          </w:tcPr>
          <w:p w14:paraId="5EC57216"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w:t>
            </w:r>
          </w:p>
        </w:tc>
        <w:tc>
          <w:tcPr>
            <w:tcW w:w="850" w:type="dxa"/>
          </w:tcPr>
          <w:p w14:paraId="57B6997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142,5</w:t>
            </w:r>
          </w:p>
        </w:tc>
        <w:tc>
          <w:tcPr>
            <w:tcW w:w="851" w:type="dxa"/>
          </w:tcPr>
          <w:p w14:paraId="132B7F5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72,0</w:t>
            </w:r>
          </w:p>
        </w:tc>
        <w:tc>
          <w:tcPr>
            <w:tcW w:w="850" w:type="dxa"/>
          </w:tcPr>
          <w:p w14:paraId="06C2180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70,5</w:t>
            </w:r>
          </w:p>
        </w:tc>
        <w:tc>
          <w:tcPr>
            <w:tcW w:w="1276" w:type="dxa"/>
          </w:tcPr>
          <w:p w14:paraId="5F1FDCE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7434000,00</w:t>
            </w:r>
          </w:p>
          <w:p w14:paraId="646AF531" w14:textId="77777777" w:rsidR="000854CC" w:rsidRPr="000854CC" w:rsidRDefault="000854CC" w:rsidP="000854CC">
            <w:pPr>
              <w:spacing w:line="240" w:lineRule="auto"/>
              <w:rPr>
                <w:rFonts w:ascii="Times New Roman" w:hAnsi="Times New Roman" w:cs="Times New Roman"/>
                <w:sz w:val="18"/>
                <w:szCs w:val="18"/>
              </w:rPr>
            </w:pPr>
          </w:p>
        </w:tc>
        <w:tc>
          <w:tcPr>
            <w:tcW w:w="1276" w:type="dxa"/>
          </w:tcPr>
          <w:p w14:paraId="764D402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6562893,00</w:t>
            </w:r>
          </w:p>
        </w:tc>
        <w:tc>
          <w:tcPr>
            <w:tcW w:w="1276" w:type="dxa"/>
          </w:tcPr>
          <w:p w14:paraId="0CA1F7F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825809,42</w:t>
            </w:r>
          </w:p>
        </w:tc>
        <w:tc>
          <w:tcPr>
            <w:tcW w:w="1134" w:type="dxa"/>
          </w:tcPr>
          <w:p w14:paraId="3CB2D81C"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45297,58</w:t>
            </w:r>
          </w:p>
        </w:tc>
        <w:tc>
          <w:tcPr>
            <w:tcW w:w="567" w:type="dxa"/>
          </w:tcPr>
          <w:p w14:paraId="34197D0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0DEE4C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11FBF267"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396F05A2" w14:textId="77777777" w:rsidTr="00574FD3">
        <w:tc>
          <w:tcPr>
            <w:tcW w:w="513" w:type="dxa"/>
          </w:tcPr>
          <w:p w14:paraId="4EB80CD4" w14:textId="77777777" w:rsidR="000854CC" w:rsidRPr="000854CC" w:rsidRDefault="000854CC" w:rsidP="000854CC">
            <w:pPr>
              <w:spacing w:line="240" w:lineRule="auto"/>
              <w:jc w:val="center"/>
              <w:rPr>
                <w:rFonts w:ascii="Times New Roman" w:hAnsi="Times New Roman" w:cs="Times New Roman"/>
                <w:sz w:val="18"/>
                <w:szCs w:val="18"/>
              </w:rPr>
            </w:pPr>
          </w:p>
        </w:tc>
        <w:tc>
          <w:tcPr>
            <w:tcW w:w="2005" w:type="dxa"/>
          </w:tcPr>
          <w:p w14:paraId="05D1117D"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Всего по этапу 2021-</w:t>
            </w:r>
            <w:proofErr w:type="gramStart"/>
            <w:r w:rsidRPr="000854CC">
              <w:rPr>
                <w:rFonts w:ascii="Times New Roman" w:hAnsi="Times New Roman" w:cs="Times New Roman"/>
                <w:sz w:val="18"/>
                <w:szCs w:val="18"/>
              </w:rPr>
              <w:t>2022  годов</w:t>
            </w:r>
            <w:proofErr w:type="gramEnd"/>
          </w:p>
        </w:tc>
        <w:tc>
          <w:tcPr>
            <w:tcW w:w="851" w:type="dxa"/>
          </w:tcPr>
          <w:p w14:paraId="40988E2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84</w:t>
            </w:r>
          </w:p>
        </w:tc>
        <w:tc>
          <w:tcPr>
            <w:tcW w:w="708" w:type="dxa"/>
          </w:tcPr>
          <w:p w14:paraId="37931CC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39</w:t>
            </w:r>
          </w:p>
        </w:tc>
        <w:tc>
          <w:tcPr>
            <w:tcW w:w="709" w:type="dxa"/>
          </w:tcPr>
          <w:p w14:paraId="21C4D71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28</w:t>
            </w:r>
          </w:p>
        </w:tc>
        <w:tc>
          <w:tcPr>
            <w:tcW w:w="709" w:type="dxa"/>
          </w:tcPr>
          <w:p w14:paraId="177D49E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11</w:t>
            </w:r>
          </w:p>
        </w:tc>
        <w:tc>
          <w:tcPr>
            <w:tcW w:w="850" w:type="dxa"/>
          </w:tcPr>
          <w:p w14:paraId="3C89F37F"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1774,3</w:t>
            </w:r>
          </w:p>
        </w:tc>
        <w:tc>
          <w:tcPr>
            <w:tcW w:w="851" w:type="dxa"/>
          </w:tcPr>
          <w:p w14:paraId="134F264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1346,7</w:t>
            </w:r>
          </w:p>
        </w:tc>
        <w:tc>
          <w:tcPr>
            <w:tcW w:w="850" w:type="dxa"/>
          </w:tcPr>
          <w:p w14:paraId="5E7C5525"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427,6</w:t>
            </w:r>
          </w:p>
        </w:tc>
        <w:tc>
          <w:tcPr>
            <w:tcW w:w="1276" w:type="dxa"/>
          </w:tcPr>
          <w:p w14:paraId="62DB671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103159200,00</w:t>
            </w:r>
          </w:p>
        </w:tc>
        <w:tc>
          <w:tcPr>
            <w:tcW w:w="1276" w:type="dxa"/>
          </w:tcPr>
          <w:p w14:paraId="160F1130"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0,00</w:t>
            </w:r>
          </w:p>
        </w:tc>
        <w:tc>
          <w:tcPr>
            <w:tcW w:w="1276" w:type="dxa"/>
          </w:tcPr>
          <w:p w14:paraId="5B130F84"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97794900,00</w:t>
            </w:r>
          </w:p>
        </w:tc>
        <w:tc>
          <w:tcPr>
            <w:tcW w:w="1134" w:type="dxa"/>
          </w:tcPr>
          <w:p w14:paraId="054713D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5364300,00</w:t>
            </w:r>
          </w:p>
        </w:tc>
        <w:tc>
          <w:tcPr>
            <w:tcW w:w="567" w:type="dxa"/>
          </w:tcPr>
          <w:p w14:paraId="12D0231A"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55DF5EA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754028E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r w:rsidR="000854CC" w:rsidRPr="000854CC" w14:paraId="397EE817" w14:textId="77777777" w:rsidTr="00574FD3">
        <w:tc>
          <w:tcPr>
            <w:tcW w:w="513" w:type="dxa"/>
          </w:tcPr>
          <w:p w14:paraId="7337E34D" w14:textId="77777777" w:rsidR="000854CC" w:rsidRPr="000854CC" w:rsidRDefault="000854CC" w:rsidP="000854CC">
            <w:pPr>
              <w:spacing w:line="240" w:lineRule="auto"/>
              <w:jc w:val="center"/>
              <w:rPr>
                <w:rFonts w:ascii="Times New Roman" w:hAnsi="Times New Roman" w:cs="Times New Roman"/>
                <w:sz w:val="18"/>
                <w:szCs w:val="18"/>
              </w:rPr>
            </w:pPr>
          </w:p>
        </w:tc>
        <w:tc>
          <w:tcPr>
            <w:tcW w:w="2005" w:type="dxa"/>
          </w:tcPr>
          <w:p w14:paraId="4217FDCE" w14:textId="77777777" w:rsidR="000854CC" w:rsidRPr="000854CC" w:rsidRDefault="000854CC" w:rsidP="000854CC">
            <w:pPr>
              <w:spacing w:line="240" w:lineRule="auto"/>
              <w:rPr>
                <w:rFonts w:ascii="Times New Roman" w:hAnsi="Times New Roman" w:cs="Times New Roman"/>
                <w:sz w:val="18"/>
                <w:szCs w:val="18"/>
              </w:rPr>
            </w:pPr>
            <w:r w:rsidRPr="000854CC">
              <w:rPr>
                <w:rFonts w:ascii="Times New Roman" w:hAnsi="Times New Roman" w:cs="Times New Roman"/>
                <w:sz w:val="18"/>
                <w:szCs w:val="18"/>
              </w:rPr>
              <w:t>Всего по этапу 2022 -2023 годов</w:t>
            </w:r>
          </w:p>
        </w:tc>
        <w:tc>
          <w:tcPr>
            <w:tcW w:w="851" w:type="dxa"/>
          </w:tcPr>
          <w:p w14:paraId="2D7092F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33</w:t>
            </w:r>
          </w:p>
        </w:tc>
        <w:tc>
          <w:tcPr>
            <w:tcW w:w="708" w:type="dxa"/>
          </w:tcPr>
          <w:p w14:paraId="52C3D4D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12</w:t>
            </w:r>
          </w:p>
        </w:tc>
        <w:tc>
          <w:tcPr>
            <w:tcW w:w="709" w:type="dxa"/>
          </w:tcPr>
          <w:p w14:paraId="3DCA2423"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4</w:t>
            </w:r>
          </w:p>
        </w:tc>
        <w:tc>
          <w:tcPr>
            <w:tcW w:w="709" w:type="dxa"/>
          </w:tcPr>
          <w:p w14:paraId="0ED9243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8</w:t>
            </w:r>
          </w:p>
        </w:tc>
        <w:tc>
          <w:tcPr>
            <w:tcW w:w="850" w:type="dxa"/>
          </w:tcPr>
          <w:p w14:paraId="3B50039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502,2</w:t>
            </w:r>
          </w:p>
        </w:tc>
        <w:tc>
          <w:tcPr>
            <w:tcW w:w="851" w:type="dxa"/>
          </w:tcPr>
          <w:p w14:paraId="07A7748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164,2</w:t>
            </w:r>
          </w:p>
        </w:tc>
        <w:tc>
          <w:tcPr>
            <w:tcW w:w="850" w:type="dxa"/>
          </w:tcPr>
          <w:p w14:paraId="3E2D43D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338,0</w:t>
            </w:r>
          </w:p>
        </w:tc>
        <w:tc>
          <w:tcPr>
            <w:tcW w:w="1276" w:type="dxa"/>
          </w:tcPr>
          <w:p w14:paraId="69916EA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29587300,00</w:t>
            </w:r>
          </w:p>
        </w:tc>
        <w:tc>
          <w:tcPr>
            <w:tcW w:w="1276" w:type="dxa"/>
          </w:tcPr>
          <w:p w14:paraId="0B4F79DB"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0,00</w:t>
            </w:r>
          </w:p>
        </w:tc>
        <w:tc>
          <w:tcPr>
            <w:tcW w:w="1276" w:type="dxa"/>
          </w:tcPr>
          <w:p w14:paraId="030270F9"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28048800,00</w:t>
            </w:r>
          </w:p>
        </w:tc>
        <w:tc>
          <w:tcPr>
            <w:tcW w:w="1134" w:type="dxa"/>
          </w:tcPr>
          <w:p w14:paraId="0FB4AC98"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1538500,00</w:t>
            </w:r>
          </w:p>
        </w:tc>
        <w:tc>
          <w:tcPr>
            <w:tcW w:w="567" w:type="dxa"/>
          </w:tcPr>
          <w:p w14:paraId="214DF62D"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850" w:type="dxa"/>
          </w:tcPr>
          <w:p w14:paraId="46E9D43E"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c>
          <w:tcPr>
            <w:tcW w:w="788" w:type="dxa"/>
          </w:tcPr>
          <w:p w14:paraId="13803BB2" w14:textId="77777777" w:rsidR="000854CC" w:rsidRPr="000854CC" w:rsidRDefault="000854CC" w:rsidP="000854CC">
            <w:pPr>
              <w:spacing w:line="240" w:lineRule="auto"/>
              <w:jc w:val="center"/>
              <w:rPr>
                <w:rFonts w:ascii="Times New Roman" w:hAnsi="Times New Roman" w:cs="Times New Roman"/>
                <w:sz w:val="18"/>
                <w:szCs w:val="18"/>
              </w:rPr>
            </w:pPr>
            <w:r w:rsidRPr="000854CC">
              <w:rPr>
                <w:rFonts w:ascii="Times New Roman" w:hAnsi="Times New Roman" w:cs="Times New Roman"/>
                <w:sz w:val="18"/>
                <w:szCs w:val="18"/>
              </w:rPr>
              <w:t>-</w:t>
            </w:r>
          </w:p>
        </w:tc>
      </w:tr>
    </w:tbl>
    <w:p w14:paraId="549A9EAF" w14:textId="77777777" w:rsidR="000854CC" w:rsidRPr="000854CC" w:rsidRDefault="000854CC" w:rsidP="000854CC">
      <w:pPr>
        <w:pageBreakBefore/>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lastRenderedPageBreak/>
        <w:t>Приложение № 6</w:t>
      </w:r>
    </w:p>
    <w:p w14:paraId="4AC681BB" w14:textId="77777777" w:rsidR="000854CC" w:rsidRPr="000854CC" w:rsidRDefault="000854CC" w:rsidP="000854CC">
      <w:pPr>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t xml:space="preserve">к муниципальной адресной программе Синегорского сельского поселения </w:t>
      </w:r>
      <w:r w:rsidRPr="000854CC">
        <w:rPr>
          <w:rFonts w:ascii="Times New Roman" w:hAnsi="Times New Roman" w:cs="Times New Roman"/>
          <w:sz w:val="28"/>
          <w:szCs w:val="28"/>
        </w:rPr>
        <w:t xml:space="preserve">«Переселение граждан из многоквартирных домов, признанных аварийными </w:t>
      </w:r>
      <w:r w:rsidRPr="000854CC">
        <w:rPr>
          <w:rFonts w:ascii="Times New Roman" w:hAnsi="Times New Roman" w:cs="Times New Roman"/>
          <w:sz w:val="28"/>
          <w:szCs w:val="28"/>
        </w:rPr>
        <w:br/>
        <w:t>после 1 января 2012 г., в 2018 – 2025 годах»</w:t>
      </w:r>
    </w:p>
    <w:p w14:paraId="3C6BBAD3" w14:textId="77777777" w:rsidR="000854CC" w:rsidRPr="000854CC" w:rsidRDefault="000854CC" w:rsidP="000854CC">
      <w:pPr>
        <w:spacing w:after="0" w:line="240" w:lineRule="auto"/>
        <w:jc w:val="center"/>
        <w:rPr>
          <w:rFonts w:ascii="Times New Roman" w:hAnsi="Times New Roman" w:cs="Times New Roman"/>
          <w:sz w:val="28"/>
        </w:rPr>
      </w:pPr>
    </w:p>
    <w:p w14:paraId="0BEB0CF8"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ПЛАНИРУЕМЫЕ</w:t>
      </w:r>
    </w:p>
    <w:p w14:paraId="535D312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показатели переселения граждан из аварийного жилищного фонда, признанного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0854CC" w:rsidRPr="000854CC" w14:paraId="077033A7"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34763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A736C1"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25EC54B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767BD39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Количество переселяемых жителей</w:t>
            </w:r>
          </w:p>
        </w:tc>
      </w:tr>
      <w:tr w:rsidR="000854CC" w:rsidRPr="000854CC" w14:paraId="12B55C2A"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67A365A" w14:textId="77777777" w:rsidR="000854CC" w:rsidRPr="000854CC" w:rsidRDefault="000854CC" w:rsidP="000854CC">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49840CBC" w14:textId="77777777" w:rsidR="000854CC" w:rsidRPr="000854CC" w:rsidRDefault="000854CC" w:rsidP="000854CC">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9E973D1"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3C0D0BDE"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B8D0F8D"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D9A6E23"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2022</w:t>
            </w:r>
            <w:proofErr w:type="gramStart"/>
            <w:r w:rsidRPr="000854CC">
              <w:rPr>
                <w:rFonts w:ascii="Times New Roman" w:hAnsi="Times New Roman" w:cs="Times New Roman"/>
                <w:sz w:val="16"/>
                <w:szCs w:val="16"/>
              </w:rPr>
              <w:t>г .</w:t>
            </w:r>
            <w:proofErr w:type="gramEnd"/>
            <w:r w:rsidRPr="000854CC">
              <w:rPr>
                <w:rFonts w:ascii="Times New Roman" w:hAnsi="Times New Roman" w:cs="Times New Roman"/>
                <w:sz w:val="16"/>
                <w:szCs w:val="16"/>
              </w:rPr>
              <w:t xml:space="preserve">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8800D5B"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38D3154"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AAA321D"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6E51712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6DDCB9"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22B9880A"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42A4B183"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3ACC2D"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41B7AF2B"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EC7CFC6"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7ABFE4"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0A2042F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всего</w:t>
            </w:r>
          </w:p>
        </w:tc>
      </w:tr>
      <w:tr w:rsidR="000854CC" w:rsidRPr="000854CC" w14:paraId="064FBD5A"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529D82B6" w14:textId="77777777" w:rsidR="000854CC" w:rsidRPr="000854CC" w:rsidRDefault="000854CC" w:rsidP="000854CC">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7FAC5695" w14:textId="77777777" w:rsidR="000854CC" w:rsidRPr="000854CC" w:rsidRDefault="000854CC" w:rsidP="000854CC">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1182838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56FB723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75A2C2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95BE101"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4D3B63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902F198"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0FB06D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49436AC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3A6374D6"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1485FFD9"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73B4F3F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7FFFECD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182D270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173E2EC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4796355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6889B77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(чел.)</w:t>
            </w:r>
          </w:p>
        </w:tc>
      </w:tr>
      <w:tr w:rsidR="000854CC" w:rsidRPr="000854CC" w14:paraId="3235885D"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C1FE1DD" w14:textId="77777777" w:rsidR="000854CC" w:rsidRPr="000854CC" w:rsidRDefault="000854CC" w:rsidP="000854CC">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2E28AFA8"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14:paraId="69E787B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14:paraId="724F30F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6316E66C" w14:textId="77777777" w:rsidR="000854CC" w:rsidRPr="000854CC" w:rsidRDefault="000854CC" w:rsidP="000854CC">
            <w:pPr>
              <w:spacing w:after="0" w:line="240" w:lineRule="auto"/>
              <w:jc w:val="center"/>
              <w:rPr>
                <w:rFonts w:ascii="Times New Roman" w:hAnsi="Times New Roman" w:cs="Times New Roman"/>
                <w:sz w:val="16"/>
                <w:szCs w:val="16"/>
              </w:rPr>
            </w:pPr>
          </w:p>
          <w:p w14:paraId="0092A3F7"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546,3</w:t>
            </w:r>
          </w:p>
          <w:p w14:paraId="14A8EF55" w14:textId="77777777" w:rsidR="000854CC" w:rsidRPr="000854CC" w:rsidRDefault="000854CC" w:rsidP="000854CC">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14:paraId="2FF256F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1774,3</w:t>
            </w:r>
          </w:p>
        </w:tc>
        <w:tc>
          <w:tcPr>
            <w:tcW w:w="850" w:type="dxa"/>
            <w:tcBorders>
              <w:top w:val="nil"/>
              <w:left w:val="nil"/>
              <w:bottom w:val="single" w:sz="4" w:space="0" w:color="auto"/>
              <w:right w:val="single" w:sz="4" w:space="0" w:color="auto"/>
            </w:tcBorders>
            <w:shd w:val="clear" w:color="auto" w:fill="auto"/>
            <w:vAlign w:val="center"/>
            <w:hideMark/>
          </w:tcPr>
          <w:p w14:paraId="7EFFF558"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502,2</w:t>
            </w:r>
          </w:p>
        </w:tc>
        <w:tc>
          <w:tcPr>
            <w:tcW w:w="803" w:type="dxa"/>
            <w:tcBorders>
              <w:top w:val="nil"/>
              <w:left w:val="nil"/>
              <w:bottom w:val="single" w:sz="4" w:space="0" w:color="auto"/>
              <w:right w:val="single" w:sz="4" w:space="0" w:color="auto"/>
            </w:tcBorders>
            <w:shd w:val="clear" w:color="auto" w:fill="auto"/>
            <w:vAlign w:val="center"/>
            <w:hideMark/>
          </w:tcPr>
          <w:p w14:paraId="3C7439D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1DB37D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1F9BA99"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4921,5</w:t>
            </w:r>
          </w:p>
        </w:tc>
        <w:tc>
          <w:tcPr>
            <w:tcW w:w="850" w:type="dxa"/>
            <w:tcBorders>
              <w:top w:val="nil"/>
              <w:left w:val="nil"/>
              <w:bottom w:val="single" w:sz="4" w:space="0" w:color="auto"/>
              <w:right w:val="single" w:sz="4" w:space="0" w:color="auto"/>
            </w:tcBorders>
            <w:shd w:val="clear" w:color="auto" w:fill="auto"/>
            <w:vAlign w:val="center"/>
            <w:hideMark/>
          </w:tcPr>
          <w:p w14:paraId="44785FB7"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14:paraId="58FCCB0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75063D7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14:paraId="0B71ABB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84</w:t>
            </w:r>
          </w:p>
        </w:tc>
        <w:tc>
          <w:tcPr>
            <w:tcW w:w="850" w:type="dxa"/>
            <w:tcBorders>
              <w:top w:val="nil"/>
              <w:left w:val="nil"/>
              <w:bottom w:val="single" w:sz="4" w:space="0" w:color="auto"/>
              <w:right w:val="single" w:sz="4" w:space="0" w:color="auto"/>
            </w:tcBorders>
            <w:shd w:val="clear" w:color="auto" w:fill="auto"/>
            <w:vAlign w:val="center"/>
            <w:hideMark/>
          </w:tcPr>
          <w:p w14:paraId="22D66ED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33</w:t>
            </w:r>
          </w:p>
        </w:tc>
        <w:tc>
          <w:tcPr>
            <w:tcW w:w="851" w:type="dxa"/>
            <w:tcBorders>
              <w:top w:val="nil"/>
              <w:left w:val="nil"/>
              <w:bottom w:val="single" w:sz="4" w:space="0" w:color="auto"/>
              <w:right w:val="single" w:sz="4" w:space="0" w:color="auto"/>
            </w:tcBorders>
            <w:shd w:val="clear" w:color="auto" w:fill="auto"/>
            <w:vAlign w:val="center"/>
            <w:hideMark/>
          </w:tcPr>
          <w:p w14:paraId="1768022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C2690C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E8C94C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291</w:t>
            </w:r>
          </w:p>
        </w:tc>
      </w:tr>
      <w:tr w:rsidR="000854CC" w:rsidRPr="000854CC" w14:paraId="30F550A7"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ABD3658"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57DAB0A6"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14:paraId="7BB7B29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514BF08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95632A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2AE1BD1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120947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49ED7DE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7035EA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75424A9"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120F2D0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6B3E4F6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0786281"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567CB1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9E76EE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E9742B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BE6CD9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206A8176"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56</w:t>
            </w:r>
          </w:p>
        </w:tc>
      </w:tr>
      <w:tr w:rsidR="000854CC" w:rsidRPr="000854CC" w14:paraId="51FCC189"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23E6C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14:paraId="5258CDB6"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14:paraId="33D89729"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14:paraId="172BC3C8"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050298D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4FAF1B8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BBF90D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4F253611"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1980476"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FF01E5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14:paraId="59C9235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14:paraId="145E50E6"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01523E2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B282E2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F7F2D9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D03D6B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751D9F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A22BEC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82</w:t>
            </w:r>
          </w:p>
        </w:tc>
      </w:tr>
      <w:tr w:rsidR="000854CC" w:rsidRPr="000854CC" w14:paraId="69E6B34A"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999349"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14:paraId="66B454A6"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14:paraId="2F204B2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4F10C9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E7DA1E7"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546,3</w:t>
            </w:r>
          </w:p>
        </w:tc>
        <w:tc>
          <w:tcPr>
            <w:tcW w:w="756" w:type="dxa"/>
            <w:tcBorders>
              <w:top w:val="nil"/>
              <w:left w:val="nil"/>
              <w:bottom w:val="single" w:sz="4" w:space="0" w:color="auto"/>
              <w:right w:val="single" w:sz="4" w:space="0" w:color="auto"/>
            </w:tcBorders>
            <w:shd w:val="clear" w:color="auto" w:fill="auto"/>
            <w:vAlign w:val="center"/>
            <w:hideMark/>
          </w:tcPr>
          <w:p w14:paraId="24B8DD9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31A501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038022F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5CAC4B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EEA3A1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546,3</w:t>
            </w:r>
          </w:p>
        </w:tc>
        <w:tc>
          <w:tcPr>
            <w:tcW w:w="850" w:type="dxa"/>
            <w:tcBorders>
              <w:top w:val="nil"/>
              <w:left w:val="nil"/>
              <w:bottom w:val="single" w:sz="4" w:space="0" w:color="auto"/>
              <w:right w:val="single" w:sz="4" w:space="0" w:color="auto"/>
            </w:tcBorders>
            <w:shd w:val="clear" w:color="auto" w:fill="auto"/>
            <w:vAlign w:val="center"/>
            <w:hideMark/>
          </w:tcPr>
          <w:p w14:paraId="6AC2428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97E9F77"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9B8661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14:paraId="423102E7"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D49388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D09658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C88125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B34F6A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36</w:t>
            </w:r>
          </w:p>
        </w:tc>
      </w:tr>
      <w:tr w:rsidR="000854CC" w:rsidRPr="000854CC" w14:paraId="31CB3BCE"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279034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14:paraId="077EF1F7"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14:paraId="2C15554B"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975D970"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9238A8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738766D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1774,3</w:t>
            </w:r>
          </w:p>
        </w:tc>
        <w:tc>
          <w:tcPr>
            <w:tcW w:w="850" w:type="dxa"/>
            <w:tcBorders>
              <w:top w:val="nil"/>
              <w:left w:val="nil"/>
              <w:bottom w:val="single" w:sz="4" w:space="0" w:color="auto"/>
              <w:right w:val="single" w:sz="4" w:space="0" w:color="auto"/>
            </w:tcBorders>
            <w:shd w:val="clear" w:color="auto" w:fill="auto"/>
            <w:vAlign w:val="center"/>
            <w:hideMark/>
          </w:tcPr>
          <w:p w14:paraId="2C82211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73C9CD1"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B58C48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7778D1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1774,3</w:t>
            </w:r>
          </w:p>
        </w:tc>
        <w:tc>
          <w:tcPr>
            <w:tcW w:w="850" w:type="dxa"/>
            <w:tcBorders>
              <w:top w:val="nil"/>
              <w:left w:val="nil"/>
              <w:bottom w:val="single" w:sz="4" w:space="0" w:color="auto"/>
              <w:right w:val="single" w:sz="4" w:space="0" w:color="auto"/>
            </w:tcBorders>
            <w:shd w:val="clear" w:color="auto" w:fill="auto"/>
            <w:vAlign w:val="center"/>
            <w:hideMark/>
          </w:tcPr>
          <w:p w14:paraId="706D5BDD"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E6A0E5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5B41BF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9A15A5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84</w:t>
            </w:r>
          </w:p>
        </w:tc>
        <w:tc>
          <w:tcPr>
            <w:tcW w:w="850" w:type="dxa"/>
            <w:tcBorders>
              <w:top w:val="nil"/>
              <w:left w:val="nil"/>
              <w:bottom w:val="single" w:sz="4" w:space="0" w:color="auto"/>
              <w:right w:val="single" w:sz="4" w:space="0" w:color="auto"/>
            </w:tcBorders>
            <w:shd w:val="clear" w:color="auto" w:fill="auto"/>
            <w:vAlign w:val="center"/>
            <w:hideMark/>
          </w:tcPr>
          <w:p w14:paraId="1E14DC9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15F137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779FC0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DC60C1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84</w:t>
            </w:r>
          </w:p>
        </w:tc>
      </w:tr>
      <w:tr w:rsidR="000854CC" w:rsidRPr="000854CC" w14:paraId="6AA8A088"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C21923"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w:t>
            </w:r>
          </w:p>
        </w:tc>
        <w:tc>
          <w:tcPr>
            <w:tcW w:w="1494" w:type="dxa"/>
            <w:tcBorders>
              <w:top w:val="nil"/>
              <w:left w:val="nil"/>
              <w:bottom w:val="single" w:sz="4" w:space="0" w:color="auto"/>
              <w:right w:val="single" w:sz="4" w:space="0" w:color="auto"/>
            </w:tcBorders>
            <w:shd w:val="clear" w:color="auto" w:fill="auto"/>
            <w:vAlign w:val="center"/>
            <w:hideMark/>
          </w:tcPr>
          <w:p w14:paraId="1D4B429C" w14:textId="77777777" w:rsidR="000854CC" w:rsidRPr="000854CC" w:rsidRDefault="000854CC" w:rsidP="000854CC">
            <w:pPr>
              <w:spacing w:after="0" w:line="240" w:lineRule="auto"/>
              <w:rPr>
                <w:rFonts w:ascii="Times New Roman" w:hAnsi="Times New Roman" w:cs="Times New Roman"/>
                <w:sz w:val="16"/>
                <w:szCs w:val="16"/>
              </w:rPr>
            </w:pPr>
            <w:r w:rsidRPr="000854CC">
              <w:rPr>
                <w:rFonts w:ascii="Times New Roman" w:hAnsi="Times New Roman" w:cs="Times New Roman"/>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hideMark/>
          </w:tcPr>
          <w:p w14:paraId="6B472DE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4B962A5"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70A187F"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595AC80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AB9AE1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502,2</w:t>
            </w:r>
          </w:p>
        </w:tc>
        <w:tc>
          <w:tcPr>
            <w:tcW w:w="803" w:type="dxa"/>
            <w:tcBorders>
              <w:top w:val="nil"/>
              <w:left w:val="nil"/>
              <w:bottom w:val="single" w:sz="4" w:space="0" w:color="auto"/>
              <w:right w:val="single" w:sz="4" w:space="0" w:color="auto"/>
            </w:tcBorders>
            <w:shd w:val="clear" w:color="auto" w:fill="auto"/>
            <w:vAlign w:val="center"/>
            <w:hideMark/>
          </w:tcPr>
          <w:p w14:paraId="105926A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472D0DF7"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67D9E2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502,2</w:t>
            </w:r>
          </w:p>
        </w:tc>
        <w:tc>
          <w:tcPr>
            <w:tcW w:w="850" w:type="dxa"/>
            <w:tcBorders>
              <w:top w:val="nil"/>
              <w:left w:val="nil"/>
              <w:bottom w:val="single" w:sz="4" w:space="0" w:color="auto"/>
              <w:right w:val="single" w:sz="4" w:space="0" w:color="auto"/>
            </w:tcBorders>
            <w:shd w:val="clear" w:color="auto" w:fill="auto"/>
            <w:vAlign w:val="center"/>
            <w:hideMark/>
          </w:tcPr>
          <w:p w14:paraId="3C2883A6"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94F5676"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3B4E0EE"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D25F23C"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3CAD7A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33</w:t>
            </w:r>
          </w:p>
        </w:tc>
        <w:tc>
          <w:tcPr>
            <w:tcW w:w="851" w:type="dxa"/>
            <w:tcBorders>
              <w:top w:val="nil"/>
              <w:left w:val="nil"/>
              <w:bottom w:val="single" w:sz="4" w:space="0" w:color="auto"/>
              <w:right w:val="single" w:sz="4" w:space="0" w:color="auto"/>
            </w:tcBorders>
            <w:shd w:val="clear" w:color="auto" w:fill="auto"/>
            <w:vAlign w:val="center"/>
            <w:hideMark/>
          </w:tcPr>
          <w:p w14:paraId="07C075F2"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D796894"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5ADE14A" w14:textId="77777777" w:rsidR="000854CC" w:rsidRPr="000854CC" w:rsidRDefault="000854CC" w:rsidP="000854CC">
            <w:pPr>
              <w:spacing w:after="0" w:line="240" w:lineRule="auto"/>
              <w:jc w:val="center"/>
              <w:rPr>
                <w:rFonts w:ascii="Times New Roman" w:hAnsi="Times New Roman" w:cs="Times New Roman"/>
                <w:sz w:val="16"/>
                <w:szCs w:val="16"/>
              </w:rPr>
            </w:pPr>
            <w:r w:rsidRPr="000854CC">
              <w:rPr>
                <w:rFonts w:ascii="Times New Roman" w:hAnsi="Times New Roman" w:cs="Times New Roman"/>
                <w:sz w:val="16"/>
                <w:szCs w:val="16"/>
              </w:rPr>
              <w:t>33</w:t>
            </w:r>
          </w:p>
        </w:tc>
      </w:tr>
    </w:tbl>
    <w:p w14:paraId="62237AA3" w14:textId="77777777" w:rsidR="000854CC" w:rsidRPr="000854CC" w:rsidRDefault="000854CC" w:rsidP="000854CC">
      <w:pPr>
        <w:spacing w:after="0" w:line="240" w:lineRule="auto"/>
        <w:jc w:val="center"/>
        <w:rPr>
          <w:rFonts w:ascii="Times New Roman" w:hAnsi="Times New Roman" w:cs="Times New Roman"/>
          <w:sz w:val="26"/>
          <w:szCs w:val="26"/>
        </w:rPr>
      </w:pPr>
    </w:p>
    <w:p w14:paraId="0624BB60" w14:textId="77777777" w:rsidR="000854CC" w:rsidRPr="000854CC" w:rsidRDefault="000854CC" w:rsidP="000854CC">
      <w:pPr>
        <w:spacing w:after="0" w:line="240" w:lineRule="auto"/>
        <w:jc w:val="center"/>
        <w:rPr>
          <w:rFonts w:ascii="Times New Roman" w:hAnsi="Times New Roman" w:cs="Times New Roman"/>
          <w:sz w:val="26"/>
          <w:szCs w:val="26"/>
        </w:rPr>
      </w:pPr>
    </w:p>
    <w:p w14:paraId="4A350487" w14:textId="77777777" w:rsidR="000854CC" w:rsidRPr="000854CC" w:rsidRDefault="000854CC" w:rsidP="000854CC">
      <w:pPr>
        <w:spacing w:after="0" w:line="240" w:lineRule="auto"/>
        <w:jc w:val="both"/>
        <w:rPr>
          <w:rFonts w:ascii="Times New Roman" w:hAnsi="Times New Roman" w:cs="Times New Roman"/>
          <w:sz w:val="26"/>
          <w:szCs w:val="26"/>
        </w:rPr>
      </w:pPr>
      <w:r w:rsidRPr="000854CC">
        <w:rPr>
          <w:rFonts w:ascii="Times New Roman" w:hAnsi="Times New Roman" w:cs="Times New Roman"/>
          <w:sz w:val="26"/>
          <w:szCs w:val="26"/>
        </w:rPr>
        <w:t xml:space="preserve">                             </w:t>
      </w:r>
    </w:p>
    <w:p w14:paraId="6EFB80CA" w14:textId="77777777" w:rsidR="000854CC" w:rsidRPr="000854CC" w:rsidRDefault="000854CC" w:rsidP="000854CC">
      <w:pPr>
        <w:spacing w:after="0" w:line="240" w:lineRule="auto"/>
        <w:jc w:val="both"/>
        <w:rPr>
          <w:rFonts w:ascii="Times New Roman" w:hAnsi="Times New Roman" w:cs="Times New Roman"/>
          <w:sz w:val="26"/>
          <w:szCs w:val="26"/>
        </w:rPr>
      </w:pPr>
    </w:p>
    <w:p w14:paraId="4188A5BE" w14:textId="77777777" w:rsidR="000854CC" w:rsidRPr="000854CC" w:rsidRDefault="000854CC" w:rsidP="000854CC">
      <w:pPr>
        <w:spacing w:after="0" w:line="240" w:lineRule="auto"/>
        <w:jc w:val="both"/>
        <w:rPr>
          <w:rFonts w:ascii="Times New Roman" w:hAnsi="Times New Roman" w:cs="Times New Roman"/>
          <w:sz w:val="26"/>
          <w:szCs w:val="26"/>
        </w:rPr>
      </w:pPr>
    </w:p>
    <w:p w14:paraId="324B3447" w14:textId="77777777" w:rsidR="000854CC" w:rsidRPr="000854CC" w:rsidRDefault="000854CC" w:rsidP="000854CC">
      <w:pPr>
        <w:spacing w:after="0" w:line="240" w:lineRule="auto"/>
        <w:jc w:val="both"/>
        <w:rPr>
          <w:rFonts w:ascii="Times New Roman" w:hAnsi="Times New Roman" w:cs="Times New Roman"/>
          <w:sz w:val="26"/>
          <w:szCs w:val="26"/>
        </w:rPr>
      </w:pPr>
    </w:p>
    <w:p w14:paraId="0A2161DC" w14:textId="77777777" w:rsidR="000854CC" w:rsidRPr="000854CC" w:rsidRDefault="000854CC" w:rsidP="000854CC">
      <w:pPr>
        <w:spacing w:after="0" w:line="240" w:lineRule="auto"/>
        <w:jc w:val="both"/>
        <w:rPr>
          <w:rFonts w:ascii="Times New Roman" w:hAnsi="Times New Roman" w:cs="Times New Roman"/>
          <w:sz w:val="26"/>
          <w:szCs w:val="26"/>
        </w:rPr>
      </w:pPr>
    </w:p>
    <w:p w14:paraId="3DB3F523" w14:textId="77777777" w:rsidR="000854CC" w:rsidRPr="000854CC" w:rsidRDefault="000854CC" w:rsidP="000854CC">
      <w:pPr>
        <w:spacing w:after="0" w:line="240" w:lineRule="auto"/>
        <w:jc w:val="both"/>
        <w:rPr>
          <w:rFonts w:ascii="Times New Roman" w:hAnsi="Times New Roman" w:cs="Times New Roman"/>
          <w:sz w:val="26"/>
          <w:szCs w:val="26"/>
        </w:rPr>
      </w:pPr>
    </w:p>
    <w:p w14:paraId="3BD00CBE" w14:textId="77777777" w:rsidR="000854CC" w:rsidRPr="000854CC" w:rsidRDefault="000854CC" w:rsidP="000854CC">
      <w:pPr>
        <w:pageBreakBefore/>
        <w:spacing w:after="0" w:line="240" w:lineRule="auto"/>
        <w:ind w:left="9639"/>
        <w:jc w:val="center"/>
        <w:rPr>
          <w:rFonts w:ascii="Times New Roman" w:hAnsi="Times New Roman" w:cs="Times New Roman"/>
          <w:sz w:val="28"/>
        </w:rPr>
      </w:pPr>
      <w:r w:rsidRPr="000854CC">
        <w:rPr>
          <w:rFonts w:ascii="Times New Roman" w:hAnsi="Times New Roman" w:cs="Times New Roman"/>
          <w:sz w:val="28"/>
        </w:rPr>
        <w:lastRenderedPageBreak/>
        <w:t>Приложение № 7</w:t>
      </w:r>
    </w:p>
    <w:p w14:paraId="3785A460" w14:textId="77777777" w:rsidR="000854CC" w:rsidRPr="000854CC" w:rsidRDefault="000854CC" w:rsidP="000854CC">
      <w:pPr>
        <w:spacing w:after="0" w:line="240" w:lineRule="auto"/>
        <w:ind w:left="9639" w:firstLine="284"/>
        <w:jc w:val="center"/>
        <w:rPr>
          <w:rFonts w:ascii="Times New Roman" w:hAnsi="Times New Roman" w:cs="Times New Roman"/>
          <w:sz w:val="24"/>
          <w:szCs w:val="24"/>
        </w:rPr>
      </w:pPr>
      <w:r w:rsidRPr="000854CC">
        <w:rPr>
          <w:rFonts w:ascii="Times New Roman" w:hAnsi="Times New Roman" w:cs="Times New Roman"/>
          <w:sz w:val="28"/>
        </w:rPr>
        <w:t xml:space="preserve">к муниципальной адресной программе Синегорского сельского поселения </w:t>
      </w:r>
      <w:r w:rsidRPr="000854CC">
        <w:rPr>
          <w:rFonts w:ascii="Times New Roman" w:hAnsi="Times New Roman" w:cs="Times New Roman"/>
          <w:sz w:val="28"/>
          <w:szCs w:val="28"/>
        </w:rPr>
        <w:t xml:space="preserve">«Переселение граждан из многоквартирных домов, признанных аварийными </w:t>
      </w:r>
      <w:r w:rsidRPr="000854CC">
        <w:rPr>
          <w:rFonts w:ascii="Times New Roman" w:hAnsi="Times New Roman" w:cs="Times New Roman"/>
          <w:sz w:val="28"/>
          <w:szCs w:val="28"/>
        </w:rPr>
        <w:br/>
        <w:t>после 1 января 2012 г., в 2018 – 2025 годах»</w:t>
      </w:r>
    </w:p>
    <w:p w14:paraId="1CFFB811" w14:textId="77777777" w:rsidR="000854CC" w:rsidRPr="000854CC" w:rsidRDefault="000854CC" w:rsidP="000854CC">
      <w:pPr>
        <w:spacing w:after="0" w:line="240" w:lineRule="auto"/>
        <w:rPr>
          <w:rFonts w:ascii="Times New Roman" w:hAnsi="Times New Roman" w:cs="Times New Roman"/>
        </w:rPr>
      </w:pPr>
    </w:p>
    <w:p w14:paraId="194518B4" w14:textId="77777777" w:rsidR="000854CC" w:rsidRPr="000854CC" w:rsidRDefault="000854CC" w:rsidP="000854CC">
      <w:pPr>
        <w:pStyle w:val="ConsNonformat"/>
        <w:ind w:right="-32"/>
        <w:jc w:val="center"/>
        <w:rPr>
          <w:rFonts w:ascii="Times New Roman" w:hAnsi="Times New Roman" w:cs="Times New Roman"/>
          <w:sz w:val="28"/>
          <w:szCs w:val="28"/>
        </w:rPr>
      </w:pPr>
      <w:r w:rsidRPr="000854CC">
        <w:rPr>
          <w:rFonts w:ascii="Times New Roman" w:hAnsi="Times New Roman" w:cs="Times New Roman"/>
          <w:sz w:val="28"/>
          <w:szCs w:val="28"/>
        </w:rPr>
        <w:t>Объемы и источники финансирования программных мероприятий</w:t>
      </w:r>
    </w:p>
    <w:p w14:paraId="0AD17188" w14:textId="77777777" w:rsidR="000854CC" w:rsidRPr="000854CC" w:rsidRDefault="000854CC" w:rsidP="000854CC">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0854CC" w:rsidRPr="000854CC" w14:paraId="5F9EA1EA" w14:textId="77777777" w:rsidTr="00574FD3">
        <w:trPr>
          <w:trHeight w:val="54"/>
        </w:trPr>
        <w:tc>
          <w:tcPr>
            <w:tcW w:w="566" w:type="dxa"/>
            <w:vMerge w:val="restart"/>
            <w:vAlign w:val="center"/>
          </w:tcPr>
          <w:p w14:paraId="1FFD347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w:t>
            </w:r>
          </w:p>
          <w:p w14:paraId="4FD28CB3"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п/п</w:t>
            </w:r>
          </w:p>
        </w:tc>
        <w:tc>
          <w:tcPr>
            <w:tcW w:w="3403" w:type="dxa"/>
            <w:vMerge w:val="restart"/>
            <w:vAlign w:val="center"/>
          </w:tcPr>
          <w:p w14:paraId="5B6C9634"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Содержание мероприятий</w:t>
            </w:r>
          </w:p>
        </w:tc>
        <w:tc>
          <w:tcPr>
            <w:tcW w:w="2410" w:type="dxa"/>
            <w:vMerge w:val="restart"/>
            <w:vAlign w:val="center"/>
          </w:tcPr>
          <w:p w14:paraId="6FCB274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Ответственный исполнитель и соисполнители мероприятий</w:t>
            </w:r>
          </w:p>
        </w:tc>
        <w:tc>
          <w:tcPr>
            <w:tcW w:w="1559" w:type="dxa"/>
            <w:vMerge w:val="restart"/>
            <w:vAlign w:val="center"/>
          </w:tcPr>
          <w:p w14:paraId="5FAF89B7"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Срок исполнения</w:t>
            </w:r>
          </w:p>
        </w:tc>
        <w:tc>
          <w:tcPr>
            <w:tcW w:w="1701" w:type="dxa"/>
            <w:vMerge w:val="restart"/>
            <w:vAlign w:val="center"/>
          </w:tcPr>
          <w:p w14:paraId="6C431C1A"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 xml:space="preserve">Источники </w:t>
            </w:r>
            <w:proofErr w:type="spellStart"/>
            <w:proofErr w:type="gramStart"/>
            <w:r w:rsidRPr="000854CC">
              <w:rPr>
                <w:rFonts w:ascii="Times New Roman" w:hAnsi="Times New Roman" w:cs="Times New Roman"/>
                <w:sz w:val="24"/>
                <w:szCs w:val="24"/>
              </w:rPr>
              <w:t>финансиро-вания</w:t>
            </w:r>
            <w:proofErr w:type="spellEnd"/>
            <w:proofErr w:type="gramEnd"/>
          </w:p>
        </w:tc>
        <w:tc>
          <w:tcPr>
            <w:tcW w:w="5386" w:type="dxa"/>
            <w:gridSpan w:val="5"/>
            <w:vAlign w:val="center"/>
          </w:tcPr>
          <w:p w14:paraId="6599FD7D"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Стоимость, рублей</w:t>
            </w:r>
          </w:p>
        </w:tc>
      </w:tr>
      <w:tr w:rsidR="000854CC" w:rsidRPr="000854CC" w14:paraId="24964AF0" w14:textId="77777777" w:rsidTr="00574FD3">
        <w:trPr>
          <w:trHeight w:val="54"/>
        </w:trPr>
        <w:tc>
          <w:tcPr>
            <w:tcW w:w="566" w:type="dxa"/>
            <w:vMerge/>
            <w:vAlign w:val="center"/>
          </w:tcPr>
          <w:p w14:paraId="63B6715C" w14:textId="77777777" w:rsidR="000854CC" w:rsidRPr="000854CC" w:rsidRDefault="000854CC" w:rsidP="000854CC">
            <w:pPr>
              <w:pStyle w:val="ConsNonformat"/>
              <w:jc w:val="center"/>
              <w:rPr>
                <w:rFonts w:ascii="Times New Roman" w:hAnsi="Times New Roman" w:cs="Times New Roman"/>
                <w:b/>
                <w:color w:val="000000"/>
                <w:sz w:val="28"/>
                <w:szCs w:val="28"/>
              </w:rPr>
            </w:pPr>
          </w:p>
        </w:tc>
        <w:tc>
          <w:tcPr>
            <w:tcW w:w="3403" w:type="dxa"/>
            <w:vMerge/>
            <w:vAlign w:val="center"/>
          </w:tcPr>
          <w:p w14:paraId="6927D114" w14:textId="77777777" w:rsidR="000854CC" w:rsidRPr="000854CC" w:rsidRDefault="000854CC" w:rsidP="000854CC">
            <w:pPr>
              <w:pStyle w:val="ConsNonformat"/>
              <w:jc w:val="center"/>
              <w:rPr>
                <w:rFonts w:ascii="Times New Roman" w:hAnsi="Times New Roman" w:cs="Times New Roman"/>
                <w:b/>
                <w:color w:val="000000"/>
                <w:sz w:val="28"/>
                <w:szCs w:val="28"/>
              </w:rPr>
            </w:pPr>
          </w:p>
        </w:tc>
        <w:tc>
          <w:tcPr>
            <w:tcW w:w="2410" w:type="dxa"/>
            <w:vMerge/>
            <w:vAlign w:val="center"/>
          </w:tcPr>
          <w:p w14:paraId="378CD35E" w14:textId="77777777" w:rsidR="000854CC" w:rsidRPr="000854CC" w:rsidRDefault="000854CC" w:rsidP="000854CC">
            <w:pPr>
              <w:pStyle w:val="ConsNonformat"/>
              <w:jc w:val="center"/>
              <w:rPr>
                <w:rFonts w:ascii="Times New Roman" w:hAnsi="Times New Roman" w:cs="Times New Roman"/>
                <w:b/>
                <w:color w:val="000000"/>
                <w:sz w:val="28"/>
                <w:szCs w:val="28"/>
              </w:rPr>
            </w:pPr>
          </w:p>
        </w:tc>
        <w:tc>
          <w:tcPr>
            <w:tcW w:w="1559" w:type="dxa"/>
            <w:vMerge/>
            <w:vAlign w:val="center"/>
          </w:tcPr>
          <w:p w14:paraId="30959497" w14:textId="77777777" w:rsidR="000854CC" w:rsidRPr="000854CC" w:rsidRDefault="000854CC" w:rsidP="000854CC">
            <w:pPr>
              <w:pStyle w:val="ConsNonformat"/>
              <w:jc w:val="center"/>
              <w:rPr>
                <w:rFonts w:ascii="Times New Roman" w:hAnsi="Times New Roman" w:cs="Times New Roman"/>
                <w:b/>
                <w:color w:val="000000"/>
                <w:sz w:val="28"/>
                <w:szCs w:val="28"/>
              </w:rPr>
            </w:pPr>
          </w:p>
        </w:tc>
        <w:tc>
          <w:tcPr>
            <w:tcW w:w="1701" w:type="dxa"/>
            <w:vMerge/>
            <w:vAlign w:val="center"/>
          </w:tcPr>
          <w:p w14:paraId="75723DB8" w14:textId="77777777" w:rsidR="000854CC" w:rsidRPr="000854CC" w:rsidRDefault="000854CC" w:rsidP="000854CC">
            <w:pPr>
              <w:pStyle w:val="ConsNonformat"/>
              <w:jc w:val="center"/>
              <w:rPr>
                <w:rFonts w:ascii="Times New Roman" w:hAnsi="Times New Roman" w:cs="Times New Roman"/>
                <w:b/>
                <w:color w:val="000000"/>
                <w:sz w:val="28"/>
                <w:szCs w:val="28"/>
              </w:rPr>
            </w:pPr>
          </w:p>
        </w:tc>
        <w:tc>
          <w:tcPr>
            <w:tcW w:w="1276" w:type="dxa"/>
            <w:vAlign w:val="center"/>
          </w:tcPr>
          <w:p w14:paraId="3AB6A605"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2019г</w:t>
            </w:r>
          </w:p>
        </w:tc>
        <w:tc>
          <w:tcPr>
            <w:tcW w:w="1134" w:type="dxa"/>
            <w:vAlign w:val="center"/>
          </w:tcPr>
          <w:p w14:paraId="0C0BD022"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2020г</w:t>
            </w:r>
          </w:p>
        </w:tc>
        <w:tc>
          <w:tcPr>
            <w:tcW w:w="992" w:type="dxa"/>
            <w:vAlign w:val="center"/>
          </w:tcPr>
          <w:p w14:paraId="3C3C5250"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2021г</w:t>
            </w:r>
          </w:p>
        </w:tc>
        <w:tc>
          <w:tcPr>
            <w:tcW w:w="992" w:type="dxa"/>
          </w:tcPr>
          <w:p w14:paraId="712E961C" w14:textId="77777777" w:rsidR="000854CC" w:rsidRPr="000854CC" w:rsidRDefault="000854CC" w:rsidP="000854CC">
            <w:pPr>
              <w:spacing w:after="0" w:line="240" w:lineRule="auto"/>
              <w:jc w:val="center"/>
              <w:rPr>
                <w:rFonts w:ascii="Times New Roman" w:hAnsi="Times New Roman" w:cs="Times New Roman"/>
                <w:sz w:val="28"/>
                <w:szCs w:val="28"/>
              </w:rPr>
            </w:pPr>
          </w:p>
          <w:p w14:paraId="2341A237"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2022г</w:t>
            </w:r>
          </w:p>
        </w:tc>
        <w:tc>
          <w:tcPr>
            <w:tcW w:w="992" w:type="dxa"/>
          </w:tcPr>
          <w:p w14:paraId="27F8DD24" w14:textId="77777777" w:rsidR="000854CC" w:rsidRPr="000854CC" w:rsidRDefault="000854CC" w:rsidP="000854CC">
            <w:pPr>
              <w:spacing w:after="0" w:line="240" w:lineRule="auto"/>
              <w:jc w:val="center"/>
              <w:rPr>
                <w:rFonts w:ascii="Times New Roman" w:hAnsi="Times New Roman" w:cs="Times New Roman"/>
                <w:sz w:val="28"/>
                <w:szCs w:val="28"/>
              </w:rPr>
            </w:pPr>
          </w:p>
          <w:p w14:paraId="11487AA8" w14:textId="77777777" w:rsidR="000854CC" w:rsidRPr="000854CC" w:rsidRDefault="000854CC" w:rsidP="000854CC">
            <w:pPr>
              <w:spacing w:after="0" w:line="240" w:lineRule="auto"/>
              <w:jc w:val="center"/>
              <w:rPr>
                <w:rFonts w:ascii="Times New Roman" w:hAnsi="Times New Roman" w:cs="Times New Roman"/>
                <w:sz w:val="28"/>
                <w:szCs w:val="28"/>
              </w:rPr>
            </w:pPr>
            <w:r w:rsidRPr="000854CC">
              <w:rPr>
                <w:rFonts w:ascii="Times New Roman" w:hAnsi="Times New Roman" w:cs="Times New Roman"/>
                <w:sz w:val="28"/>
                <w:szCs w:val="28"/>
              </w:rPr>
              <w:t>2023г</w:t>
            </w:r>
          </w:p>
        </w:tc>
      </w:tr>
      <w:tr w:rsidR="000854CC" w:rsidRPr="000854CC" w14:paraId="70E578C6" w14:textId="77777777" w:rsidTr="00574FD3">
        <w:trPr>
          <w:trHeight w:val="1027"/>
        </w:trPr>
        <w:tc>
          <w:tcPr>
            <w:tcW w:w="566" w:type="dxa"/>
          </w:tcPr>
          <w:p w14:paraId="34C58CBD"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1</w:t>
            </w:r>
          </w:p>
        </w:tc>
        <w:tc>
          <w:tcPr>
            <w:tcW w:w="3403" w:type="dxa"/>
          </w:tcPr>
          <w:p w14:paraId="19B5074E"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 xml:space="preserve">Проведение проверки сметной документации на </w:t>
            </w:r>
            <w:proofErr w:type="gramStart"/>
            <w:r w:rsidRPr="000854CC">
              <w:rPr>
                <w:rFonts w:ascii="Times New Roman" w:hAnsi="Times New Roman" w:cs="Times New Roman"/>
                <w:sz w:val="24"/>
                <w:szCs w:val="24"/>
              </w:rPr>
              <w:t>снос  аварийного</w:t>
            </w:r>
            <w:proofErr w:type="gramEnd"/>
            <w:r w:rsidRPr="000854CC">
              <w:rPr>
                <w:rFonts w:ascii="Times New Roman" w:hAnsi="Times New Roman" w:cs="Times New Roman"/>
                <w:sz w:val="24"/>
                <w:szCs w:val="24"/>
              </w:rPr>
              <w:t xml:space="preserve"> жилищного фонда</w:t>
            </w:r>
          </w:p>
        </w:tc>
        <w:tc>
          <w:tcPr>
            <w:tcW w:w="2410" w:type="dxa"/>
          </w:tcPr>
          <w:p w14:paraId="50E5EA3E"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Администрация Синегорского сельского поселения</w:t>
            </w:r>
          </w:p>
        </w:tc>
        <w:tc>
          <w:tcPr>
            <w:tcW w:w="1559" w:type="dxa"/>
          </w:tcPr>
          <w:p w14:paraId="1F581B20"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2019г</w:t>
            </w:r>
          </w:p>
        </w:tc>
        <w:tc>
          <w:tcPr>
            <w:tcW w:w="1701" w:type="dxa"/>
          </w:tcPr>
          <w:p w14:paraId="121562DC" w14:textId="77777777" w:rsidR="000854CC" w:rsidRPr="000854CC" w:rsidRDefault="000854CC" w:rsidP="000854CC">
            <w:pPr>
              <w:spacing w:after="0" w:line="240" w:lineRule="auto"/>
              <w:jc w:val="center"/>
              <w:rPr>
                <w:rFonts w:ascii="Times New Roman" w:hAnsi="Times New Roman" w:cs="Times New Roman"/>
                <w:sz w:val="24"/>
                <w:szCs w:val="24"/>
              </w:rPr>
            </w:pPr>
            <w:r w:rsidRPr="000854CC">
              <w:rPr>
                <w:rFonts w:ascii="Times New Roman" w:hAnsi="Times New Roman" w:cs="Times New Roman"/>
                <w:sz w:val="24"/>
                <w:szCs w:val="24"/>
              </w:rPr>
              <w:t>Местный бюджет</w:t>
            </w:r>
          </w:p>
        </w:tc>
        <w:tc>
          <w:tcPr>
            <w:tcW w:w="1276" w:type="dxa"/>
          </w:tcPr>
          <w:p w14:paraId="597E494B"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188000,00</w:t>
            </w:r>
          </w:p>
        </w:tc>
        <w:tc>
          <w:tcPr>
            <w:tcW w:w="1134" w:type="dxa"/>
          </w:tcPr>
          <w:p w14:paraId="5CCEA500"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w:t>
            </w:r>
          </w:p>
        </w:tc>
        <w:tc>
          <w:tcPr>
            <w:tcW w:w="992" w:type="dxa"/>
          </w:tcPr>
          <w:p w14:paraId="7E9CDA45"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w:t>
            </w:r>
          </w:p>
        </w:tc>
        <w:tc>
          <w:tcPr>
            <w:tcW w:w="992" w:type="dxa"/>
          </w:tcPr>
          <w:p w14:paraId="626E9122"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w:t>
            </w:r>
          </w:p>
        </w:tc>
        <w:tc>
          <w:tcPr>
            <w:tcW w:w="992" w:type="dxa"/>
          </w:tcPr>
          <w:p w14:paraId="46C2C029" w14:textId="77777777" w:rsidR="000854CC" w:rsidRPr="000854CC" w:rsidRDefault="000854CC" w:rsidP="000854CC">
            <w:pPr>
              <w:spacing w:after="0" w:line="240" w:lineRule="auto"/>
              <w:rPr>
                <w:rFonts w:ascii="Times New Roman" w:hAnsi="Times New Roman" w:cs="Times New Roman"/>
                <w:sz w:val="24"/>
                <w:szCs w:val="24"/>
              </w:rPr>
            </w:pPr>
            <w:r w:rsidRPr="000854CC">
              <w:rPr>
                <w:rFonts w:ascii="Times New Roman" w:hAnsi="Times New Roman" w:cs="Times New Roman"/>
                <w:sz w:val="24"/>
                <w:szCs w:val="24"/>
              </w:rPr>
              <w:t>-</w:t>
            </w:r>
          </w:p>
          <w:p w14:paraId="3852B392" w14:textId="77777777" w:rsidR="000854CC" w:rsidRPr="000854CC" w:rsidRDefault="000854CC" w:rsidP="000854CC">
            <w:pPr>
              <w:spacing w:after="0" w:line="240" w:lineRule="auto"/>
              <w:rPr>
                <w:rFonts w:ascii="Times New Roman" w:hAnsi="Times New Roman" w:cs="Times New Roman"/>
                <w:sz w:val="24"/>
                <w:szCs w:val="24"/>
              </w:rPr>
            </w:pPr>
          </w:p>
          <w:p w14:paraId="57BFB73D" w14:textId="77777777" w:rsidR="000854CC" w:rsidRPr="000854CC" w:rsidRDefault="000854CC" w:rsidP="000854CC">
            <w:pPr>
              <w:spacing w:after="0" w:line="240" w:lineRule="auto"/>
              <w:rPr>
                <w:rFonts w:ascii="Times New Roman" w:hAnsi="Times New Roman" w:cs="Times New Roman"/>
                <w:sz w:val="24"/>
                <w:szCs w:val="24"/>
              </w:rPr>
            </w:pPr>
          </w:p>
        </w:tc>
      </w:tr>
    </w:tbl>
    <w:p w14:paraId="2E572710" w14:textId="77777777" w:rsidR="000854CC" w:rsidRPr="000854CC" w:rsidRDefault="000854CC" w:rsidP="000854CC">
      <w:pPr>
        <w:pStyle w:val="ConsNonformat"/>
        <w:ind w:right="-32"/>
        <w:rPr>
          <w:rFonts w:ascii="Times New Roman" w:hAnsi="Times New Roman" w:cs="Times New Roman"/>
          <w:color w:val="000000"/>
          <w:sz w:val="28"/>
          <w:szCs w:val="28"/>
        </w:rPr>
      </w:pPr>
    </w:p>
    <w:p w14:paraId="60825046" w14:textId="77777777" w:rsidR="000854CC" w:rsidRPr="000854CC" w:rsidRDefault="000854CC" w:rsidP="000854CC">
      <w:pPr>
        <w:pStyle w:val="ConsNonformat"/>
        <w:ind w:left="709" w:right="-32"/>
        <w:rPr>
          <w:rFonts w:ascii="Times New Roman" w:hAnsi="Times New Roman" w:cs="Times New Roman"/>
          <w:color w:val="000000"/>
          <w:sz w:val="28"/>
          <w:szCs w:val="28"/>
        </w:rPr>
      </w:pPr>
    </w:p>
    <w:p w14:paraId="024E87DE" w14:textId="77777777" w:rsidR="000854CC" w:rsidRPr="000854CC" w:rsidRDefault="000854CC" w:rsidP="000854CC">
      <w:pPr>
        <w:pStyle w:val="ConsNonformat"/>
        <w:ind w:left="709" w:right="-32"/>
        <w:rPr>
          <w:rFonts w:ascii="Times New Roman" w:hAnsi="Times New Roman" w:cs="Times New Roman"/>
          <w:color w:val="000000"/>
          <w:sz w:val="24"/>
          <w:szCs w:val="24"/>
        </w:rPr>
      </w:pPr>
      <w:r w:rsidRPr="000854CC">
        <w:rPr>
          <w:rFonts w:ascii="Times New Roman" w:hAnsi="Times New Roman" w:cs="Times New Roman"/>
          <w:color w:val="000000"/>
          <w:sz w:val="28"/>
          <w:szCs w:val="28"/>
        </w:rPr>
        <w:t xml:space="preserve">              </w:t>
      </w:r>
    </w:p>
    <w:p w14:paraId="19BEFB7C" w14:textId="77777777" w:rsidR="000854CC" w:rsidRPr="000854CC" w:rsidRDefault="000854CC" w:rsidP="000854CC">
      <w:pPr>
        <w:spacing w:after="0" w:line="240" w:lineRule="auto"/>
        <w:jc w:val="both"/>
        <w:rPr>
          <w:rFonts w:ascii="Times New Roman" w:hAnsi="Times New Roman" w:cs="Times New Roman"/>
          <w:sz w:val="26"/>
          <w:szCs w:val="26"/>
        </w:rPr>
      </w:pPr>
    </w:p>
    <w:p w14:paraId="3131310B" w14:textId="4EC2817D" w:rsidR="000A0B1F" w:rsidRPr="000A0B1F" w:rsidRDefault="000854CC" w:rsidP="000854CC">
      <w:pPr>
        <w:spacing w:after="0" w:line="240" w:lineRule="auto"/>
      </w:pPr>
      <w:r w:rsidRPr="000854CC">
        <w:rPr>
          <w:rFonts w:ascii="Times New Roman" w:hAnsi="Times New Roman" w:cs="Times New Roman"/>
          <w:sz w:val="26"/>
          <w:szCs w:val="26"/>
        </w:rPr>
        <w:t xml:space="preserve">                      </w:t>
      </w:r>
      <w:r w:rsidRPr="000854CC">
        <w:rPr>
          <w:rFonts w:ascii="Times New Roman" w:hAnsi="Times New Roman" w:cs="Times New Roman"/>
          <w:sz w:val="28"/>
          <w:szCs w:val="28"/>
        </w:rPr>
        <w:t>Ве</w:t>
      </w:r>
      <w:r w:rsidRPr="00A8402D">
        <w:rPr>
          <w:sz w:val="28"/>
          <w:szCs w:val="28"/>
        </w:rPr>
        <w:t xml:space="preserve">дущий специалист                                            </w:t>
      </w:r>
    </w:p>
    <w:sectPr w:rsidR="000A0B1F" w:rsidRPr="000A0B1F" w:rsidSect="000854CC">
      <w:pgSz w:w="16838" w:h="11906"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0"/>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854CC"/>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80A69"/>
    <w:rsid w:val="003B3397"/>
    <w:rsid w:val="003C03B9"/>
    <w:rsid w:val="003C5BC0"/>
    <w:rsid w:val="003C7BEE"/>
    <w:rsid w:val="003F217C"/>
    <w:rsid w:val="00441937"/>
    <w:rsid w:val="00456504"/>
    <w:rsid w:val="00493D33"/>
    <w:rsid w:val="004B7DA3"/>
    <w:rsid w:val="004D448E"/>
    <w:rsid w:val="004D5849"/>
    <w:rsid w:val="005014B6"/>
    <w:rsid w:val="005227A3"/>
    <w:rsid w:val="005304E7"/>
    <w:rsid w:val="005454BE"/>
    <w:rsid w:val="005952EE"/>
    <w:rsid w:val="005C1591"/>
    <w:rsid w:val="005C6E74"/>
    <w:rsid w:val="005F6A2A"/>
    <w:rsid w:val="00607DD7"/>
    <w:rsid w:val="006127AC"/>
    <w:rsid w:val="0062153E"/>
    <w:rsid w:val="00667D24"/>
    <w:rsid w:val="00671B56"/>
    <w:rsid w:val="00692DB8"/>
    <w:rsid w:val="00694AB5"/>
    <w:rsid w:val="006B5D74"/>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B3CAC"/>
    <w:rsid w:val="00BB68EB"/>
    <w:rsid w:val="00BD4B99"/>
    <w:rsid w:val="00BE3C37"/>
    <w:rsid w:val="00BE7F3A"/>
    <w:rsid w:val="00BF4AE1"/>
    <w:rsid w:val="00C238E8"/>
    <w:rsid w:val="00C323EB"/>
    <w:rsid w:val="00C37ECB"/>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0854CC"/>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0854CC"/>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uiPriority w:val="1"/>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5">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6">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7">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7"/>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8">
    <w:name w:val="Body Text Indent"/>
    <w:basedOn w:val="a"/>
    <w:link w:val="a9"/>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9">
    <w:name w:val="Основной текст с отступом Знак"/>
    <w:basedOn w:val="a0"/>
    <w:link w:val="a8"/>
    <w:uiPriority w:val="99"/>
    <w:rsid w:val="00BF4AE1"/>
    <w:rPr>
      <w:rFonts w:ascii="Times New Roman" w:eastAsia="Times New Roman" w:hAnsi="Times New Roman" w:cs="Times New Roman"/>
      <w:b/>
      <w:spacing w:val="30"/>
      <w:sz w:val="24"/>
      <w:szCs w:val="20"/>
      <w:lang w:val="x-none" w:eastAsia="x-none"/>
    </w:rPr>
  </w:style>
  <w:style w:type="table" w:styleId="aa">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c">
    <w:name w:val="Верхний колонтитул Знак"/>
    <w:basedOn w:val="a0"/>
    <w:link w:val="ab"/>
    <w:uiPriority w:val="99"/>
    <w:rsid w:val="00BF4AE1"/>
    <w:rPr>
      <w:rFonts w:ascii="Times New Roman" w:eastAsia="Times New Roman" w:hAnsi="Times New Roman" w:cs="Times New Roman"/>
      <w:sz w:val="24"/>
      <w:szCs w:val="24"/>
      <w:lang w:val="x-none" w:eastAsia="x-none"/>
    </w:rPr>
  </w:style>
  <w:style w:type="paragraph" w:styleId="ad">
    <w:name w:val="footer"/>
    <w:basedOn w:val="a"/>
    <w:link w:val="ae"/>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e">
    <w:name w:val="Нижний колонтитул Знак"/>
    <w:basedOn w:val="a0"/>
    <w:link w:val="ad"/>
    <w:uiPriority w:val="99"/>
    <w:rsid w:val="00BF4AE1"/>
    <w:rPr>
      <w:rFonts w:ascii="Times New Roman" w:eastAsia="Times New Roman" w:hAnsi="Times New Roman" w:cs="Times New Roman"/>
      <w:sz w:val="24"/>
      <w:szCs w:val="24"/>
      <w:lang w:val="x-none" w:eastAsia="x-none"/>
    </w:rPr>
  </w:style>
  <w:style w:type="paragraph" w:styleId="af">
    <w:name w:val="Balloon Text"/>
    <w:basedOn w:val="a"/>
    <w:link w:val="af0"/>
    <w:uiPriority w:val="99"/>
    <w:rsid w:val="00BF4AE1"/>
    <w:pPr>
      <w:spacing w:after="0" w:line="240" w:lineRule="auto"/>
    </w:pPr>
    <w:rPr>
      <w:rFonts w:ascii="Tahoma" w:eastAsia="Times New Roman" w:hAnsi="Tahoma" w:cs="Tahoma"/>
      <w:color w:val="auto"/>
      <w:sz w:val="16"/>
      <w:szCs w:val="16"/>
    </w:rPr>
  </w:style>
  <w:style w:type="character" w:customStyle="1" w:styleId="af0">
    <w:name w:val="Текст выноски Знак"/>
    <w:basedOn w:val="a0"/>
    <w:link w:val="af"/>
    <w:uiPriority w:val="99"/>
    <w:rsid w:val="00BF4AE1"/>
    <w:rPr>
      <w:rFonts w:ascii="Tahoma" w:eastAsia="Times New Roman" w:hAnsi="Tahoma" w:cs="Tahoma"/>
      <w:sz w:val="16"/>
      <w:szCs w:val="16"/>
      <w:lang w:eastAsia="ru-RU"/>
    </w:rPr>
  </w:style>
  <w:style w:type="paragraph" w:customStyle="1" w:styleId="af1">
    <w:basedOn w:val="a"/>
    <w:next w:val="af2"/>
    <w:link w:val="af3"/>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3">
    <w:name w:val="Название Знак"/>
    <w:link w:val="af1"/>
    <w:rsid w:val="00BF4AE1"/>
    <w:rPr>
      <w:sz w:val="28"/>
      <w:szCs w:val="24"/>
      <w:lang w:val="x-none" w:eastAsia="x-none"/>
    </w:rPr>
  </w:style>
  <w:style w:type="paragraph" w:styleId="af4">
    <w:name w:val="Body Text"/>
    <w:basedOn w:val="a"/>
    <w:link w:val="af5"/>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5">
    <w:name w:val="Основной текст Знак"/>
    <w:basedOn w:val="a0"/>
    <w:link w:val="af4"/>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8">
    <w:name w:val="footnote text"/>
    <w:basedOn w:val="a"/>
    <w:link w:val="af9"/>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9">
    <w:name w:val="Текст сноски Знак"/>
    <w:basedOn w:val="a0"/>
    <w:link w:val="af8"/>
    <w:uiPriority w:val="99"/>
    <w:rsid w:val="00BF4AE1"/>
    <w:rPr>
      <w:rFonts w:ascii="Arial" w:eastAsia="Times New Roman" w:hAnsi="Arial" w:cs="Times New Roman"/>
      <w:sz w:val="20"/>
      <w:szCs w:val="20"/>
      <w:lang w:val="x-none" w:eastAsia="x-none"/>
    </w:rPr>
  </w:style>
  <w:style w:type="character" w:styleId="afa">
    <w:name w:val="footnote reference"/>
    <w:uiPriority w:val="99"/>
    <w:unhideWhenUsed/>
    <w:rsid w:val="00BF4AE1"/>
    <w:rPr>
      <w:rFonts w:cs="Times New Roman"/>
      <w:vertAlign w:val="superscript"/>
    </w:rPr>
  </w:style>
  <w:style w:type="character" w:styleId="afb">
    <w:name w:val="annotation reference"/>
    <w:rsid w:val="00BF4AE1"/>
    <w:rPr>
      <w:sz w:val="16"/>
      <w:szCs w:val="16"/>
    </w:rPr>
  </w:style>
  <w:style w:type="paragraph" w:styleId="afc">
    <w:name w:val="annotation text"/>
    <w:basedOn w:val="a"/>
    <w:link w:val="afd"/>
    <w:rsid w:val="00BF4AE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0"/>
    <w:link w:val="afc"/>
    <w:rsid w:val="00BF4AE1"/>
    <w:rPr>
      <w:rFonts w:ascii="Times New Roman" w:eastAsia="Times New Roman" w:hAnsi="Times New Roman" w:cs="Times New Roman"/>
      <w:sz w:val="20"/>
      <w:szCs w:val="20"/>
      <w:lang w:eastAsia="ru-RU"/>
    </w:rPr>
  </w:style>
  <w:style w:type="paragraph" w:styleId="afe">
    <w:name w:val="annotation subject"/>
    <w:basedOn w:val="afc"/>
    <w:next w:val="afc"/>
    <w:link w:val="aff"/>
    <w:rsid w:val="00BF4AE1"/>
    <w:rPr>
      <w:b/>
      <w:bCs/>
      <w:lang w:val="x-none" w:eastAsia="x-none"/>
    </w:rPr>
  </w:style>
  <w:style w:type="character" w:customStyle="1" w:styleId="aff">
    <w:name w:val="Тема примечания Знак"/>
    <w:basedOn w:val="afd"/>
    <w:link w:val="afe"/>
    <w:rsid w:val="00BF4AE1"/>
    <w:rPr>
      <w:rFonts w:ascii="Times New Roman" w:eastAsia="Times New Roman" w:hAnsi="Times New Roman" w:cs="Times New Roman"/>
      <w:b/>
      <w:bCs/>
      <w:sz w:val="20"/>
      <w:szCs w:val="20"/>
      <w:lang w:val="x-none" w:eastAsia="x-none"/>
    </w:rPr>
  </w:style>
  <w:style w:type="paragraph" w:styleId="aff0">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1">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2">
    <w:name w:val="Описание документов"/>
    <w:basedOn w:val="a"/>
    <w:link w:val="aff3"/>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3">
    <w:name w:val="Описание документов Знак"/>
    <w:link w:val="aff2"/>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2">
    <w:name w:val="Title"/>
    <w:basedOn w:val="a"/>
    <w:next w:val="a"/>
    <w:link w:val="aff4"/>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4">
    <w:name w:val="Заголовок Знак"/>
    <w:basedOn w:val="a0"/>
    <w:link w:val="af2"/>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5">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0854CC"/>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0854CC"/>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0854CC"/>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0854CC"/>
    <w:rPr>
      <w:rFonts w:ascii="Arial" w:hAnsi="Arial" w:cs="Arial"/>
    </w:rPr>
  </w:style>
  <w:style w:type="paragraph" w:customStyle="1" w:styleId="ConsPlusCell0">
    <w:name w:val="ConsPlusCell"/>
    <w:link w:val="ConsPlusCell"/>
    <w:uiPriority w:val="99"/>
    <w:rsid w:val="000854CC"/>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0854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0854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25</Pages>
  <Words>6837</Words>
  <Characters>38975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2023-03-24T05:45:00Z</cp:lastPrinted>
  <dcterms:created xsi:type="dcterms:W3CDTF">2023-03-02T09:09:00Z</dcterms:created>
  <dcterms:modified xsi:type="dcterms:W3CDTF">2023-04-03T15:19:00Z</dcterms:modified>
</cp:coreProperties>
</file>