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2C1" w:rsidRDefault="006E52C1" w:rsidP="00D16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E24" w:rsidRDefault="00134E24" w:rsidP="00D166CB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134E24" w:rsidRPr="00EA7AD6" w:rsidRDefault="00134E24" w:rsidP="00D166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РОСТОВСКАЯ ОБЛАСТЬ СТАЛА ПЕРВЫМ РЕГИОНОМ-УЧРЕДИТЕЛЕМ РЕГИОНАЛЬНОЙ ПРЕМИИ </w:t>
      </w:r>
      <w:r w:rsidRPr="00134E2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#МЫВМЕСТЕ</w:t>
      </w:r>
    </w:p>
    <w:p w:rsidR="00134E24" w:rsidRDefault="00134E24" w:rsidP="00D16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В период с 18 мая по 5 июля прошел заявочный этап Международной премии #МЫВМЕСТЕ, в котором Ростовская область приняла активное участие.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В целях выявления и поддержки региональных лидеров социальных изменений из числа сообщества волонтеров и НКО, бизнеса, журналистов и поддержка их инициатив, направленных на улучшение жизни и помощь людям, в Ростовской области дан старт региональной премии #МЫВМЕСТЕ.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Подать заявку на участие в региональной премии #МЫВМЕСТЕ могут граждане России, проживающие на территории Ростовской области старше 14 лет, некоммерческие, благотворительные организации, коммерческие компании, а также журналисты и другие представители сферы медиа.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 xml:space="preserve">Региональная премия #МЫВМЕСТЕ объединяет конкурсы для лидеров социальных изменений под единый бренд и расширила спектр направлений. Заявки на участие принимаются на сайте Премии </w:t>
      </w:r>
      <w:r w:rsidRPr="001D27B2">
        <w:rPr>
          <w:rFonts w:ascii="Times New Roman" w:hAnsi="Times New Roman" w:cs="Times New Roman"/>
          <w:b/>
          <w:bCs/>
          <w:sz w:val="28"/>
          <w:szCs w:val="28"/>
        </w:rPr>
        <w:t>до 15 сентября:https://премиядона.рф.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Региональная премия #МЫВМЕСТЕ состоит из трех тематических треков: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 xml:space="preserve">«Волонтеры и НКО» - трек для авторов и руководителей социальных </w:t>
      </w:r>
      <w:r w:rsidR="00D166CB">
        <w:rPr>
          <w:rFonts w:ascii="Times New Roman" w:hAnsi="Times New Roman" w:cs="Times New Roman"/>
          <w:sz w:val="28"/>
          <w:szCs w:val="28"/>
        </w:rPr>
        <w:br/>
      </w:r>
      <w:r w:rsidRPr="00134E24">
        <w:rPr>
          <w:rFonts w:ascii="Times New Roman" w:hAnsi="Times New Roman" w:cs="Times New Roman"/>
          <w:sz w:val="28"/>
          <w:szCs w:val="28"/>
        </w:rPr>
        <w:t>и добровольческих проектов, а также для добровольцев и организаторов на соискание звания «Лучший доброволец (волонтер) Ростовской области»;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 xml:space="preserve">«Бизнес» - трек для представителей коммерческих организаций </w:t>
      </w:r>
      <w:r w:rsidR="00D166CB">
        <w:rPr>
          <w:rFonts w:ascii="Times New Roman" w:hAnsi="Times New Roman" w:cs="Times New Roman"/>
          <w:sz w:val="28"/>
          <w:szCs w:val="28"/>
        </w:rPr>
        <w:br/>
      </w:r>
      <w:r w:rsidRPr="00134E24">
        <w:rPr>
          <w:rFonts w:ascii="Times New Roman" w:hAnsi="Times New Roman" w:cs="Times New Roman"/>
          <w:sz w:val="28"/>
          <w:szCs w:val="28"/>
        </w:rPr>
        <w:t xml:space="preserve">(за исключением государственных и муниципальных унитарных предприятий) </w:t>
      </w:r>
      <w:r w:rsidR="00D166CB">
        <w:rPr>
          <w:rFonts w:ascii="Times New Roman" w:hAnsi="Times New Roman" w:cs="Times New Roman"/>
          <w:sz w:val="28"/>
          <w:szCs w:val="28"/>
        </w:rPr>
        <w:br/>
      </w:r>
      <w:r w:rsidRPr="00134E24">
        <w:rPr>
          <w:rFonts w:ascii="Times New Roman" w:hAnsi="Times New Roman" w:cs="Times New Roman"/>
          <w:sz w:val="28"/>
          <w:szCs w:val="28"/>
        </w:rPr>
        <w:t>и индивидуальных предпринимателей, внесших значительный вклад в развитие механизмов взаимопомощи и социального направления добровольчества (волонтерства) в Ростовской области, претендующих на звание «Социально ориентированный предприниматель Ростовской области»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«Медиа» - трек для журналистов и представителей медиасферы, которые создают материалы о социальной активности граждан, а также имеют свои социальные медиа проекты.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 xml:space="preserve">Победители Региональной премии #МЫВМЕСТЕ получают общественное признание, грант на реализацию собственного проекта (до </w:t>
      </w:r>
      <w:r w:rsidR="001D27B2">
        <w:rPr>
          <w:rFonts w:ascii="Times New Roman" w:hAnsi="Times New Roman" w:cs="Times New Roman"/>
          <w:sz w:val="28"/>
          <w:szCs w:val="28"/>
        </w:rPr>
        <w:t>1</w:t>
      </w:r>
      <w:r w:rsidRPr="00134E24">
        <w:rPr>
          <w:rFonts w:ascii="Times New Roman" w:hAnsi="Times New Roman" w:cs="Times New Roman"/>
          <w:sz w:val="28"/>
          <w:szCs w:val="28"/>
        </w:rPr>
        <w:t xml:space="preserve"> млн. рублей), почетный знак Губернатора Ростовской области, медиасопровождение проектов, а также включение в сборник лучших практик добровольчества Ростовской области.</w:t>
      </w:r>
    </w:p>
    <w:p w:rsidR="00134E24" w:rsidRP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>«Ростовская область стала первым регионом-учредителем Региональной Премии #МЫВМЕСТЕ. Премия является аналогом одноименной Международной премии и служит ее логическим продолжением на региональном уровне. Мы хотим поддержать и рассказать о донских гражданах, реализующих значимые социальные проекты на территории Ростовской области» – прокомментировал Юрий Лескин, председатель комитета по молодежной политике Ростовской области.</w:t>
      </w:r>
    </w:p>
    <w:p w:rsidR="00646F22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24">
        <w:rPr>
          <w:rFonts w:ascii="Times New Roman" w:hAnsi="Times New Roman" w:cs="Times New Roman"/>
          <w:sz w:val="28"/>
          <w:szCs w:val="28"/>
        </w:rPr>
        <w:t xml:space="preserve">Отбор и оценка работ, полученных в результате заявочной кампании, пройдет с 16 сентября по 25 октября. Торжественное награждение победителей Премии состоится на ежегодном региональном фестивале добровольчества «ДоброФест» </w:t>
      </w:r>
      <w:r w:rsidR="00D166CB">
        <w:rPr>
          <w:rFonts w:ascii="Times New Roman" w:hAnsi="Times New Roman" w:cs="Times New Roman"/>
          <w:sz w:val="28"/>
          <w:szCs w:val="28"/>
        </w:rPr>
        <w:br/>
      </w:r>
      <w:r w:rsidRPr="00134E24">
        <w:rPr>
          <w:rFonts w:ascii="Times New Roman" w:hAnsi="Times New Roman" w:cs="Times New Roman"/>
          <w:sz w:val="28"/>
          <w:szCs w:val="28"/>
        </w:rPr>
        <w:t>в декабре 2021 года.</w:t>
      </w:r>
    </w:p>
    <w:p w:rsidR="00134E24" w:rsidRDefault="00134E24" w:rsidP="00D3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686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201" cy="369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E24" w:rsidRDefault="00134E24" w:rsidP="00D1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E24" w:rsidRPr="00134E24" w:rsidRDefault="00134E24" w:rsidP="00D348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4000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6030" cy="400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E24" w:rsidRPr="00134E24" w:rsidSect="006E52C1">
      <w:headerReference w:type="default" r:id="rId10"/>
      <w:pgSz w:w="11906" w:h="16838"/>
      <w:pgMar w:top="567" w:right="567" w:bottom="709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563" w:rsidRDefault="000A0563" w:rsidP="0072305B">
      <w:pPr>
        <w:spacing w:after="0" w:line="240" w:lineRule="auto"/>
      </w:pPr>
      <w:r>
        <w:separator/>
      </w:r>
    </w:p>
  </w:endnote>
  <w:endnote w:type="continuationSeparator" w:id="1">
    <w:p w:rsidR="000A0563" w:rsidRDefault="000A0563" w:rsidP="00723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563" w:rsidRDefault="000A0563" w:rsidP="0072305B">
      <w:pPr>
        <w:spacing w:after="0" w:line="240" w:lineRule="auto"/>
      </w:pPr>
      <w:r>
        <w:separator/>
      </w:r>
    </w:p>
  </w:footnote>
  <w:footnote w:type="continuationSeparator" w:id="1">
    <w:p w:rsidR="000A0563" w:rsidRDefault="000A0563" w:rsidP="00723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08295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2305B" w:rsidRPr="0072305B" w:rsidRDefault="00CF32B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2305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2305B" w:rsidRPr="0072305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2305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484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2305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2305B" w:rsidRDefault="0072305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742"/>
    <w:multiLevelType w:val="hybridMultilevel"/>
    <w:tmpl w:val="FD24122A"/>
    <w:lvl w:ilvl="0" w:tplc="B3B259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5F21D6"/>
    <w:multiLevelType w:val="hybridMultilevel"/>
    <w:tmpl w:val="77B600FA"/>
    <w:lvl w:ilvl="0" w:tplc="B3B259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A41A06"/>
    <w:multiLevelType w:val="hybridMultilevel"/>
    <w:tmpl w:val="13F87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46BA9"/>
    <w:rsid w:val="000979C0"/>
    <w:rsid w:val="000A0563"/>
    <w:rsid w:val="00134E24"/>
    <w:rsid w:val="00146BA9"/>
    <w:rsid w:val="001A6B4B"/>
    <w:rsid w:val="001D27B2"/>
    <w:rsid w:val="002750FA"/>
    <w:rsid w:val="0060378C"/>
    <w:rsid w:val="00615716"/>
    <w:rsid w:val="00646F22"/>
    <w:rsid w:val="006E52C1"/>
    <w:rsid w:val="007211DC"/>
    <w:rsid w:val="0072305B"/>
    <w:rsid w:val="00795C02"/>
    <w:rsid w:val="007C3E86"/>
    <w:rsid w:val="00953322"/>
    <w:rsid w:val="00956C52"/>
    <w:rsid w:val="009A331F"/>
    <w:rsid w:val="00A27D0C"/>
    <w:rsid w:val="00A65C5E"/>
    <w:rsid w:val="00AD5AD0"/>
    <w:rsid w:val="00B26A4D"/>
    <w:rsid w:val="00B800AC"/>
    <w:rsid w:val="00BB7E4E"/>
    <w:rsid w:val="00C06B0F"/>
    <w:rsid w:val="00C94A4D"/>
    <w:rsid w:val="00CA5059"/>
    <w:rsid w:val="00CF32BE"/>
    <w:rsid w:val="00D166CB"/>
    <w:rsid w:val="00D34846"/>
    <w:rsid w:val="00E4281F"/>
    <w:rsid w:val="00EE57BA"/>
    <w:rsid w:val="00F3778B"/>
    <w:rsid w:val="00F90840"/>
    <w:rsid w:val="00F90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F2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46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23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305B"/>
  </w:style>
  <w:style w:type="paragraph" w:styleId="a7">
    <w:name w:val="footer"/>
    <w:basedOn w:val="a"/>
    <w:link w:val="a8"/>
    <w:uiPriority w:val="99"/>
    <w:unhideWhenUsed/>
    <w:rsid w:val="00723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305B"/>
  </w:style>
  <w:style w:type="character" w:customStyle="1" w:styleId="UnresolvedMention">
    <w:name w:val="Unresolved Mention"/>
    <w:basedOn w:val="a0"/>
    <w:uiPriority w:val="99"/>
    <w:semiHidden/>
    <w:unhideWhenUsed/>
    <w:rsid w:val="00AD5AD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E52C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1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5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4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21AE7-1F64-4605-80E9-ECAE663B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Пилипенко</dc:creator>
  <cp:lastModifiedBy>sineg</cp:lastModifiedBy>
  <cp:revision>2</cp:revision>
  <dcterms:created xsi:type="dcterms:W3CDTF">2021-09-14T10:16:00Z</dcterms:created>
  <dcterms:modified xsi:type="dcterms:W3CDTF">2021-09-14T10:16:00Z</dcterms:modified>
</cp:coreProperties>
</file>