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E78" w:rsidRDefault="00584E78" w:rsidP="0002056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E6F6F">
        <w:rPr>
          <w:rFonts w:ascii="Times New Roman" w:hAnsi="Times New Roman"/>
          <w:b/>
          <w:sz w:val="28"/>
          <w:szCs w:val="28"/>
        </w:rPr>
        <w:t>Карта границ населенн</w:t>
      </w:r>
      <w:r>
        <w:rPr>
          <w:rFonts w:ascii="Times New Roman" w:hAnsi="Times New Roman"/>
          <w:b/>
          <w:sz w:val="28"/>
          <w:szCs w:val="28"/>
        </w:rPr>
        <w:t>ого</w:t>
      </w:r>
      <w:r w:rsidRPr="00FE6F6F">
        <w:rPr>
          <w:rFonts w:ascii="Times New Roman" w:hAnsi="Times New Roman"/>
          <w:b/>
          <w:sz w:val="28"/>
          <w:szCs w:val="28"/>
        </w:rPr>
        <w:t xml:space="preserve"> пункт</w:t>
      </w:r>
      <w:r>
        <w:rPr>
          <w:rFonts w:ascii="Times New Roman" w:hAnsi="Times New Roman"/>
          <w:b/>
          <w:sz w:val="28"/>
          <w:szCs w:val="28"/>
        </w:rPr>
        <w:t>а</w:t>
      </w:r>
    </w:p>
    <w:p w:rsidR="00584E78" w:rsidRDefault="00584E78" w:rsidP="000205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п. Углекаменный Синегорское сельского поселения</w:t>
      </w:r>
    </w:p>
    <w:p w:rsidR="00584E78" w:rsidRDefault="00584E78" w:rsidP="00AC17B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84E78" w:rsidRDefault="00584E78" w:rsidP="00655508">
      <w:pPr>
        <w:pStyle w:val="ParagraphStyle4"/>
        <w:framePr w:w="9469" w:h="510" w:hRule="exact" w:wrap="auto" w:vAnchor="page" w:hAnchor="margin" w:x="198" w:y="14395"/>
        <w:rPr>
          <w:rStyle w:val="CharacterStyle0"/>
        </w:rPr>
      </w:pPr>
      <w:r>
        <w:rPr>
          <w:rStyle w:val="CharacterStyle0"/>
        </w:rPr>
        <w:t>Условные обозначения:</w:t>
      </w:r>
    </w:p>
    <w:p w:rsidR="00584E78" w:rsidRDefault="00584E78" w:rsidP="00655508">
      <w:pPr>
        <w:pStyle w:val="ParagraphStyle5"/>
        <w:framePr w:w="1134" w:h="454" w:hRule="exact" w:wrap="auto" w:vAnchor="page" w:hAnchor="margin" w:x="142" w:y="14936"/>
        <w:rPr>
          <w:rStyle w:val="FakeCharacterStyle"/>
          <w:szCs w:val="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i1025" type="#_x0000_t75" style="width:56.25pt;height:22.5pt;visibility:visible">
            <v:imagedata r:id="rId5" o:title=""/>
          </v:shape>
        </w:pict>
      </w:r>
    </w:p>
    <w:p w:rsidR="00584E78" w:rsidRDefault="00584E78" w:rsidP="00655508">
      <w:pPr>
        <w:pStyle w:val="ParagraphStyle6"/>
        <w:framePr w:w="8221" w:h="510" w:hRule="exact" w:wrap="auto" w:vAnchor="page" w:hAnchor="margin" w:x="1389" w:y="14906"/>
        <w:rPr>
          <w:rStyle w:val="CharacterStyle1"/>
          <w:szCs w:val="20"/>
        </w:rPr>
      </w:pPr>
      <w:r>
        <w:rPr>
          <w:rStyle w:val="CharacterStyle1"/>
          <w:szCs w:val="20"/>
        </w:rPr>
        <w:t>- планируемая граница населенного пункта</w:t>
      </w:r>
    </w:p>
    <w:p w:rsidR="00584E78" w:rsidRDefault="00584E78" w:rsidP="00655508">
      <w:pPr>
        <w:pStyle w:val="ParagraphStyle5"/>
        <w:framePr w:w="1134" w:h="454" w:hRule="exact" w:wrap="auto" w:vAnchor="page" w:hAnchor="margin" w:x="142" w:y="15463"/>
        <w:rPr>
          <w:rStyle w:val="FakeCharacterStyle"/>
          <w:szCs w:val="2"/>
        </w:rPr>
      </w:pPr>
      <w:r>
        <w:rPr>
          <w:noProof/>
        </w:rPr>
        <w:pict>
          <v:shape id="Picture 5" o:spid="_x0000_i1026" type="#_x0000_t75" style="width:56.25pt;height:22.5pt;visibility:visible">
            <v:imagedata r:id="rId6" o:title=""/>
          </v:shape>
        </w:pict>
      </w:r>
    </w:p>
    <w:p w:rsidR="00584E78" w:rsidRDefault="00584E78" w:rsidP="00655508">
      <w:pPr>
        <w:pStyle w:val="ParagraphStyle6"/>
        <w:framePr w:w="8221" w:h="510" w:hRule="exact" w:wrap="auto" w:vAnchor="page" w:hAnchor="margin" w:x="1389" w:y="15433"/>
        <w:rPr>
          <w:rStyle w:val="CharacterStyle1"/>
          <w:szCs w:val="20"/>
        </w:rPr>
      </w:pPr>
      <w:r>
        <w:rPr>
          <w:rStyle w:val="CharacterStyle1"/>
          <w:szCs w:val="20"/>
        </w:rPr>
        <w:t>- номера основных поворотных точек планируемой границы населенного пункта</w:t>
      </w:r>
    </w:p>
    <w:p w:rsidR="00584E78" w:rsidRDefault="00584E78" w:rsidP="00EA36E7">
      <w:pPr>
        <w:rPr>
          <w:szCs w:val="32"/>
        </w:rPr>
      </w:pPr>
    </w:p>
    <w:p w:rsidR="00584E78" w:rsidRDefault="00584E78" w:rsidP="0002056A">
      <w:pPr>
        <w:pStyle w:val="ParagraphStyle4"/>
        <w:framePr w:w="9469" w:h="510" w:hRule="exact" w:wrap="auto" w:vAnchor="page" w:hAnchor="margin" w:x="198" w:y="14395"/>
        <w:rPr>
          <w:rStyle w:val="CharacterStyle0"/>
        </w:rPr>
      </w:pPr>
      <w:r>
        <w:rPr>
          <w:rStyle w:val="CharacterStyle0"/>
        </w:rPr>
        <w:t>Условные обозначения:</w:t>
      </w:r>
    </w:p>
    <w:p w:rsidR="00584E78" w:rsidRDefault="00584E78" w:rsidP="0002056A">
      <w:pPr>
        <w:pStyle w:val="ParagraphStyle5"/>
        <w:framePr w:w="1134" w:h="454" w:hRule="exact" w:wrap="auto" w:vAnchor="page" w:hAnchor="margin" w:x="142" w:y="14936"/>
        <w:rPr>
          <w:rStyle w:val="FakeCharacterStyle"/>
          <w:szCs w:val="2"/>
        </w:rPr>
      </w:pPr>
      <w:r>
        <w:rPr>
          <w:noProof/>
        </w:rPr>
        <w:pict>
          <v:shape id="_x0000_i1027" type="#_x0000_t75" style="width:56.25pt;height:22.5pt;visibility:visible">
            <v:imagedata r:id="rId5" o:title=""/>
          </v:shape>
        </w:pict>
      </w:r>
    </w:p>
    <w:p w:rsidR="00584E78" w:rsidRDefault="00584E78" w:rsidP="0002056A">
      <w:pPr>
        <w:pStyle w:val="ParagraphStyle6"/>
        <w:framePr w:w="8221" w:h="510" w:hRule="exact" w:wrap="auto" w:vAnchor="page" w:hAnchor="margin" w:x="1389" w:y="14906"/>
        <w:rPr>
          <w:rStyle w:val="CharacterStyle1"/>
          <w:szCs w:val="20"/>
        </w:rPr>
      </w:pPr>
      <w:r>
        <w:rPr>
          <w:rStyle w:val="CharacterStyle1"/>
          <w:szCs w:val="20"/>
        </w:rPr>
        <w:t>- планируемая граница населенного пункта</w:t>
      </w:r>
    </w:p>
    <w:p w:rsidR="00584E78" w:rsidRDefault="00584E78" w:rsidP="0002056A">
      <w:pPr>
        <w:pStyle w:val="ParagraphStyle5"/>
        <w:framePr w:w="1134" w:h="454" w:hRule="exact" w:wrap="auto" w:vAnchor="page" w:hAnchor="margin" w:x="142" w:y="15463"/>
        <w:rPr>
          <w:rStyle w:val="FakeCharacterStyle"/>
          <w:szCs w:val="2"/>
        </w:rPr>
      </w:pPr>
      <w:r>
        <w:rPr>
          <w:noProof/>
        </w:rPr>
        <w:pict>
          <v:shape id="_x0000_i1028" type="#_x0000_t75" style="width:56.25pt;height:22.5pt;visibility:visible">
            <v:imagedata r:id="rId6" o:title=""/>
          </v:shape>
        </w:pict>
      </w:r>
    </w:p>
    <w:p w:rsidR="00584E78" w:rsidRDefault="00584E78" w:rsidP="0002056A">
      <w:pPr>
        <w:pStyle w:val="ParagraphStyle6"/>
        <w:framePr w:w="8221" w:h="510" w:hRule="exact" w:wrap="auto" w:vAnchor="page" w:hAnchor="margin" w:x="1389" w:y="15433"/>
        <w:rPr>
          <w:rStyle w:val="CharacterStyle1"/>
          <w:szCs w:val="20"/>
        </w:rPr>
      </w:pPr>
      <w:r>
        <w:rPr>
          <w:rStyle w:val="CharacterStyle1"/>
          <w:szCs w:val="20"/>
        </w:rPr>
        <w:t>- номера основных поворотных точек планируемой границы населенного пункта</w:t>
      </w:r>
    </w:p>
    <w:p w:rsidR="00584E78" w:rsidRDefault="00584E78" w:rsidP="00EA36E7">
      <w:pPr>
        <w:rPr>
          <w:szCs w:val="32"/>
        </w:rPr>
      </w:pPr>
      <w:r>
        <w:rPr>
          <w:noProof/>
          <w:lang w:eastAsia="ru-RU"/>
        </w:rPr>
        <w:pict>
          <v:shape id="_x0000_s1026" type="#_x0000_t75" style="position:absolute;margin-left:27pt;margin-top:11.45pt;width:459.05pt;height:449.85pt;z-index:251658240">
            <v:imagedata r:id="rId7" o:title="" croptop="1589f" cropbottom="24161f" cropleft="5649f" cropright="2372f"/>
          </v:shape>
        </w:pict>
      </w:r>
    </w:p>
    <w:p w:rsidR="00584E78" w:rsidRDefault="00584E78" w:rsidP="00EA36E7">
      <w:pPr>
        <w:rPr>
          <w:szCs w:val="32"/>
        </w:rPr>
      </w:pPr>
    </w:p>
    <w:p w:rsidR="00584E78" w:rsidRDefault="00584E78" w:rsidP="00EA36E7">
      <w:pPr>
        <w:rPr>
          <w:szCs w:val="32"/>
        </w:rPr>
      </w:pPr>
    </w:p>
    <w:p w:rsidR="00584E78" w:rsidRDefault="00584E78" w:rsidP="00EA36E7">
      <w:pPr>
        <w:rPr>
          <w:szCs w:val="32"/>
        </w:rPr>
      </w:pPr>
    </w:p>
    <w:p w:rsidR="00584E78" w:rsidRDefault="00584E78" w:rsidP="00EA36E7">
      <w:pPr>
        <w:rPr>
          <w:szCs w:val="32"/>
        </w:rPr>
      </w:pPr>
    </w:p>
    <w:p w:rsidR="00584E78" w:rsidRDefault="00584E78" w:rsidP="00EA36E7">
      <w:pPr>
        <w:rPr>
          <w:szCs w:val="32"/>
        </w:rPr>
      </w:pPr>
    </w:p>
    <w:p w:rsidR="00584E78" w:rsidRDefault="00584E78" w:rsidP="00EA36E7">
      <w:pPr>
        <w:rPr>
          <w:szCs w:val="32"/>
        </w:rPr>
      </w:pPr>
    </w:p>
    <w:p w:rsidR="00584E78" w:rsidRDefault="00584E78" w:rsidP="00EA36E7">
      <w:pPr>
        <w:rPr>
          <w:szCs w:val="32"/>
        </w:rPr>
      </w:pPr>
    </w:p>
    <w:p w:rsidR="00584E78" w:rsidRDefault="00584E78" w:rsidP="00EA36E7">
      <w:pPr>
        <w:rPr>
          <w:szCs w:val="32"/>
        </w:rPr>
      </w:pPr>
    </w:p>
    <w:p w:rsidR="00584E78" w:rsidRDefault="00584E78" w:rsidP="00EA36E7">
      <w:pPr>
        <w:rPr>
          <w:szCs w:val="32"/>
        </w:rPr>
      </w:pPr>
    </w:p>
    <w:p w:rsidR="00584E78" w:rsidRDefault="00584E78" w:rsidP="00EA36E7">
      <w:pPr>
        <w:rPr>
          <w:szCs w:val="32"/>
        </w:rPr>
      </w:pPr>
    </w:p>
    <w:p w:rsidR="00584E78" w:rsidRDefault="00584E78" w:rsidP="00EA36E7">
      <w:pPr>
        <w:rPr>
          <w:szCs w:val="32"/>
        </w:rPr>
      </w:pPr>
    </w:p>
    <w:p w:rsidR="00584E78" w:rsidRDefault="00584E78" w:rsidP="00EA36E7">
      <w:pPr>
        <w:rPr>
          <w:szCs w:val="32"/>
        </w:rPr>
      </w:pPr>
    </w:p>
    <w:p w:rsidR="00584E78" w:rsidRDefault="00584E78" w:rsidP="00EA36E7">
      <w:pPr>
        <w:rPr>
          <w:szCs w:val="32"/>
        </w:rPr>
      </w:pPr>
    </w:p>
    <w:p w:rsidR="00584E78" w:rsidRDefault="00584E78" w:rsidP="00EA36E7">
      <w:pPr>
        <w:rPr>
          <w:szCs w:val="32"/>
        </w:rPr>
      </w:pPr>
    </w:p>
    <w:p w:rsidR="00584E78" w:rsidRDefault="00584E78" w:rsidP="00EA36E7">
      <w:pPr>
        <w:rPr>
          <w:szCs w:val="32"/>
        </w:rPr>
      </w:pPr>
    </w:p>
    <w:p w:rsidR="00584E78" w:rsidRDefault="00584E78" w:rsidP="00EA36E7">
      <w:pPr>
        <w:rPr>
          <w:szCs w:val="32"/>
        </w:rPr>
      </w:pPr>
    </w:p>
    <w:p w:rsidR="00584E78" w:rsidRDefault="00584E78" w:rsidP="00EA36E7">
      <w:pPr>
        <w:rPr>
          <w:szCs w:val="32"/>
        </w:rPr>
      </w:pPr>
    </w:p>
    <w:p w:rsidR="00584E78" w:rsidRDefault="00584E78" w:rsidP="00EA36E7">
      <w:pPr>
        <w:rPr>
          <w:szCs w:val="32"/>
        </w:rPr>
      </w:pPr>
    </w:p>
    <w:p w:rsidR="00584E78" w:rsidRDefault="00584E78" w:rsidP="00EA36E7">
      <w:pPr>
        <w:rPr>
          <w:szCs w:val="32"/>
        </w:rPr>
      </w:pPr>
    </w:p>
    <w:p w:rsidR="00584E78" w:rsidRDefault="00584E78" w:rsidP="00EA36E7">
      <w:pPr>
        <w:rPr>
          <w:szCs w:val="32"/>
        </w:rPr>
      </w:pPr>
    </w:p>
    <w:p w:rsidR="00584E78" w:rsidRDefault="00584E78" w:rsidP="00EA36E7">
      <w:pPr>
        <w:rPr>
          <w:szCs w:val="32"/>
        </w:rPr>
      </w:pPr>
    </w:p>
    <w:p w:rsidR="00584E78" w:rsidRDefault="00584E78" w:rsidP="00EA36E7">
      <w:pPr>
        <w:rPr>
          <w:szCs w:val="32"/>
        </w:rPr>
      </w:pPr>
    </w:p>
    <w:p w:rsidR="00584E78" w:rsidRDefault="00584E78" w:rsidP="005F598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Каталог координат</w:t>
      </w:r>
    </w:p>
    <w:p w:rsidR="00584E78" w:rsidRDefault="00584E78" w:rsidP="005F5988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поворотных точек границы 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п. Углекаменный </w:t>
      </w:r>
    </w:p>
    <w:p w:rsidR="00584E78" w:rsidRDefault="00584E78" w:rsidP="005F598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Синегорское сельского поселения</w:t>
      </w:r>
    </w:p>
    <w:p w:rsidR="00584E78" w:rsidRDefault="00584E78" w:rsidP="005F5988">
      <w:pPr>
        <w:jc w:val="center"/>
        <w:rPr>
          <w:szCs w:val="32"/>
        </w:rPr>
      </w:pPr>
    </w:p>
    <w:tbl>
      <w:tblPr>
        <w:tblW w:w="5342" w:type="dxa"/>
        <w:jc w:val="center"/>
        <w:tblInd w:w="-1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15"/>
        <w:gridCol w:w="1980"/>
        <w:gridCol w:w="1647"/>
      </w:tblGrid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№ точки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val="en-US" w:eastAsia="ru-RU"/>
              </w:rPr>
              <w:t>X</w:t>
            </w: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(м)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val="en-US" w:eastAsia="ru-RU"/>
              </w:rPr>
              <w:t>Y</w:t>
            </w: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(м)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506399,76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2292540,03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506396,1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2292536,54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506382,05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2292521,27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506354,45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2292496,34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506331,05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2292474,75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506304,95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2292453,2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506257,2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2292410,03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506250,6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2292403,42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506232,3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2292387,43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506215,45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2292375,44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506187,95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2292356,8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506174,1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2292347,66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506163,55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2292336,11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506153,6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2292323,58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506148,1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2292316,85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506136,05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2292303,13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506126,65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2292290,44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506117,5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2292277,23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506109,15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2292264,29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506105,5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2292253,79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506101,85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2292246,43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506097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2292241,48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506090,65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2292235,52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506081,8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2292229,54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506070,1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2292224,09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506058,2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2292219,28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506050,45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2292215,22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506043,2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2292210,27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506037,25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2292204,56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506030,65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2292197,57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506025,05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2292192,26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506023,65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2292181,34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506021,9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2292172,96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506019,6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2292166,74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506017,05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2292161,92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506013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2292154,81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506008,8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2292148,46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505998,55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2292137,92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505991,8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2292131,07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505983,15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2292122,81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505975,05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2292115,46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505966,95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2292110,13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505960,6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2292107,6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505948,55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2292122,83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505958,45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2292129,47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505955,85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2292132,26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505933,1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2292155,36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505920,25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2292153,93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505914,97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2292153,55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505904,06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2292165,39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505903,6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2292170,12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505890,9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2292215,83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505898,25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2292226,25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505905,1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2292234,37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505910,2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2292242,62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505915,15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2292249,21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505922,25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2292256,19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505931,15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2292261,65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505933,8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2292262,04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505941,95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2292262,56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505939,65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2292272,71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505935,35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2292281,85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505930,25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2292288,96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505922,65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2292297,35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505915,3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2292304,2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505904,6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2292312,07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505895,75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2292316,38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505889,65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2292320,96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505884,8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2292326,54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505880,75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2292333,4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505877,45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2292340,25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505876,15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2292352,44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505874,15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2292370,98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505870,35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2292390,02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505868,05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2292404,75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505864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2292424,81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505859,4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2292438,77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505854,05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2292446,13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505847,45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2292452,73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505840,35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2292460,35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505833,25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2292472,54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505827,9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2292483,2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505823,9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2292493,77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505827,55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2292523,08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505839,15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2292544,45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505852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2292565,83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505867,9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2292585,37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505892,9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2292603,08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505911,25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2292611,62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505938,75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2292627,5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505914,9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2292647,04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505898,4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2292665,37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505883,75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2292677,58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505955,81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2292749,69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506008,12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2292800,41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506015,18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2292816,61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506059,15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2292850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506053,13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2292864,59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506054,22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2292892,14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506080,01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2292914,07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506092,59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2292920,98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506091,37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2292923,73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506093,24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2292925,32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506106,92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2292935,35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506114,22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2292945,75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506116,41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2292956,15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506112,21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2292968,37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506102,55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2292981,25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506080,03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2292999,78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506065,1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2293021,81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506063,85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2293031,71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506063,3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2293043,89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506064,35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2293054,3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506068,4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2293063,95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506072,2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2293071,06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506078,8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2293078,42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506090,05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2293087,98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506116,95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2293108,29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506152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2293134,7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506170,05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2293147,65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506178,4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2293154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506186,8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2293157,81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506193,65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2293159,08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506202,55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2293160,09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506206,85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2293158,56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506214,5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2293154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506221,35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2293150,95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506227,45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2293150,95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506234,8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2293153,23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506246,5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2293157,04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506256,09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2293161,07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506271,69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2293165,27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506295,09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2293168,27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506315,49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2293162,87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506333,49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2293154,47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506344,29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2293144,87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506354,49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2293136,47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506435,76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2293183,71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506572,86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2293247,53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506611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2293276,1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506633,5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2293287,65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506709,89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2293177,63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506685,4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2293161,8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506694,52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2293145,27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506657,41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2293119,98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506741,73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2293006,76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506765,38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2292974,27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506780,75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2292953,42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506769,36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2292936,78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506734,34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2292920,29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506793,18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2292902,73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506851,8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2292877,5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506876,54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2292866,69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506877,93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2292863,57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506892,04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2292832,12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506895,55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2292833,58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506906,78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2292808,79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506904,6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2292807,95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506907,24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2292801,4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506914,18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2292804,44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506917,89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2292795,97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506868,69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2292771,67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506793,15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2292734,99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506750,4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2292712,41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506696,65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2292688,6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506635,55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2292658,67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506569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2292626,31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506529,9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2292607,98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506479,2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2292586,62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506444,35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2292570,73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506423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2292559,75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506409,55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2292549,37</w:t>
            </w:r>
          </w:p>
        </w:tc>
      </w:tr>
      <w:tr w:rsidR="00584E78" w:rsidRPr="000A7391" w:rsidTr="000A7391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0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506399,76</w:t>
            </w:r>
          </w:p>
        </w:tc>
        <w:tc>
          <w:tcPr>
            <w:tcW w:w="1647" w:type="dxa"/>
            <w:noWrap/>
            <w:vAlign w:val="center"/>
          </w:tcPr>
          <w:p w:rsidR="00584E78" w:rsidRPr="000A7391" w:rsidRDefault="00584E78" w:rsidP="000A73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7391">
              <w:rPr>
                <w:rFonts w:ascii="Times New Roman" w:hAnsi="Times New Roman"/>
                <w:sz w:val="20"/>
                <w:szCs w:val="20"/>
                <w:lang w:eastAsia="ru-RU"/>
              </w:rPr>
              <w:t>2292540,03</w:t>
            </w:r>
          </w:p>
        </w:tc>
      </w:tr>
    </w:tbl>
    <w:p w:rsidR="00584E78" w:rsidRPr="00EA36E7" w:rsidRDefault="00584E78" w:rsidP="00EA36E7">
      <w:pPr>
        <w:rPr>
          <w:szCs w:val="32"/>
        </w:rPr>
      </w:pPr>
    </w:p>
    <w:sectPr w:rsidR="00584E78" w:rsidRPr="00EA36E7" w:rsidSect="0002056A">
      <w:pgSz w:w="11906" w:h="16838"/>
      <w:pgMar w:top="899" w:right="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D051D"/>
    <w:multiLevelType w:val="hybridMultilevel"/>
    <w:tmpl w:val="7EC486CA"/>
    <w:lvl w:ilvl="0" w:tplc="07326ED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C82340D"/>
    <w:multiLevelType w:val="hybridMultilevel"/>
    <w:tmpl w:val="34B67FA6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09F1B70"/>
    <w:multiLevelType w:val="hybridMultilevel"/>
    <w:tmpl w:val="B9B4ADAE"/>
    <w:lvl w:ilvl="0" w:tplc="493E5F04">
      <w:start w:val="1"/>
      <w:numFmt w:val="decimal"/>
      <w:lvlText w:val="%1."/>
      <w:lvlJc w:val="left"/>
      <w:pPr>
        <w:ind w:left="7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3">
    <w:nsid w:val="563870F3"/>
    <w:multiLevelType w:val="hybridMultilevel"/>
    <w:tmpl w:val="EB3A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AC620CD"/>
    <w:multiLevelType w:val="hybridMultilevel"/>
    <w:tmpl w:val="B252989E"/>
    <w:lvl w:ilvl="0" w:tplc="524E0FC8">
      <w:start w:val="1"/>
      <w:numFmt w:val="decimal"/>
      <w:lvlText w:val="%1)"/>
      <w:lvlJc w:val="left"/>
      <w:pPr>
        <w:ind w:left="16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7AA0"/>
    <w:rsid w:val="0002056A"/>
    <w:rsid w:val="000A7391"/>
    <w:rsid w:val="000B6CB0"/>
    <w:rsid w:val="000D4C0D"/>
    <w:rsid w:val="000E5864"/>
    <w:rsid w:val="00225C64"/>
    <w:rsid w:val="00233F3E"/>
    <w:rsid w:val="00271FB5"/>
    <w:rsid w:val="002956A8"/>
    <w:rsid w:val="002C7667"/>
    <w:rsid w:val="002F53E1"/>
    <w:rsid w:val="003D1FE2"/>
    <w:rsid w:val="003E5C31"/>
    <w:rsid w:val="00405A34"/>
    <w:rsid w:val="004E3A7B"/>
    <w:rsid w:val="005531F2"/>
    <w:rsid w:val="00584E78"/>
    <w:rsid w:val="005B32E9"/>
    <w:rsid w:val="005B7A04"/>
    <w:rsid w:val="005C4F20"/>
    <w:rsid w:val="005F5988"/>
    <w:rsid w:val="00624B4F"/>
    <w:rsid w:val="00655508"/>
    <w:rsid w:val="006A2392"/>
    <w:rsid w:val="0075246A"/>
    <w:rsid w:val="0077211B"/>
    <w:rsid w:val="0079715B"/>
    <w:rsid w:val="00824C57"/>
    <w:rsid w:val="008C10A6"/>
    <w:rsid w:val="008D1E0D"/>
    <w:rsid w:val="008E5821"/>
    <w:rsid w:val="008E7AA0"/>
    <w:rsid w:val="00910050"/>
    <w:rsid w:val="00934471"/>
    <w:rsid w:val="00936939"/>
    <w:rsid w:val="009E428B"/>
    <w:rsid w:val="009F493E"/>
    <w:rsid w:val="00A73D0A"/>
    <w:rsid w:val="00A761D4"/>
    <w:rsid w:val="00AC17BF"/>
    <w:rsid w:val="00AE2345"/>
    <w:rsid w:val="00B26F22"/>
    <w:rsid w:val="00B37CD5"/>
    <w:rsid w:val="00B37F39"/>
    <w:rsid w:val="00B50F9A"/>
    <w:rsid w:val="00B93D39"/>
    <w:rsid w:val="00BB52DD"/>
    <w:rsid w:val="00C80AD4"/>
    <w:rsid w:val="00CA1CF8"/>
    <w:rsid w:val="00CA3883"/>
    <w:rsid w:val="00CA4BA1"/>
    <w:rsid w:val="00CC0F1A"/>
    <w:rsid w:val="00DB30C0"/>
    <w:rsid w:val="00DF2E9F"/>
    <w:rsid w:val="00E24FF3"/>
    <w:rsid w:val="00E902C2"/>
    <w:rsid w:val="00EA36E7"/>
    <w:rsid w:val="00EE55B6"/>
    <w:rsid w:val="00F81FFB"/>
    <w:rsid w:val="00FE65E4"/>
    <w:rsid w:val="00FE6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E0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F49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797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9715B"/>
    <w:rPr>
      <w:rFonts w:ascii="Tahoma" w:hAnsi="Tahoma" w:cs="Tahoma"/>
      <w:sz w:val="16"/>
      <w:szCs w:val="16"/>
    </w:rPr>
  </w:style>
  <w:style w:type="paragraph" w:customStyle="1" w:styleId="ParagraphStyle6">
    <w:name w:val="ParagraphStyle6"/>
    <w:hidden/>
    <w:uiPriority w:val="99"/>
    <w:rsid w:val="0002056A"/>
  </w:style>
  <w:style w:type="character" w:customStyle="1" w:styleId="CharacterStyle1">
    <w:name w:val="CharacterStyle1"/>
    <w:hidden/>
    <w:uiPriority w:val="99"/>
    <w:rsid w:val="0002056A"/>
    <w:rPr>
      <w:rFonts w:ascii="Times New Roman" w:hAnsi="Times New Roman"/>
      <w:noProof/>
      <w:color w:val="000000"/>
      <w:sz w:val="20"/>
      <w:u w:val="none"/>
    </w:rPr>
  </w:style>
  <w:style w:type="paragraph" w:customStyle="1" w:styleId="ParagraphStyle0">
    <w:name w:val="ParagraphStyle0"/>
    <w:hidden/>
    <w:uiPriority w:val="99"/>
    <w:rsid w:val="0002056A"/>
    <w:pPr>
      <w:jc w:val="center"/>
    </w:pPr>
  </w:style>
  <w:style w:type="paragraph" w:customStyle="1" w:styleId="ParagraphStyle4">
    <w:name w:val="ParagraphStyle4"/>
    <w:hidden/>
    <w:uiPriority w:val="99"/>
    <w:rsid w:val="0002056A"/>
  </w:style>
  <w:style w:type="paragraph" w:customStyle="1" w:styleId="ParagraphStyle5">
    <w:name w:val="ParagraphStyle5"/>
    <w:hidden/>
    <w:uiPriority w:val="99"/>
    <w:rsid w:val="0002056A"/>
  </w:style>
  <w:style w:type="character" w:customStyle="1" w:styleId="FakeCharacterStyle">
    <w:name w:val="FakeCharacterStyle"/>
    <w:hidden/>
    <w:uiPriority w:val="99"/>
    <w:rsid w:val="0002056A"/>
    <w:rPr>
      <w:sz w:val="2"/>
    </w:rPr>
  </w:style>
  <w:style w:type="character" w:customStyle="1" w:styleId="CharacterStyle0">
    <w:name w:val="CharacterStyle0"/>
    <w:hidden/>
    <w:uiPriority w:val="99"/>
    <w:rsid w:val="0002056A"/>
    <w:rPr>
      <w:rFonts w:ascii="Times New Roman" w:hAnsi="Times New Roman"/>
      <w:b/>
      <w:noProof/>
      <w:color w:val="000000"/>
      <w:sz w:val="22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50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0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0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</TotalTime>
  <Pages>5</Pages>
  <Words>715</Words>
  <Characters>4077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Мотыльская</dc:creator>
  <cp:keywords/>
  <dc:description/>
  <cp:lastModifiedBy>Пользователь Windows</cp:lastModifiedBy>
  <cp:revision>12</cp:revision>
  <cp:lastPrinted>2018-01-12T11:49:00Z</cp:lastPrinted>
  <dcterms:created xsi:type="dcterms:W3CDTF">2020-06-08T10:50:00Z</dcterms:created>
  <dcterms:modified xsi:type="dcterms:W3CDTF">2020-07-02T15:13:00Z</dcterms:modified>
</cp:coreProperties>
</file>