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04" w:rsidRPr="007916AD" w:rsidRDefault="008306C9" w:rsidP="008306C9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7916AD">
        <w:rPr>
          <w:rFonts w:ascii="Times New Roman" w:hAnsi="Times New Roman" w:cs="Times New Roman"/>
          <w:b/>
          <w:sz w:val="36"/>
          <w:u w:val="single"/>
        </w:rPr>
        <w:t>Информация о ходе рассмотрения обращений граждан</w:t>
      </w:r>
      <w:r w:rsidR="00ED5E04" w:rsidRPr="007916AD">
        <w:rPr>
          <w:rFonts w:ascii="Times New Roman" w:hAnsi="Times New Roman" w:cs="Times New Roman"/>
          <w:b/>
          <w:sz w:val="36"/>
          <w:u w:val="single"/>
        </w:rPr>
        <w:t xml:space="preserve"> в</w:t>
      </w:r>
      <w:r w:rsidRPr="007916AD">
        <w:rPr>
          <w:rFonts w:ascii="Times New Roman" w:hAnsi="Times New Roman" w:cs="Times New Roman"/>
          <w:b/>
          <w:sz w:val="36"/>
          <w:u w:val="single"/>
        </w:rPr>
        <w:t xml:space="preserve"> Администрации Синегорского сельского поселения</w:t>
      </w:r>
      <w:r w:rsidR="00ED5E04" w:rsidRPr="007916AD">
        <w:rPr>
          <w:rFonts w:ascii="Times New Roman" w:hAnsi="Times New Roman" w:cs="Times New Roman"/>
          <w:b/>
          <w:sz w:val="36"/>
          <w:u w:val="single"/>
        </w:rPr>
        <w:t xml:space="preserve"> за </w:t>
      </w:r>
      <w:r w:rsidR="00F1494C" w:rsidRPr="007916AD">
        <w:rPr>
          <w:rFonts w:ascii="Times New Roman" w:hAnsi="Times New Roman" w:cs="Times New Roman"/>
          <w:b/>
          <w:sz w:val="36"/>
          <w:u w:val="single"/>
        </w:rPr>
        <w:t>февраль</w:t>
      </w:r>
      <w:r w:rsidR="00ED5E04" w:rsidRPr="007916AD">
        <w:rPr>
          <w:rFonts w:ascii="Times New Roman" w:hAnsi="Times New Roman" w:cs="Times New Roman"/>
          <w:b/>
          <w:sz w:val="36"/>
          <w:u w:val="single"/>
        </w:rPr>
        <w:t xml:space="preserve"> 2019 г.</w:t>
      </w:r>
      <w:r w:rsidR="007916AD" w:rsidRPr="007916AD">
        <w:rPr>
          <w:rFonts w:ascii="Times New Roman" w:hAnsi="Times New Roman" w:cs="Times New Roman"/>
          <w:b/>
          <w:sz w:val="36"/>
          <w:u w:val="single"/>
        </w:rPr>
        <w:t xml:space="preserve"> </w:t>
      </w:r>
    </w:p>
    <w:p w:rsidR="00F1494C" w:rsidRPr="00F1494C" w:rsidRDefault="00F1494C" w:rsidP="008306C9">
      <w:pPr>
        <w:jc w:val="center"/>
        <w:rPr>
          <w:rFonts w:ascii="Times New Roman" w:hAnsi="Times New Roman" w:cs="Times New Roman"/>
          <w:b/>
          <w:sz w:val="16"/>
        </w:rPr>
      </w:pPr>
    </w:p>
    <w:tbl>
      <w:tblPr>
        <w:tblStyle w:val="a3"/>
        <w:tblW w:w="15594" w:type="dxa"/>
        <w:tblInd w:w="-318" w:type="dxa"/>
        <w:tblLook w:val="04A0"/>
      </w:tblPr>
      <w:tblGrid>
        <w:gridCol w:w="617"/>
        <w:gridCol w:w="1652"/>
        <w:gridCol w:w="1701"/>
        <w:gridCol w:w="4678"/>
        <w:gridCol w:w="2551"/>
        <w:gridCol w:w="2410"/>
        <w:gridCol w:w="1985"/>
      </w:tblGrid>
      <w:tr w:rsidR="008306C9" w:rsidRPr="00D760EB" w:rsidTr="00ED5E04">
        <w:trPr>
          <w:trHeight w:val="930"/>
        </w:trPr>
        <w:tc>
          <w:tcPr>
            <w:tcW w:w="617" w:type="dxa"/>
          </w:tcPr>
          <w:p w:rsidR="008306C9" w:rsidRPr="00D760EB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760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760E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760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52" w:type="dxa"/>
          </w:tcPr>
          <w:p w:rsidR="008306C9" w:rsidRPr="00D760EB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0EB">
              <w:rPr>
                <w:rFonts w:ascii="Times New Roman" w:hAnsi="Times New Roman" w:cs="Times New Roman"/>
                <w:b/>
                <w:sz w:val="28"/>
                <w:szCs w:val="28"/>
              </w:rPr>
              <w:t>№ обращения</w:t>
            </w:r>
          </w:p>
        </w:tc>
        <w:tc>
          <w:tcPr>
            <w:tcW w:w="1701" w:type="dxa"/>
          </w:tcPr>
          <w:p w:rsidR="008306C9" w:rsidRPr="00D760EB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0EB">
              <w:rPr>
                <w:rFonts w:ascii="Times New Roman" w:hAnsi="Times New Roman" w:cs="Times New Roman"/>
                <w:b/>
                <w:sz w:val="28"/>
                <w:szCs w:val="28"/>
              </w:rPr>
              <w:t>Дата обращения</w:t>
            </w:r>
          </w:p>
        </w:tc>
        <w:tc>
          <w:tcPr>
            <w:tcW w:w="4678" w:type="dxa"/>
          </w:tcPr>
          <w:p w:rsidR="00ED5E0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8306C9" w:rsidRPr="00D760EB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0EB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2551" w:type="dxa"/>
          </w:tcPr>
          <w:p w:rsidR="008306C9" w:rsidRPr="00D760EB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0EB">
              <w:rPr>
                <w:rFonts w:ascii="Times New Roman" w:hAnsi="Times New Roman" w:cs="Times New Roman"/>
                <w:b/>
                <w:sz w:val="28"/>
                <w:szCs w:val="28"/>
              </w:rPr>
              <w:t>Статус обращения</w:t>
            </w:r>
          </w:p>
        </w:tc>
        <w:tc>
          <w:tcPr>
            <w:tcW w:w="2410" w:type="dxa"/>
          </w:tcPr>
          <w:p w:rsidR="008306C9" w:rsidRPr="00D760EB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0E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85" w:type="dxa"/>
          </w:tcPr>
          <w:p w:rsidR="008306C9" w:rsidRPr="00D760EB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0EB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8306C9" w:rsidRPr="00D760EB" w:rsidTr="00ED5E04">
        <w:trPr>
          <w:trHeight w:val="1270"/>
        </w:trPr>
        <w:tc>
          <w:tcPr>
            <w:tcW w:w="617" w:type="dxa"/>
          </w:tcPr>
          <w:p w:rsidR="008306C9" w:rsidRPr="00ED5E04" w:rsidRDefault="008306C9" w:rsidP="00D76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8306C9" w:rsidRPr="00ED5E04" w:rsidRDefault="008306C9" w:rsidP="00F14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65.41-ОГ/</w:t>
            </w:r>
            <w:r w:rsidR="00F14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306C9" w:rsidRPr="00ED5E04" w:rsidRDefault="00F1494C" w:rsidP="00F14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8306C9" w:rsidRPr="00ED5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306C9" w:rsidRPr="00ED5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4678" w:type="dxa"/>
          </w:tcPr>
          <w:p w:rsidR="008306C9" w:rsidRPr="00ED5E04" w:rsidRDefault="00F1494C" w:rsidP="00D76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2551" w:type="dxa"/>
          </w:tcPr>
          <w:p w:rsidR="008306C9" w:rsidRPr="00D760EB" w:rsidRDefault="00F1494C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EB"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2410" w:type="dxa"/>
          </w:tcPr>
          <w:p w:rsidR="00F1494C" w:rsidRPr="00D760EB" w:rsidRDefault="00F1494C" w:rsidP="00F1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0EB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D760EB">
              <w:rPr>
                <w:rFonts w:ascii="Times New Roman" w:hAnsi="Times New Roman" w:cs="Times New Roman"/>
                <w:sz w:val="28"/>
                <w:szCs w:val="28"/>
              </w:rPr>
              <w:t xml:space="preserve"> Т.А. –</w:t>
            </w:r>
          </w:p>
          <w:p w:rsidR="008306C9" w:rsidRPr="00D760EB" w:rsidRDefault="00F1494C" w:rsidP="00F1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EB">
              <w:rPr>
                <w:rFonts w:ascii="Times New Roman" w:hAnsi="Times New Roman" w:cs="Times New Roman"/>
                <w:sz w:val="28"/>
                <w:szCs w:val="28"/>
              </w:rPr>
              <w:t>зав. сектором  муниципального хозяйства</w:t>
            </w:r>
          </w:p>
        </w:tc>
        <w:tc>
          <w:tcPr>
            <w:tcW w:w="1985" w:type="dxa"/>
          </w:tcPr>
          <w:p w:rsidR="008306C9" w:rsidRPr="00D760EB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6C9" w:rsidRPr="00D760EB" w:rsidTr="00ED5E04">
        <w:trPr>
          <w:trHeight w:val="1978"/>
        </w:trPr>
        <w:tc>
          <w:tcPr>
            <w:tcW w:w="617" w:type="dxa"/>
          </w:tcPr>
          <w:p w:rsidR="008306C9" w:rsidRPr="00ED5E04" w:rsidRDefault="008306C9" w:rsidP="00D76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52" w:type="dxa"/>
          </w:tcPr>
          <w:p w:rsidR="008306C9" w:rsidRPr="00ED5E04" w:rsidRDefault="008306C9" w:rsidP="00F14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65.41-ОГ/</w:t>
            </w:r>
            <w:r w:rsidR="00F14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306C9" w:rsidRPr="00ED5E04" w:rsidRDefault="00F1494C" w:rsidP="00D76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ED5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D5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4678" w:type="dxa"/>
          </w:tcPr>
          <w:p w:rsidR="008306C9" w:rsidRPr="00ED5E04" w:rsidRDefault="00F1494C" w:rsidP="00D76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CFC"/>
              </w:rPr>
              <w:t>Уличное освещение</w:t>
            </w:r>
          </w:p>
        </w:tc>
        <w:tc>
          <w:tcPr>
            <w:tcW w:w="2551" w:type="dxa"/>
          </w:tcPr>
          <w:p w:rsidR="008306C9" w:rsidRPr="00D760EB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EB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2410" w:type="dxa"/>
          </w:tcPr>
          <w:p w:rsidR="008306C9" w:rsidRPr="00D760EB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EB">
              <w:rPr>
                <w:rFonts w:ascii="Times New Roman" w:hAnsi="Times New Roman" w:cs="Times New Roman"/>
                <w:sz w:val="28"/>
                <w:szCs w:val="28"/>
              </w:rPr>
              <w:t>Холоднякова Т.Г. -</w:t>
            </w:r>
            <w:r w:rsidR="00ED5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0EB">
              <w:rPr>
                <w:rFonts w:ascii="Times New Roman" w:hAnsi="Times New Roman" w:cs="Times New Roman"/>
                <w:sz w:val="28"/>
                <w:szCs w:val="28"/>
              </w:rPr>
              <w:t>Глава  Администрации Синегорского сельского поселения</w:t>
            </w:r>
          </w:p>
        </w:tc>
        <w:tc>
          <w:tcPr>
            <w:tcW w:w="1985" w:type="dxa"/>
          </w:tcPr>
          <w:p w:rsidR="008306C9" w:rsidRPr="00D760EB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E04" w:rsidRDefault="00ED5E04">
      <w:pPr>
        <w:rPr>
          <w:rFonts w:ascii="Times New Roman" w:hAnsi="Times New Roman" w:cs="Times New Roman"/>
          <w:sz w:val="28"/>
        </w:rPr>
      </w:pPr>
    </w:p>
    <w:p w:rsidR="00ED5E04" w:rsidRPr="00ED5E04" w:rsidRDefault="00ED5E04">
      <w:pPr>
        <w:rPr>
          <w:rFonts w:ascii="Times New Roman" w:hAnsi="Times New Roman" w:cs="Times New Roman"/>
          <w:sz w:val="28"/>
        </w:rPr>
      </w:pPr>
    </w:p>
    <w:sectPr w:rsidR="00ED5E04" w:rsidRPr="00ED5E04" w:rsidSect="00ED5E0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1E2FBA"/>
    <w:rsid w:val="00517393"/>
    <w:rsid w:val="007916AD"/>
    <w:rsid w:val="007948FC"/>
    <w:rsid w:val="008306C9"/>
    <w:rsid w:val="008635E9"/>
    <w:rsid w:val="00903F72"/>
    <w:rsid w:val="00997C3C"/>
    <w:rsid w:val="00B53288"/>
    <w:rsid w:val="00D760EB"/>
    <w:rsid w:val="00ED5E04"/>
    <w:rsid w:val="00F1494C"/>
    <w:rsid w:val="00F8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4</cp:revision>
  <dcterms:created xsi:type="dcterms:W3CDTF">2019-02-28T08:42:00Z</dcterms:created>
  <dcterms:modified xsi:type="dcterms:W3CDTF">2019-02-28T08:46:00Z</dcterms:modified>
</cp:coreProperties>
</file>