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49" w:rsidRDefault="00D31F49" w:rsidP="00D31F4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D31F49" w:rsidRDefault="00D31F49" w:rsidP="00D31F4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Администрации Синегорского сельского поселения с обращениями граждан,  результаты рассмотрения этих обращений и принятые меры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2017 года</w:t>
      </w:r>
    </w:p>
    <w:bookmarkEnd w:id="0"/>
    <w:p w:rsidR="00D31F49" w:rsidRDefault="00D31F49" w:rsidP="00D31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F49" w:rsidRDefault="00D31F49" w:rsidP="00D31F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 полугодии 2017 года в Администрацию Синегорского поселения поступило 101 обращение граждан, из них письменных - 43, устных – 58. В сравнении с аналогичным периодом 2016 года количество обращений увеличилось на 32.</w:t>
      </w:r>
    </w:p>
    <w:p w:rsidR="00D31F49" w:rsidRDefault="00D31F49" w:rsidP="00D31F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Надеясь на помощь государства в решении своих проблем, жители Синегорского поселения адресуют обращения в другие инстанции, в том числе в вышестоящие органы власти</w:t>
      </w:r>
      <w:r>
        <w:t xml:space="preserve">: </w:t>
      </w:r>
    </w:p>
    <w:p w:rsidR="00D31F49" w:rsidRDefault="00D31F49" w:rsidP="00D31F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Правительство Ростовской области;</w:t>
      </w:r>
    </w:p>
    <w:p w:rsidR="00D31F49" w:rsidRDefault="00D31F49" w:rsidP="00D31F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министерства Ростовской области;</w:t>
      </w:r>
    </w:p>
    <w:p w:rsidR="00D31F49" w:rsidRDefault="00D31F49" w:rsidP="00D31F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депутатам всех уровней;</w:t>
      </w:r>
    </w:p>
    <w:p w:rsidR="00D31F49" w:rsidRDefault="00D31F49" w:rsidP="00D31F4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обращений принято положительное решение по 44 вопросам, по 57 вопросам даны разъяснения. </w:t>
      </w:r>
    </w:p>
    <w:p w:rsidR="00D31F49" w:rsidRDefault="00D31F49" w:rsidP="00D31F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1F49" w:rsidRDefault="00D31F49" w:rsidP="00D31F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тематики письменных и устных обращений граждан позволил выявить, что основная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 обращений по-прежнему касается проблем в сфере ЖКХ </w:t>
      </w:r>
      <w:r w:rsidRPr="00E63550">
        <w:rPr>
          <w:rFonts w:ascii="Times New Roman" w:hAnsi="Times New Roman" w:cs="Times New Roman"/>
          <w:sz w:val="28"/>
          <w:szCs w:val="28"/>
        </w:rPr>
        <w:t xml:space="preserve">(переселение, улучшение жилищных условий, содержание общего имущества МКД, постановка на учет восстановление в очереди, обследование жилого фонда, перебои в работе канализации, водоснабжение, коммунально-бытовое хозяйство и предоставление услуг в условиях рынка, оплата жилищно-коммунальных услуг, эксплуатация и ремонт квартир, борьба с </w:t>
      </w:r>
      <w:r>
        <w:rPr>
          <w:rFonts w:ascii="Times New Roman" w:hAnsi="Times New Roman" w:cs="Times New Roman"/>
          <w:sz w:val="28"/>
          <w:szCs w:val="28"/>
        </w:rPr>
        <w:t>антисани</w:t>
      </w:r>
      <w:r w:rsidRPr="00E63550">
        <w:rPr>
          <w:rFonts w:ascii="Times New Roman" w:hAnsi="Times New Roman" w:cs="Times New Roman"/>
          <w:sz w:val="28"/>
          <w:szCs w:val="28"/>
        </w:rPr>
        <w:t>тарией, уборка мусора, управляющие компании, договора на содержание и ремонт жилья и др.)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F49" w:rsidRDefault="00D31F49" w:rsidP="00D31F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месте по актуальности находятся вопросы экономического блока (</w:t>
      </w:r>
      <w:r w:rsidRPr="00E63550">
        <w:rPr>
          <w:rFonts w:ascii="Times New Roman" w:hAnsi="Times New Roman" w:cs="Times New Roman"/>
          <w:sz w:val="28"/>
          <w:szCs w:val="28"/>
        </w:rPr>
        <w:t>ремонт дорог, благоустройство, выделение земельных и имущественных паев, газификация, земельные споры, транспортное обслуживание, выделение земельных участков под строительство, налоги, торговля, работа рынков, работа городского пассажирского транспорта и др.)</w:t>
      </w:r>
    </w:p>
    <w:p w:rsidR="00D31F49" w:rsidRDefault="00D31F49" w:rsidP="00D31F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обращения жителей  внимательно рассматриваются, если требуется составом комиссии, с участием заявителя, с выездом на место для изучения дела, после чего принимаются необходимые меры по удовлетворению обращения или же заявителям даются обоснованные разъяснения.</w:t>
      </w:r>
    </w:p>
    <w:p w:rsidR="00D31F49" w:rsidRDefault="00D31F49" w:rsidP="00D31F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на личном приёме главой Администрации было принято 58 граждан. За аналогичный период 2016 года - 35.</w:t>
      </w:r>
    </w:p>
    <w:p w:rsidR="00D31F49" w:rsidRDefault="00D31F49" w:rsidP="00D31F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 с обращениями граждан ежеквартально размещается на сайте Администрации Синегорского сельского поселения.</w:t>
      </w:r>
    </w:p>
    <w:p w:rsidR="00D31F49" w:rsidRDefault="00D31F49" w:rsidP="00D31F49">
      <w:pPr>
        <w:ind w:left="-567" w:firstLine="567"/>
      </w:pPr>
    </w:p>
    <w:p w:rsidR="00D31F49" w:rsidRDefault="00D31F49" w:rsidP="00D31F49">
      <w:pPr>
        <w:jc w:val="center"/>
        <w:rPr>
          <w:b/>
          <w:szCs w:val="28"/>
        </w:rPr>
      </w:pPr>
    </w:p>
    <w:p w:rsidR="00D31F49" w:rsidRDefault="00D31F49" w:rsidP="00D31F49">
      <w:pPr>
        <w:pStyle w:val="a9"/>
        <w:jc w:val="right"/>
        <w:outlineLvl w:val="0"/>
        <w:rPr>
          <w:b w:val="0"/>
          <w:bCs w:val="0"/>
          <w:sz w:val="28"/>
          <w:szCs w:val="28"/>
        </w:rPr>
      </w:pPr>
    </w:p>
    <w:p w:rsidR="00D31F49" w:rsidRDefault="00D31F49" w:rsidP="00D31F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Т.Г. Холоднякова                          </w:t>
      </w:r>
    </w:p>
    <w:p w:rsidR="00D31F49" w:rsidRDefault="00D31F49" w:rsidP="00D31F49">
      <w:pPr>
        <w:pStyle w:val="a9"/>
        <w:jc w:val="right"/>
        <w:outlineLvl w:val="0"/>
        <w:rPr>
          <w:b w:val="0"/>
          <w:bCs w:val="0"/>
        </w:rPr>
      </w:pPr>
    </w:p>
    <w:p w:rsidR="00D31F49" w:rsidRDefault="00D31F49" w:rsidP="00D31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F49" w:rsidRDefault="00D31F49" w:rsidP="00D31F49">
      <w:pPr>
        <w:jc w:val="center"/>
        <w:rPr>
          <w:b/>
          <w:szCs w:val="28"/>
        </w:rPr>
      </w:pPr>
    </w:p>
    <w:p w:rsidR="00D31F49" w:rsidRDefault="00D31F49" w:rsidP="00D31F49">
      <w:pPr>
        <w:pStyle w:val="a9"/>
        <w:jc w:val="right"/>
        <w:outlineLvl w:val="0"/>
        <w:rPr>
          <w:b w:val="0"/>
          <w:bCs w:val="0"/>
          <w:sz w:val="28"/>
          <w:szCs w:val="28"/>
        </w:rPr>
      </w:pPr>
    </w:p>
    <w:p w:rsidR="00D31F49" w:rsidRDefault="00D31F49" w:rsidP="00D31F49"/>
    <w:p w:rsidR="00D31F49" w:rsidRDefault="00D31F49" w:rsidP="00D31F49"/>
    <w:p w:rsidR="00D31F49" w:rsidRDefault="00D31F49" w:rsidP="00D31F49"/>
    <w:p w:rsidR="00423592" w:rsidRPr="00423592" w:rsidRDefault="00423592" w:rsidP="0042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1B03" w:rsidRPr="00423592" w:rsidRDefault="005B1B03" w:rsidP="00423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1B03" w:rsidRPr="00423592" w:rsidSect="00A04330">
      <w:headerReference w:type="even" r:id="rId7"/>
      <w:headerReference w:type="default" r:id="rId8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5BF" w:rsidRDefault="007165BF" w:rsidP="00942696">
      <w:pPr>
        <w:spacing w:after="0" w:line="240" w:lineRule="auto"/>
      </w:pPr>
      <w:r>
        <w:separator/>
      </w:r>
    </w:p>
  </w:endnote>
  <w:endnote w:type="continuationSeparator" w:id="0">
    <w:p w:rsidR="007165BF" w:rsidRDefault="007165BF" w:rsidP="0094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5BF" w:rsidRDefault="007165BF" w:rsidP="00942696">
      <w:pPr>
        <w:spacing w:after="0" w:line="240" w:lineRule="auto"/>
      </w:pPr>
      <w:r>
        <w:separator/>
      </w:r>
    </w:p>
  </w:footnote>
  <w:footnote w:type="continuationSeparator" w:id="0">
    <w:p w:rsidR="007165BF" w:rsidRDefault="007165BF" w:rsidP="00942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015" w:rsidRDefault="00A74C80" w:rsidP="00DA28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1B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015" w:rsidRDefault="007165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015" w:rsidRDefault="00A74C80" w:rsidP="00DA28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1B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6B41">
      <w:rPr>
        <w:rStyle w:val="a5"/>
        <w:noProof/>
      </w:rPr>
      <w:t>2</w:t>
    </w:r>
    <w:r>
      <w:rPr>
        <w:rStyle w:val="a5"/>
      </w:rPr>
      <w:fldChar w:fldCharType="end"/>
    </w:r>
  </w:p>
  <w:p w:rsidR="00FC0015" w:rsidRDefault="007165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Cs w:val="28"/>
      </w:rPr>
    </w:lvl>
  </w:abstractNum>
  <w:abstractNum w:abstractNumId="1" w15:restartNumberingAfterBreak="0">
    <w:nsid w:val="250207BF"/>
    <w:multiLevelType w:val="hybridMultilevel"/>
    <w:tmpl w:val="FD9E4680"/>
    <w:lvl w:ilvl="0" w:tplc="A97A2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408F2"/>
    <w:multiLevelType w:val="multilevel"/>
    <w:tmpl w:val="FEE8B6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F3383"/>
    <w:multiLevelType w:val="multilevel"/>
    <w:tmpl w:val="EAE6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3C32"/>
    <w:rsid w:val="000121E3"/>
    <w:rsid w:val="00143C32"/>
    <w:rsid w:val="00297E73"/>
    <w:rsid w:val="002F69B9"/>
    <w:rsid w:val="00423592"/>
    <w:rsid w:val="005673BD"/>
    <w:rsid w:val="005B1B03"/>
    <w:rsid w:val="007165BF"/>
    <w:rsid w:val="00942696"/>
    <w:rsid w:val="00994598"/>
    <w:rsid w:val="00A04330"/>
    <w:rsid w:val="00A06B41"/>
    <w:rsid w:val="00A74C80"/>
    <w:rsid w:val="00BF0DE8"/>
    <w:rsid w:val="00C700B9"/>
    <w:rsid w:val="00D31F49"/>
    <w:rsid w:val="00DE6F84"/>
    <w:rsid w:val="00F77C3A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0848"/>
  <w15:docId w15:val="{BE752354-12CA-4EB0-960D-2CC8574B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3C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143C32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143C32"/>
  </w:style>
  <w:style w:type="paragraph" w:styleId="a6">
    <w:name w:val="Normal (Web)"/>
    <w:basedOn w:val="a"/>
    <w:unhideWhenUsed/>
    <w:rsid w:val="0014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43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043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 отступ1"/>
    <w:basedOn w:val="a"/>
    <w:rsid w:val="005673BD"/>
    <w:pPr>
      <w:suppressAutoHyphens/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4235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23592"/>
    <w:pPr>
      <w:ind w:left="720"/>
      <w:contextualSpacing/>
    </w:pPr>
    <w:rPr>
      <w:rFonts w:eastAsiaTheme="minorHAnsi"/>
      <w:lang w:eastAsia="en-US"/>
    </w:rPr>
  </w:style>
  <w:style w:type="paragraph" w:styleId="a9">
    <w:name w:val="Title"/>
    <w:basedOn w:val="a"/>
    <w:link w:val="aa"/>
    <w:qFormat/>
    <w:rsid w:val="00D31F4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Заголовок Знак"/>
    <w:basedOn w:val="a0"/>
    <w:link w:val="a9"/>
    <w:rsid w:val="00D31F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D31F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D31F4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345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sineg</dc:creator>
  <cp:keywords/>
  <dc:description/>
  <cp:lastModifiedBy>Алексей Мирошниченко</cp:lastModifiedBy>
  <cp:revision>14</cp:revision>
  <dcterms:created xsi:type="dcterms:W3CDTF">2017-05-19T07:56:00Z</dcterms:created>
  <dcterms:modified xsi:type="dcterms:W3CDTF">2017-07-03T13:08:00Z</dcterms:modified>
</cp:coreProperties>
</file>