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C03C77" w14:textId="388F5957" w:rsidR="003B63EA" w:rsidRPr="00921179" w:rsidRDefault="003B63EA" w:rsidP="003B63EA">
      <w:pPr>
        <w:pStyle w:val="ae"/>
        <w:tabs>
          <w:tab w:val="left" w:pos="3828"/>
        </w:tabs>
        <w:rPr>
          <w:rFonts w:cs="Times New Roman"/>
          <w:b w:val="0"/>
          <w:noProof/>
          <w:color w:val="000000"/>
          <w:sz w:val="24"/>
        </w:rPr>
      </w:pPr>
      <w:r w:rsidRPr="00921179">
        <w:rPr>
          <w:rFonts w:cs="Times New Roman"/>
          <w:b w:val="0"/>
          <w:noProof/>
          <w:color w:val="000000"/>
          <w:sz w:val="20"/>
        </w:rPr>
        <w:drawing>
          <wp:inline distT="0" distB="0" distL="0" distR="0" wp14:anchorId="699A9E85" wp14:editId="0912FD62">
            <wp:extent cx="571500" cy="723900"/>
            <wp:effectExtent l="0" t="0" r="0" b="0"/>
            <wp:docPr id="2" name="Рисунок 2" descr="Герб_Калитва_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_Калитва_до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DC8D80" w14:textId="77777777" w:rsidR="003B63EA" w:rsidRPr="00E62300" w:rsidRDefault="003B63EA" w:rsidP="003B63EA">
      <w:pPr>
        <w:jc w:val="center"/>
        <w:rPr>
          <w:color w:val="000000"/>
          <w:sz w:val="28"/>
          <w:szCs w:val="28"/>
        </w:rPr>
      </w:pPr>
      <w:r w:rsidRPr="00E62300">
        <w:rPr>
          <w:color w:val="000000"/>
          <w:sz w:val="28"/>
          <w:szCs w:val="28"/>
        </w:rPr>
        <w:t>РОССИЙСКАЯ ФЕДЕРАЦИЯ</w:t>
      </w:r>
    </w:p>
    <w:p w14:paraId="502D5379" w14:textId="77777777" w:rsidR="003B63EA" w:rsidRPr="00E62300" w:rsidRDefault="003B63EA" w:rsidP="003B63EA">
      <w:pPr>
        <w:jc w:val="center"/>
        <w:rPr>
          <w:color w:val="000000"/>
          <w:sz w:val="28"/>
          <w:szCs w:val="28"/>
        </w:rPr>
      </w:pPr>
      <w:r w:rsidRPr="00E62300">
        <w:rPr>
          <w:color w:val="000000"/>
          <w:sz w:val="28"/>
          <w:szCs w:val="28"/>
        </w:rPr>
        <w:t>РОСТОВСКАЯ ОБЛАСТЬ</w:t>
      </w:r>
    </w:p>
    <w:p w14:paraId="4D32FDA0" w14:textId="77777777" w:rsidR="00E62300" w:rsidRDefault="003B63EA" w:rsidP="003B63EA">
      <w:pPr>
        <w:jc w:val="center"/>
        <w:rPr>
          <w:color w:val="000000"/>
          <w:sz w:val="28"/>
          <w:szCs w:val="28"/>
        </w:rPr>
      </w:pPr>
      <w:r w:rsidRPr="00E62300">
        <w:rPr>
          <w:color w:val="000000"/>
          <w:sz w:val="28"/>
          <w:szCs w:val="28"/>
        </w:rPr>
        <w:t xml:space="preserve">МУНИЦИПАЛЬНОЕ ОБРАЗОВАНИЕ </w:t>
      </w:r>
    </w:p>
    <w:p w14:paraId="75E818FA" w14:textId="3838CA14" w:rsidR="003B63EA" w:rsidRPr="00E62300" w:rsidRDefault="003B63EA" w:rsidP="003B63EA">
      <w:pPr>
        <w:jc w:val="center"/>
        <w:rPr>
          <w:color w:val="000000"/>
          <w:sz w:val="28"/>
          <w:szCs w:val="28"/>
        </w:rPr>
      </w:pPr>
      <w:r w:rsidRPr="00E62300">
        <w:rPr>
          <w:color w:val="000000"/>
          <w:sz w:val="28"/>
          <w:szCs w:val="28"/>
        </w:rPr>
        <w:t>«СИНЕГОРСКОЕ СЕЛЬСКОЕ ПОСЕЛЕНИЕ»</w:t>
      </w:r>
    </w:p>
    <w:p w14:paraId="64132EB9" w14:textId="77777777" w:rsidR="003B63EA" w:rsidRPr="00E62300" w:rsidRDefault="003B63EA" w:rsidP="003B63EA">
      <w:pPr>
        <w:jc w:val="center"/>
        <w:rPr>
          <w:color w:val="000000"/>
          <w:sz w:val="28"/>
          <w:szCs w:val="28"/>
        </w:rPr>
      </w:pPr>
      <w:r w:rsidRPr="00E62300">
        <w:rPr>
          <w:color w:val="000000"/>
          <w:sz w:val="28"/>
          <w:szCs w:val="28"/>
        </w:rPr>
        <w:t>АДМИНИСТРАЦИЯ СИНЕГОРСКОГО СЕЛЬСКОГО ПОСЕЛЕНИЯ</w:t>
      </w:r>
    </w:p>
    <w:p w14:paraId="0CFF1EE5" w14:textId="77777777" w:rsidR="003B63EA" w:rsidRPr="003B63EA" w:rsidRDefault="003B63EA" w:rsidP="003B63EA">
      <w:pPr>
        <w:spacing w:line="360" w:lineRule="auto"/>
        <w:jc w:val="center"/>
        <w:rPr>
          <w:b/>
          <w:color w:val="000000"/>
          <w:sz w:val="27"/>
          <w:szCs w:val="27"/>
        </w:rPr>
      </w:pPr>
      <w:r w:rsidRPr="003B63EA">
        <w:rPr>
          <w:b/>
          <w:color w:val="000000"/>
          <w:sz w:val="27"/>
          <w:szCs w:val="27"/>
        </w:rPr>
        <w:t>ПОСТАНОВЛЕНИЕ</w:t>
      </w:r>
    </w:p>
    <w:p w14:paraId="3250FFCC" w14:textId="323FDECD" w:rsidR="003B63EA" w:rsidRPr="003B63EA" w:rsidRDefault="00E62300" w:rsidP="003B63EA">
      <w:pPr>
        <w:spacing w:line="360" w:lineRule="auto"/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06.05.2025  № 79</w:t>
      </w:r>
    </w:p>
    <w:p w14:paraId="68720F52" w14:textId="77777777" w:rsidR="003B63EA" w:rsidRPr="003B63EA" w:rsidRDefault="003B63EA" w:rsidP="003B63EA">
      <w:pPr>
        <w:spacing w:line="360" w:lineRule="auto"/>
        <w:jc w:val="center"/>
        <w:rPr>
          <w:color w:val="000000"/>
          <w:sz w:val="27"/>
          <w:szCs w:val="27"/>
        </w:rPr>
      </w:pPr>
      <w:r w:rsidRPr="003B63EA">
        <w:rPr>
          <w:color w:val="000000"/>
          <w:sz w:val="27"/>
          <w:szCs w:val="27"/>
        </w:rPr>
        <w:t>п. Синегорский</w:t>
      </w:r>
    </w:p>
    <w:p w14:paraId="57533085" w14:textId="77777777" w:rsidR="00E62300" w:rsidRDefault="003B63EA" w:rsidP="003B63EA">
      <w:pPr>
        <w:jc w:val="center"/>
        <w:rPr>
          <w:b/>
          <w:color w:val="000000"/>
          <w:sz w:val="27"/>
          <w:szCs w:val="27"/>
        </w:rPr>
      </w:pPr>
      <w:r w:rsidRPr="003B63EA">
        <w:rPr>
          <w:b/>
          <w:color w:val="000000"/>
          <w:sz w:val="27"/>
          <w:szCs w:val="27"/>
        </w:rPr>
        <w:t xml:space="preserve">Об утверждении проектно-сметной документации </w:t>
      </w:r>
    </w:p>
    <w:p w14:paraId="7AC2B14D" w14:textId="2D793430" w:rsidR="003B63EA" w:rsidRPr="003B63EA" w:rsidRDefault="003B63EA" w:rsidP="003B63EA">
      <w:pPr>
        <w:jc w:val="center"/>
        <w:rPr>
          <w:b/>
          <w:color w:val="000000"/>
          <w:sz w:val="27"/>
          <w:szCs w:val="27"/>
        </w:rPr>
      </w:pPr>
      <w:r w:rsidRPr="003B63EA">
        <w:rPr>
          <w:b/>
          <w:color w:val="000000"/>
          <w:sz w:val="27"/>
          <w:szCs w:val="27"/>
        </w:rPr>
        <w:t>по сносу объектов капитального строительства</w:t>
      </w:r>
    </w:p>
    <w:p w14:paraId="1A18C21F" w14:textId="77777777" w:rsidR="003B63EA" w:rsidRPr="003B63EA" w:rsidRDefault="003B63EA" w:rsidP="003B63EA">
      <w:pPr>
        <w:jc w:val="center"/>
        <w:rPr>
          <w:b/>
          <w:color w:val="000000"/>
          <w:sz w:val="27"/>
          <w:szCs w:val="27"/>
        </w:rPr>
      </w:pPr>
    </w:p>
    <w:p w14:paraId="42DBEF83" w14:textId="77777777" w:rsidR="003B63EA" w:rsidRPr="003B63EA" w:rsidRDefault="003B63EA" w:rsidP="003B63EA">
      <w:pPr>
        <w:ind w:firstLine="851"/>
        <w:jc w:val="both"/>
        <w:rPr>
          <w:b/>
          <w:color w:val="000000"/>
          <w:spacing w:val="20"/>
          <w:sz w:val="27"/>
          <w:szCs w:val="27"/>
        </w:rPr>
      </w:pPr>
      <w:r w:rsidRPr="003B63EA">
        <w:rPr>
          <w:sz w:val="27"/>
          <w:szCs w:val="27"/>
        </w:rPr>
        <w:t xml:space="preserve">В соответствии с Жилищным кодексом Российской Федерации, Федеральным законом от 06.10.2003 года № 131-ФЗ «Об общих принципах организации местного самоуправления в Российской Федерации», руководствуясь Уставом муниципального образования «Синегорское сельское поселение» Белокалитвинского района Ростовской области, на основании положительного заключения 6-16-1-0082-25 от 20.03.2025 о проверке сметной стоимости объекта: Снос отселенного аварийного многоквартирного жилого дома, расположенного по адресу: ул. Стаханова, д. 9, п. Ясногорка, Белокалитвинский район, Ростовской области, выданного государственным автономным учреждением Ростовской области «Государственная экспертиза проектной документации и результатов инженерных изысканий» </w:t>
      </w:r>
      <w:r w:rsidRPr="003B63EA">
        <w:rPr>
          <w:color w:val="000000"/>
          <w:sz w:val="27"/>
          <w:szCs w:val="27"/>
        </w:rPr>
        <w:t xml:space="preserve">Администрация Синегорского сельского поселения </w:t>
      </w:r>
      <w:r w:rsidRPr="003B63EA">
        <w:rPr>
          <w:b/>
          <w:color w:val="000000"/>
          <w:spacing w:val="20"/>
          <w:sz w:val="27"/>
          <w:szCs w:val="27"/>
        </w:rPr>
        <w:t>постановляет:</w:t>
      </w:r>
    </w:p>
    <w:p w14:paraId="0A803CAD" w14:textId="77777777" w:rsidR="003B63EA" w:rsidRPr="003B63EA" w:rsidRDefault="003B63EA" w:rsidP="003B63EA">
      <w:pPr>
        <w:ind w:firstLine="708"/>
        <w:jc w:val="both"/>
        <w:rPr>
          <w:kern w:val="2"/>
          <w:sz w:val="27"/>
          <w:szCs w:val="27"/>
        </w:rPr>
      </w:pPr>
    </w:p>
    <w:p w14:paraId="74A46248" w14:textId="77777777" w:rsidR="003B63EA" w:rsidRPr="003B63EA" w:rsidRDefault="003B63EA" w:rsidP="003B63EA">
      <w:pPr>
        <w:pStyle w:val="a5"/>
        <w:widowControl w:val="0"/>
        <w:numPr>
          <w:ilvl w:val="1"/>
          <w:numId w:val="10"/>
        </w:numPr>
        <w:tabs>
          <w:tab w:val="clear" w:pos="1353"/>
          <w:tab w:val="left" w:pos="0"/>
        </w:tabs>
        <w:suppressAutoHyphens/>
        <w:ind w:left="0" w:firstLine="993"/>
        <w:rPr>
          <w:rFonts w:cs="Tahoma"/>
          <w:b w:val="0"/>
          <w:sz w:val="27"/>
          <w:szCs w:val="27"/>
          <w:lang w:val="x-none"/>
        </w:rPr>
      </w:pPr>
      <w:r w:rsidRPr="003B63EA">
        <w:rPr>
          <w:rFonts w:cs="Tahoma"/>
          <w:b w:val="0"/>
          <w:sz w:val="27"/>
          <w:szCs w:val="27"/>
        </w:rPr>
        <w:t xml:space="preserve">Утвердить проектно-сметную документацию на объект: </w:t>
      </w:r>
      <w:r w:rsidRPr="003B63EA">
        <w:rPr>
          <w:b w:val="0"/>
          <w:sz w:val="27"/>
          <w:szCs w:val="27"/>
        </w:rPr>
        <w:t>Снос отселенного аварийного многоквартирного жилого дома, расположенного по адресу: ул. Стаханова, д. 9, п. Ясногорка, Белокалитвинский район, Ростовской области»</w:t>
      </w:r>
      <w:r w:rsidRPr="003B63EA">
        <w:rPr>
          <w:rFonts w:cs="Tahoma"/>
          <w:b w:val="0"/>
          <w:sz w:val="27"/>
          <w:szCs w:val="27"/>
        </w:rPr>
        <w:t xml:space="preserve"> со сметной стоимостью 689722 руб. 21 коп. (шестьсот восемьдесят девять тысяч семьсот двадцать два рубля 21 копейка), с учетом прогнозного индекса инфляции на период выполнения работ 705 240 руб. 96 коп. (семьсот пять тысяч двести сорок рублей 96 копеек). </w:t>
      </w:r>
    </w:p>
    <w:p w14:paraId="615B4F27" w14:textId="77777777" w:rsidR="003B63EA" w:rsidRPr="003B63EA" w:rsidRDefault="003B63EA" w:rsidP="003B63EA">
      <w:pPr>
        <w:pStyle w:val="a5"/>
        <w:widowControl w:val="0"/>
        <w:numPr>
          <w:ilvl w:val="1"/>
          <w:numId w:val="10"/>
        </w:numPr>
        <w:tabs>
          <w:tab w:val="clear" w:pos="1353"/>
          <w:tab w:val="left" w:pos="0"/>
        </w:tabs>
        <w:suppressAutoHyphens/>
        <w:ind w:left="0" w:firstLine="993"/>
        <w:rPr>
          <w:rFonts w:cs="Tahoma"/>
          <w:b w:val="0"/>
          <w:sz w:val="27"/>
          <w:szCs w:val="27"/>
        </w:rPr>
      </w:pPr>
      <w:r w:rsidRPr="003B63EA">
        <w:rPr>
          <w:rFonts w:cs="Tahoma"/>
          <w:b w:val="0"/>
          <w:sz w:val="27"/>
          <w:szCs w:val="27"/>
        </w:rPr>
        <w:t xml:space="preserve">Постановление Администрации Синегорского сельского поселения от 01.04.2025 № 41 «Об утверждении проектно-сметной документации по сносу объектов капитального строительства» отменить. </w:t>
      </w:r>
    </w:p>
    <w:p w14:paraId="06F873B2" w14:textId="77777777" w:rsidR="003B63EA" w:rsidRPr="003B63EA" w:rsidRDefault="003B63EA" w:rsidP="003B63EA">
      <w:pPr>
        <w:pStyle w:val="a5"/>
        <w:widowControl w:val="0"/>
        <w:numPr>
          <w:ilvl w:val="1"/>
          <w:numId w:val="10"/>
        </w:numPr>
        <w:tabs>
          <w:tab w:val="left" w:pos="0"/>
        </w:tabs>
        <w:suppressAutoHyphens/>
        <w:ind w:left="0" w:firstLine="993"/>
        <w:rPr>
          <w:rFonts w:cs="Tahoma"/>
          <w:b w:val="0"/>
          <w:sz w:val="27"/>
          <w:szCs w:val="27"/>
        </w:rPr>
      </w:pPr>
      <w:r w:rsidRPr="003B63EA">
        <w:rPr>
          <w:rFonts w:cs="Tahoma"/>
          <w:b w:val="0"/>
          <w:sz w:val="27"/>
          <w:szCs w:val="27"/>
        </w:rPr>
        <w:t>Настоящее постановление вступает в силу с момента его подписания и подлежит официальному опубликованию.</w:t>
      </w:r>
    </w:p>
    <w:p w14:paraId="047B360E" w14:textId="77777777" w:rsidR="003B63EA" w:rsidRPr="003B63EA" w:rsidRDefault="003B63EA" w:rsidP="003B63EA">
      <w:pPr>
        <w:numPr>
          <w:ilvl w:val="1"/>
          <w:numId w:val="10"/>
        </w:numPr>
        <w:tabs>
          <w:tab w:val="clear" w:pos="1353"/>
          <w:tab w:val="num" w:pos="993"/>
        </w:tabs>
        <w:ind w:left="0" w:firstLine="993"/>
        <w:jc w:val="both"/>
        <w:rPr>
          <w:b/>
          <w:color w:val="000000"/>
          <w:spacing w:val="20"/>
          <w:sz w:val="27"/>
          <w:szCs w:val="27"/>
        </w:rPr>
      </w:pPr>
      <w:r w:rsidRPr="003B63EA">
        <w:rPr>
          <w:color w:val="000000"/>
          <w:sz w:val="27"/>
          <w:szCs w:val="27"/>
        </w:rPr>
        <w:t xml:space="preserve">Контроль за исполнением настоящего постановления оставляю за собой. </w:t>
      </w:r>
    </w:p>
    <w:p w14:paraId="05D56805" w14:textId="77777777" w:rsidR="003B63EA" w:rsidRPr="003B63EA" w:rsidRDefault="003B63EA" w:rsidP="003B63EA">
      <w:pPr>
        <w:ind w:left="709"/>
        <w:jc w:val="both"/>
        <w:rPr>
          <w:color w:val="000000"/>
          <w:sz w:val="27"/>
          <w:szCs w:val="27"/>
        </w:rPr>
      </w:pPr>
    </w:p>
    <w:p w14:paraId="67042C61" w14:textId="77777777" w:rsidR="003B63EA" w:rsidRPr="003B63EA" w:rsidRDefault="003B63EA" w:rsidP="003B63EA">
      <w:pPr>
        <w:jc w:val="both"/>
        <w:rPr>
          <w:color w:val="000000"/>
          <w:sz w:val="27"/>
          <w:szCs w:val="27"/>
        </w:rPr>
      </w:pPr>
      <w:r w:rsidRPr="003B63EA">
        <w:rPr>
          <w:color w:val="000000"/>
          <w:sz w:val="27"/>
          <w:szCs w:val="27"/>
        </w:rPr>
        <w:t xml:space="preserve">     Глава Администрации</w:t>
      </w:r>
    </w:p>
    <w:p w14:paraId="262777A8" w14:textId="77777777" w:rsidR="003B63EA" w:rsidRPr="003B63EA" w:rsidRDefault="003B63EA" w:rsidP="003B63EA">
      <w:pPr>
        <w:jc w:val="both"/>
        <w:rPr>
          <w:color w:val="000000"/>
          <w:sz w:val="27"/>
          <w:szCs w:val="27"/>
        </w:rPr>
      </w:pPr>
      <w:r w:rsidRPr="003B63EA">
        <w:rPr>
          <w:color w:val="000000"/>
          <w:sz w:val="27"/>
          <w:szCs w:val="27"/>
        </w:rPr>
        <w:t>Синегорского сельского поселения                                                  А.В. Гвозденко</w:t>
      </w:r>
    </w:p>
    <w:p w14:paraId="53262985" w14:textId="77777777" w:rsidR="003B63EA" w:rsidRPr="003B63EA" w:rsidRDefault="003B63EA" w:rsidP="003B63EA">
      <w:pPr>
        <w:jc w:val="both"/>
        <w:rPr>
          <w:color w:val="000000"/>
          <w:sz w:val="27"/>
          <w:szCs w:val="27"/>
        </w:rPr>
      </w:pPr>
    </w:p>
    <w:p w14:paraId="7A13A3B6" w14:textId="7F96A8CB" w:rsidR="003B63EA" w:rsidRPr="003B63EA" w:rsidRDefault="003B63EA" w:rsidP="003B63EA">
      <w:pPr>
        <w:jc w:val="both"/>
        <w:rPr>
          <w:color w:val="000000"/>
          <w:sz w:val="27"/>
          <w:szCs w:val="27"/>
        </w:rPr>
      </w:pPr>
      <w:r w:rsidRPr="003B63EA">
        <w:rPr>
          <w:color w:val="000000"/>
          <w:sz w:val="27"/>
          <w:szCs w:val="27"/>
        </w:rPr>
        <w:t xml:space="preserve"> </w:t>
      </w:r>
      <w:r w:rsidR="00E62300">
        <w:rPr>
          <w:color w:val="000000"/>
          <w:sz w:val="27"/>
          <w:szCs w:val="27"/>
        </w:rPr>
        <w:t>Верно</w:t>
      </w:r>
      <w:bookmarkStart w:id="0" w:name="_GoBack"/>
      <w:bookmarkEnd w:id="0"/>
      <w:r w:rsidRPr="003B63EA">
        <w:rPr>
          <w:color w:val="000000"/>
          <w:sz w:val="27"/>
          <w:szCs w:val="27"/>
        </w:rPr>
        <w:t>:</w:t>
      </w:r>
    </w:p>
    <w:p w14:paraId="5E7C797F" w14:textId="77777777" w:rsidR="003B63EA" w:rsidRPr="003B63EA" w:rsidRDefault="003B63EA" w:rsidP="003B63EA">
      <w:pPr>
        <w:jc w:val="both"/>
        <w:rPr>
          <w:color w:val="000000"/>
          <w:sz w:val="27"/>
          <w:szCs w:val="27"/>
        </w:rPr>
      </w:pPr>
      <w:r w:rsidRPr="003B63EA">
        <w:rPr>
          <w:color w:val="000000"/>
          <w:sz w:val="27"/>
          <w:szCs w:val="27"/>
        </w:rPr>
        <w:t xml:space="preserve"> Заведующий сектором по общим и</w:t>
      </w:r>
    </w:p>
    <w:p w14:paraId="684DEB0E" w14:textId="77777777" w:rsidR="003B63EA" w:rsidRPr="003B63EA" w:rsidRDefault="003B63EA" w:rsidP="003B63EA">
      <w:pPr>
        <w:jc w:val="both"/>
        <w:rPr>
          <w:color w:val="000000"/>
          <w:sz w:val="27"/>
          <w:szCs w:val="27"/>
        </w:rPr>
      </w:pPr>
      <w:r w:rsidRPr="003B63EA">
        <w:rPr>
          <w:color w:val="000000"/>
          <w:sz w:val="27"/>
          <w:szCs w:val="27"/>
        </w:rPr>
        <w:t xml:space="preserve"> земельно-правовым вопросам                                                             С.П. Беседина</w:t>
      </w:r>
    </w:p>
    <w:p w14:paraId="103F63D6" w14:textId="77777777" w:rsidR="003B63EA" w:rsidRPr="003B63EA" w:rsidRDefault="003B63EA" w:rsidP="003B63EA">
      <w:pPr>
        <w:jc w:val="both"/>
        <w:rPr>
          <w:color w:val="000000"/>
          <w:sz w:val="27"/>
          <w:szCs w:val="27"/>
        </w:rPr>
      </w:pPr>
    </w:p>
    <w:p w14:paraId="0B97B4D4" w14:textId="1DD3CF0F" w:rsidR="003B63EA" w:rsidRPr="003B63EA" w:rsidRDefault="003B63EA" w:rsidP="00E62300">
      <w:pPr>
        <w:jc w:val="both"/>
        <w:rPr>
          <w:color w:val="000000"/>
          <w:sz w:val="27"/>
          <w:szCs w:val="27"/>
        </w:rPr>
      </w:pPr>
      <w:r w:rsidRPr="003B63EA">
        <w:rPr>
          <w:color w:val="000000"/>
          <w:sz w:val="27"/>
          <w:szCs w:val="27"/>
        </w:rPr>
        <w:t xml:space="preserve"> </w:t>
      </w:r>
    </w:p>
    <w:p w14:paraId="39D53127" w14:textId="0C8BC894" w:rsidR="00465B21" w:rsidRPr="003B63EA" w:rsidRDefault="00465B21" w:rsidP="003B63EA"/>
    <w:sectPr w:rsidR="00465B21" w:rsidRPr="003B63EA" w:rsidSect="00465B21">
      <w:pgSz w:w="11906" w:h="16838"/>
      <w:pgMar w:top="426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1FAC"/>
    <w:multiLevelType w:val="multilevel"/>
    <w:tmpl w:val="8A4AC8B0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">
    <w:nsid w:val="1FD3145F"/>
    <w:multiLevelType w:val="hybridMultilevel"/>
    <w:tmpl w:val="11DC846A"/>
    <w:lvl w:ilvl="0" w:tplc="1310C9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42D7E53"/>
    <w:multiLevelType w:val="hybridMultilevel"/>
    <w:tmpl w:val="91A4DCB2"/>
    <w:lvl w:ilvl="0" w:tplc="2500F3E4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2D5604B"/>
    <w:multiLevelType w:val="hybridMultilevel"/>
    <w:tmpl w:val="A5484D4E"/>
    <w:lvl w:ilvl="0" w:tplc="801E9C02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37713B90"/>
    <w:multiLevelType w:val="hybridMultilevel"/>
    <w:tmpl w:val="9D4A9974"/>
    <w:lvl w:ilvl="0" w:tplc="3080E9D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1690E5B"/>
    <w:multiLevelType w:val="hybridMultilevel"/>
    <w:tmpl w:val="239466BA"/>
    <w:lvl w:ilvl="0" w:tplc="28FCBBC4">
      <w:start w:val="1"/>
      <w:numFmt w:val="decimal"/>
      <w:lvlText w:val="%1)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45C13495"/>
    <w:multiLevelType w:val="hybridMultilevel"/>
    <w:tmpl w:val="EBA6EA1E"/>
    <w:lvl w:ilvl="0" w:tplc="71C629C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7C7271AB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4846ED"/>
    <w:multiLevelType w:val="multilevel"/>
    <w:tmpl w:val="0E4830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b w:val="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1"/>
  </w:num>
  <w:num w:numId="5">
    <w:abstractNumId w:val="5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8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0A3B"/>
    <w:rsid w:val="000040C0"/>
    <w:rsid w:val="00006A1A"/>
    <w:rsid w:val="00011479"/>
    <w:rsid w:val="0001266A"/>
    <w:rsid w:val="00030CE1"/>
    <w:rsid w:val="00057EA6"/>
    <w:rsid w:val="0007386F"/>
    <w:rsid w:val="000878F5"/>
    <w:rsid w:val="00097137"/>
    <w:rsid w:val="00097542"/>
    <w:rsid w:val="000A2DD1"/>
    <w:rsid w:val="00137367"/>
    <w:rsid w:val="0014052E"/>
    <w:rsid w:val="0014463D"/>
    <w:rsid w:val="001751D0"/>
    <w:rsid w:val="001761EC"/>
    <w:rsid w:val="00177D76"/>
    <w:rsid w:val="00186FF1"/>
    <w:rsid w:val="001912B9"/>
    <w:rsid w:val="001B6EA0"/>
    <w:rsid w:val="001C1224"/>
    <w:rsid w:val="001F2584"/>
    <w:rsid w:val="00203978"/>
    <w:rsid w:val="0021727B"/>
    <w:rsid w:val="002338B4"/>
    <w:rsid w:val="0025030B"/>
    <w:rsid w:val="002952C1"/>
    <w:rsid w:val="00297A35"/>
    <w:rsid w:val="002C50DE"/>
    <w:rsid w:val="002D7FBC"/>
    <w:rsid w:val="00302724"/>
    <w:rsid w:val="00321D02"/>
    <w:rsid w:val="003440C3"/>
    <w:rsid w:val="003450F1"/>
    <w:rsid w:val="00362CC7"/>
    <w:rsid w:val="00366F3F"/>
    <w:rsid w:val="00387D1B"/>
    <w:rsid w:val="00390DA6"/>
    <w:rsid w:val="003934CE"/>
    <w:rsid w:val="00396C7F"/>
    <w:rsid w:val="00396F1B"/>
    <w:rsid w:val="003A749D"/>
    <w:rsid w:val="003B63EA"/>
    <w:rsid w:val="003C0A3B"/>
    <w:rsid w:val="003C557F"/>
    <w:rsid w:val="003C6B57"/>
    <w:rsid w:val="003D6604"/>
    <w:rsid w:val="003D687A"/>
    <w:rsid w:val="003D77EC"/>
    <w:rsid w:val="003F18CF"/>
    <w:rsid w:val="00402E23"/>
    <w:rsid w:val="00404D6B"/>
    <w:rsid w:val="004246E5"/>
    <w:rsid w:val="0043418C"/>
    <w:rsid w:val="00465B21"/>
    <w:rsid w:val="00491C73"/>
    <w:rsid w:val="00495677"/>
    <w:rsid w:val="004A56E6"/>
    <w:rsid w:val="004A5BA4"/>
    <w:rsid w:val="004B2396"/>
    <w:rsid w:val="004B4478"/>
    <w:rsid w:val="004F08B3"/>
    <w:rsid w:val="00574D6E"/>
    <w:rsid w:val="00577105"/>
    <w:rsid w:val="005A3719"/>
    <w:rsid w:val="005B625E"/>
    <w:rsid w:val="005C7E65"/>
    <w:rsid w:val="005D378C"/>
    <w:rsid w:val="005D7640"/>
    <w:rsid w:val="00617F57"/>
    <w:rsid w:val="006227D4"/>
    <w:rsid w:val="006247B4"/>
    <w:rsid w:val="00625DDB"/>
    <w:rsid w:val="00664D90"/>
    <w:rsid w:val="006665B3"/>
    <w:rsid w:val="006808DF"/>
    <w:rsid w:val="006812AB"/>
    <w:rsid w:val="0069055F"/>
    <w:rsid w:val="00694EA5"/>
    <w:rsid w:val="006A20CC"/>
    <w:rsid w:val="006A3CFE"/>
    <w:rsid w:val="006D14BD"/>
    <w:rsid w:val="006E7146"/>
    <w:rsid w:val="007009CC"/>
    <w:rsid w:val="00705B18"/>
    <w:rsid w:val="00707D66"/>
    <w:rsid w:val="00716184"/>
    <w:rsid w:val="00740E56"/>
    <w:rsid w:val="0074721F"/>
    <w:rsid w:val="007609F5"/>
    <w:rsid w:val="00767589"/>
    <w:rsid w:val="00771015"/>
    <w:rsid w:val="00775EA8"/>
    <w:rsid w:val="0078012E"/>
    <w:rsid w:val="00794EFD"/>
    <w:rsid w:val="007D5749"/>
    <w:rsid w:val="007D6C6E"/>
    <w:rsid w:val="00812F8A"/>
    <w:rsid w:val="0081545F"/>
    <w:rsid w:val="008256CB"/>
    <w:rsid w:val="00825A6C"/>
    <w:rsid w:val="00832392"/>
    <w:rsid w:val="00870543"/>
    <w:rsid w:val="008A3C06"/>
    <w:rsid w:val="008B0145"/>
    <w:rsid w:val="008D7395"/>
    <w:rsid w:val="00902309"/>
    <w:rsid w:val="00920CE7"/>
    <w:rsid w:val="00920E1D"/>
    <w:rsid w:val="00937B38"/>
    <w:rsid w:val="00944505"/>
    <w:rsid w:val="00944678"/>
    <w:rsid w:val="0095049F"/>
    <w:rsid w:val="00961963"/>
    <w:rsid w:val="00962AEF"/>
    <w:rsid w:val="00965D30"/>
    <w:rsid w:val="00976C7F"/>
    <w:rsid w:val="00996BE3"/>
    <w:rsid w:val="009A5763"/>
    <w:rsid w:val="009B0F8B"/>
    <w:rsid w:val="009D0687"/>
    <w:rsid w:val="009E2A74"/>
    <w:rsid w:val="009E59E9"/>
    <w:rsid w:val="009E7E8E"/>
    <w:rsid w:val="00A1658C"/>
    <w:rsid w:val="00A4598C"/>
    <w:rsid w:val="00A55046"/>
    <w:rsid w:val="00A6764A"/>
    <w:rsid w:val="00A9219D"/>
    <w:rsid w:val="00A93818"/>
    <w:rsid w:val="00A9412D"/>
    <w:rsid w:val="00A964A3"/>
    <w:rsid w:val="00AA40CC"/>
    <w:rsid w:val="00AB128B"/>
    <w:rsid w:val="00AB279A"/>
    <w:rsid w:val="00AB48E4"/>
    <w:rsid w:val="00AB60E6"/>
    <w:rsid w:val="00AD7756"/>
    <w:rsid w:val="00AE4669"/>
    <w:rsid w:val="00AE6FC5"/>
    <w:rsid w:val="00AF1761"/>
    <w:rsid w:val="00B21684"/>
    <w:rsid w:val="00B35660"/>
    <w:rsid w:val="00B63CFF"/>
    <w:rsid w:val="00B70DCE"/>
    <w:rsid w:val="00B80182"/>
    <w:rsid w:val="00B876CF"/>
    <w:rsid w:val="00B9283D"/>
    <w:rsid w:val="00BA2FC2"/>
    <w:rsid w:val="00BC25E0"/>
    <w:rsid w:val="00BC28F1"/>
    <w:rsid w:val="00C24CBD"/>
    <w:rsid w:val="00C83534"/>
    <w:rsid w:val="00C84885"/>
    <w:rsid w:val="00C85EE4"/>
    <w:rsid w:val="00C943EE"/>
    <w:rsid w:val="00CA7D72"/>
    <w:rsid w:val="00CB3F90"/>
    <w:rsid w:val="00CC0413"/>
    <w:rsid w:val="00CC22C7"/>
    <w:rsid w:val="00CC2634"/>
    <w:rsid w:val="00CC4DD7"/>
    <w:rsid w:val="00CD481F"/>
    <w:rsid w:val="00CD4DEC"/>
    <w:rsid w:val="00CE414A"/>
    <w:rsid w:val="00CF03A0"/>
    <w:rsid w:val="00D0471C"/>
    <w:rsid w:val="00D068D0"/>
    <w:rsid w:val="00D075A6"/>
    <w:rsid w:val="00D2687F"/>
    <w:rsid w:val="00D418D3"/>
    <w:rsid w:val="00D44DBA"/>
    <w:rsid w:val="00D519E9"/>
    <w:rsid w:val="00D57525"/>
    <w:rsid w:val="00D940BD"/>
    <w:rsid w:val="00DB4DCE"/>
    <w:rsid w:val="00DC6014"/>
    <w:rsid w:val="00DE3F93"/>
    <w:rsid w:val="00DE4554"/>
    <w:rsid w:val="00DE5B69"/>
    <w:rsid w:val="00DE721C"/>
    <w:rsid w:val="00E62300"/>
    <w:rsid w:val="00E64DB5"/>
    <w:rsid w:val="00E94D1C"/>
    <w:rsid w:val="00E95D70"/>
    <w:rsid w:val="00EB1C2A"/>
    <w:rsid w:val="00EC1141"/>
    <w:rsid w:val="00EC3A29"/>
    <w:rsid w:val="00EC3A67"/>
    <w:rsid w:val="00EE3836"/>
    <w:rsid w:val="00F05068"/>
    <w:rsid w:val="00F1734B"/>
    <w:rsid w:val="00F17C66"/>
    <w:rsid w:val="00F277DE"/>
    <w:rsid w:val="00F32DDD"/>
    <w:rsid w:val="00F466A6"/>
    <w:rsid w:val="00F54DF9"/>
    <w:rsid w:val="00F6093E"/>
    <w:rsid w:val="00F62129"/>
    <w:rsid w:val="00F657FE"/>
    <w:rsid w:val="00F8748D"/>
    <w:rsid w:val="00F92AD0"/>
    <w:rsid w:val="00FA1E75"/>
    <w:rsid w:val="00FA3FD9"/>
    <w:rsid w:val="00FA69CB"/>
    <w:rsid w:val="00FC3653"/>
    <w:rsid w:val="00FD6A90"/>
    <w:rsid w:val="00FE1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E8E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373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Nonformat">
    <w:name w:val="ConsNonformat Знак"/>
    <w:link w:val="ConsNonformat0"/>
    <w:locked/>
    <w:rsid w:val="0013736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373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caption"/>
    <w:basedOn w:val="a"/>
    <w:qFormat/>
    <w:rsid w:val="004B2396"/>
    <w:pPr>
      <w:tabs>
        <w:tab w:val="left" w:pos="8080"/>
      </w:tabs>
      <w:jc w:val="center"/>
    </w:pPr>
    <w:rPr>
      <w:rFonts w:cs="Arial"/>
      <w:b/>
      <w:sz w:val="3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0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50F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3450F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450F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450F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450F1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semiHidden/>
    <w:rsid w:val="003450F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semiHidden/>
    <w:rsid w:val="003450F1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a3">
    <w:name w:val="Hyperlink"/>
    <w:semiHidden/>
    <w:unhideWhenUsed/>
    <w:rsid w:val="003450F1"/>
    <w:rPr>
      <w:color w:val="0000FF"/>
      <w:u w:val="single"/>
    </w:rPr>
  </w:style>
  <w:style w:type="paragraph" w:styleId="a4">
    <w:name w:val="Normal (Web)"/>
    <w:basedOn w:val="a"/>
    <w:unhideWhenUsed/>
    <w:rsid w:val="003450F1"/>
    <w:pPr>
      <w:spacing w:before="100" w:beforeAutospacing="1" w:after="100" w:afterAutospacing="1"/>
    </w:pPr>
  </w:style>
  <w:style w:type="paragraph" w:styleId="a5">
    <w:name w:val="Body Text"/>
    <w:basedOn w:val="a"/>
    <w:link w:val="a6"/>
    <w:semiHidden/>
    <w:unhideWhenUsed/>
    <w:rsid w:val="003450F1"/>
    <w:pPr>
      <w:jc w:val="both"/>
    </w:pPr>
    <w:rPr>
      <w:b/>
      <w:sz w:val="22"/>
    </w:rPr>
  </w:style>
  <w:style w:type="character" w:customStyle="1" w:styleId="a6">
    <w:name w:val="Основной текст Знак"/>
    <w:basedOn w:val="a0"/>
    <w:link w:val="a5"/>
    <w:semiHidden/>
    <w:rsid w:val="003450F1"/>
    <w:rPr>
      <w:rFonts w:ascii="Times New Roman" w:eastAsia="Times New Roman" w:hAnsi="Times New Roman" w:cs="Times New Roman"/>
      <w:b/>
      <w:szCs w:val="24"/>
    </w:rPr>
  </w:style>
  <w:style w:type="paragraph" w:styleId="a7">
    <w:name w:val="Body Text Indent"/>
    <w:basedOn w:val="a"/>
    <w:link w:val="a8"/>
    <w:unhideWhenUsed/>
    <w:rsid w:val="003450F1"/>
    <w:pPr>
      <w:ind w:firstLine="720"/>
      <w:jc w:val="both"/>
    </w:pPr>
    <w:rPr>
      <w:sz w:val="28"/>
      <w:szCs w:val="20"/>
      <w:lang w:val="en-US"/>
    </w:rPr>
  </w:style>
  <w:style w:type="character" w:customStyle="1" w:styleId="a8">
    <w:name w:val="Основной текст с отступом Знак"/>
    <w:basedOn w:val="a0"/>
    <w:link w:val="a7"/>
    <w:rsid w:val="003450F1"/>
    <w:rPr>
      <w:rFonts w:ascii="Times New Roman" w:eastAsia="Times New Roman" w:hAnsi="Times New Roman" w:cs="Times New Roman"/>
      <w:sz w:val="28"/>
      <w:szCs w:val="20"/>
      <w:lang w:val="en-US"/>
    </w:rPr>
  </w:style>
  <w:style w:type="paragraph" w:styleId="a9">
    <w:name w:val="List Paragraph"/>
    <w:basedOn w:val="a"/>
    <w:uiPriority w:val="34"/>
    <w:qFormat/>
    <w:rsid w:val="003450F1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Title">
    <w:name w:val="ConsPlusTitle"/>
    <w:rsid w:val="003450F1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3450F1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nformat">
    <w:name w:val="ConsPlusNonformat"/>
    <w:rsid w:val="003450F1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tandard">
    <w:name w:val="Standard"/>
    <w:rsid w:val="003450F1"/>
    <w:pPr>
      <w:widowControl w:val="0"/>
      <w:suppressAutoHyphens/>
      <w:autoSpaceDN w:val="0"/>
      <w:spacing w:after="0" w:line="240" w:lineRule="auto"/>
    </w:pPr>
    <w:rPr>
      <w:rFonts w:ascii="Calibri" w:eastAsia="Lucida Sans Unicode" w:hAnsi="Calibri" w:cs="Tahoma"/>
      <w:color w:val="000000"/>
      <w:kern w:val="3"/>
      <w:sz w:val="24"/>
      <w:szCs w:val="24"/>
      <w:lang w:val="en-US" w:eastAsia="en-US" w:bidi="en-US"/>
    </w:rPr>
  </w:style>
  <w:style w:type="paragraph" w:customStyle="1" w:styleId="ConsTitle">
    <w:name w:val="ConsTitle"/>
    <w:rsid w:val="003450F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customStyle="1" w:styleId="ConsNormal">
    <w:name w:val="ConsNormal"/>
    <w:rsid w:val="003450F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3450F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a">
    <w:name w:val="Balloon Text"/>
    <w:basedOn w:val="a"/>
    <w:link w:val="ab"/>
    <w:uiPriority w:val="99"/>
    <w:semiHidden/>
    <w:unhideWhenUsed/>
    <w:rsid w:val="00495677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95677"/>
    <w:rPr>
      <w:rFonts w:ascii="Segoe UI" w:eastAsia="Times New Roman" w:hAnsi="Segoe UI" w:cs="Segoe UI"/>
      <w:sz w:val="18"/>
      <w:szCs w:val="18"/>
    </w:rPr>
  </w:style>
  <w:style w:type="paragraph" w:customStyle="1" w:styleId="subheader">
    <w:name w:val="subheader"/>
    <w:basedOn w:val="a"/>
    <w:rsid w:val="00577105"/>
    <w:pPr>
      <w:spacing w:before="100" w:beforeAutospacing="1" w:after="100" w:afterAutospacing="1"/>
    </w:pPr>
  </w:style>
  <w:style w:type="character" w:styleId="ac">
    <w:name w:val="Strong"/>
    <w:basedOn w:val="a0"/>
    <w:uiPriority w:val="22"/>
    <w:qFormat/>
    <w:rsid w:val="00577105"/>
    <w:rPr>
      <w:b/>
      <w:bCs/>
    </w:rPr>
  </w:style>
  <w:style w:type="paragraph" w:customStyle="1" w:styleId="consnormal0">
    <w:name w:val="consnormal"/>
    <w:basedOn w:val="a"/>
    <w:rsid w:val="00577105"/>
    <w:pPr>
      <w:spacing w:before="100" w:beforeAutospacing="1" w:after="100" w:afterAutospacing="1"/>
    </w:pPr>
  </w:style>
  <w:style w:type="paragraph" w:styleId="ad">
    <w:name w:val="No Spacing"/>
    <w:uiPriority w:val="1"/>
    <w:qFormat/>
    <w:rsid w:val="0013736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ConsNonformat">
    <w:name w:val="ConsNonformat Знак"/>
    <w:link w:val="ConsNonformat0"/>
    <w:locked/>
    <w:rsid w:val="00137367"/>
    <w:rPr>
      <w:rFonts w:ascii="Courier New" w:eastAsia="Times New Roman" w:hAnsi="Courier New" w:cs="Courier New"/>
      <w:sz w:val="20"/>
      <w:szCs w:val="20"/>
    </w:rPr>
  </w:style>
  <w:style w:type="paragraph" w:customStyle="1" w:styleId="ConsNonformat0">
    <w:name w:val="ConsNonformat"/>
    <w:link w:val="ConsNonformat"/>
    <w:rsid w:val="0013736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e">
    <w:name w:val="caption"/>
    <w:basedOn w:val="a"/>
    <w:qFormat/>
    <w:rsid w:val="004B2396"/>
    <w:pPr>
      <w:tabs>
        <w:tab w:val="left" w:pos="8080"/>
      </w:tabs>
      <w:jc w:val="center"/>
    </w:pPr>
    <w:rPr>
      <w:rFonts w:cs="Arial"/>
      <w:b/>
      <w:sz w:val="3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27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2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1333</TotalTime>
  <Pages>1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CityLine</cp:lastModifiedBy>
  <cp:revision>123</cp:revision>
  <cp:lastPrinted>2025-04-01T15:23:00Z</cp:lastPrinted>
  <dcterms:created xsi:type="dcterms:W3CDTF">2025-03-24T12:52:00Z</dcterms:created>
  <dcterms:modified xsi:type="dcterms:W3CDTF">2025-05-15T07:14:00Z</dcterms:modified>
</cp:coreProperties>
</file>