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67" w:rsidRDefault="00E45167" w:rsidP="00E45167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4pt" o:ole="" fillcolor="window">
            <v:imagedata r:id="rId7" o:title=""/>
          </v:shape>
          <o:OLEObject Type="Embed" ProgID="MSPhotoEd.3" ShapeID="_x0000_i1025" DrawAspect="Content" ObjectID="_1763800339" r:id="rId8"/>
        </w:object>
      </w:r>
    </w:p>
    <w:p w:rsidR="00E45167" w:rsidRDefault="00E45167" w:rsidP="00E451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E45167" w:rsidRDefault="00E45167" w:rsidP="00E451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E45167" w:rsidRDefault="00E45167" w:rsidP="00E451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E45167" w:rsidRDefault="00E45167" w:rsidP="00E451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E45167" w:rsidRDefault="00E45167" w:rsidP="00E451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E45167" w:rsidRDefault="00E45167" w:rsidP="00E451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31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45167" w:rsidRPr="004B5316" w:rsidRDefault="00E45167" w:rsidP="00E451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45167" w:rsidRDefault="00E45167" w:rsidP="00E4516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.1</w:t>
      </w:r>
      <w:r w:rsidR="007A145F"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Pr="003124F2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 xml:space="preserve">3 № </w:t>
      </w:r>
    </w:p>
    <w:p w:rsidR="00E45167" w:rsidRPr="003124F2" w:rsidRDefault="00E45167" w:rsidP="00E4516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E45167" w:rsidRDefault="00E45167" w:rsidP="00E451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167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7A145F">
        <w:rPr>
          <w:rFonts w:ascii="Times New Roman" w:eastAsia="Times New Roman" w:hAnsi="Times New Roman" w:cs="Times New Roman"/>
          <w:b/>
          <w:sz w:val="28"/>
          <w:szCs w:val="28"/>
        </w:rPr>
        <w:t>внесении изменений в постановление Администрации Синегорского сельского поселения от 03.08.2016 № 165</w:t>
      </w:r>
      <w:r w:rsidRPr="00E451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45167" w:rsidRPr="00E45167" w:rsidRDefault="00E45167" w:rsidP="00E451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167" w:rsidRDefault="007A145F" w:rsidP="007A14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</w:t>
      </w:r>
      <w:proofErr w:type="gramStart"/>
      <w:r w:rsidRPr="007A1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целях приведения </w:t>
      </w: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Синегорского сельского поселения</w:t>
      </w: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03.08.2016</w:t>
      </w: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165</w:t>
      </w: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«Об  арендной  плате  за  использование земельных участков, государственная собственность на которые не разграничена, и находящихся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Синегорского сельского поселения</w:t>
      </w: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» в </w:t>
      </w:r>
      <w:r w:rsidRPr="007A1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соответствие с </w:t>
      </w:r>
      <w:r w:rsidRPr="007A145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постановлениями Правительства Ростовской области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</w:t>
      </w:r>
      <w:proofErr w:type="gramEnd"/>
      <w:r w:rsidRPr="007A1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государственной собственности Ростовской области», от 28.09.2022 № 803 «О внесении изменений в постановление Правительства Ростовской области от 02.03.2015  № 135»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45167" w:rsidRPr="00F74A29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  <w:r w:rsidR="00E45167">
        <w:rPr>
          <w:rFonts w:ascii="Times New Roman" w:hAnsi="Times New Roman" w:cs="Times New Roman"/>
          <w:sz w:val="28"/>
          <w:szCs w:val="28"/>
        </w:rPr>
        <w:t xml:space="preserve"> </w:t>
      </w:r>
      <w:r w:rsidR="00E45167" w:rsidRPr="00F74A2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7A145F" w:rsidRPr="00EF4B7B" w:rsidRDefault="007A145F" w:rsidP="007A145F">
      <w:pPr>
        <w:shd w:val="clear" w:color="auto" w:fill="FFFFFF"/>
        <w:suppressAutoHyphens/>
        <w:spacing w:after="0" w:line="240" w:lineRule="auto"/>
        <w:jc w:val="both"/>
        <w:rPr>
          <w:szCs w:val="28"/>
        </w:rPr>
      </w:pPr>
    </w:p>
    <w:p w:rsidR="007A145F" w:rsidRPr="007A145F" w:rsidRDefault="007A145F" w:rsidP="007A14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1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1. В</w:t>
      </w:r>
      <w:r w:rsidRPr="007A1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нести в </w:t>
      </w: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Синегорского сельского поселения</w:t>
      </w: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03.08.2016</w:t>
      </w: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165</w:t>
      </w: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«Об  арендной  плате  за  использование земельных участков, государственная собственность на которые не разграничена, и находящихся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Синегорского сельского поселения</w:t>
      </w: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» </w:t>
      </w:r>
      <w:r w:rsidRPr="007A1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 согласно приложению.</w:t>
      </w:r>
    </w:p>
    <w:p w:rsidR="007A145F" w:rsidRPr="007A145F" w:rsidRDefault="007A145F" w:rsidP="007A1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2. Н</w:t>
      </w:r>
      <w:r w:rsidRPr="007A145F"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FF"/>
        </w:rPr>
        <w:t>астоящее постановление вступает в силу со дня его официального опубликования.</w:t>
      </w:r>
    </w:p>
    <w:p w:rsidR="007A145F" w:rsidRPr="007A145F" w:rsidRDefault="007A145F" w:rsidP="007A145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3</w:t>
      </w:r>
      <w:r w:rsidRPr="007A145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. </w:t>
      </w:r>
      <w:proofErr w:type="gramStart"/>
      <w:r w:rsidRPr="007A145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Контроль за</w:t>
      </w:r>
      <w:proofErr w:type="gramEnd"/>
      <w:r w:rsidRPr="007A145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исполнением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настоящего </w:t>
      </w:r>
      <w:r w:rsidRPr="007A145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оставляю за собой.</w:t>
      </w:r>
    </w:p>
    <w:p w:rsidR="007A145F" w:rsidRPr="007A145F" w:rsidRDefault="007A145F" w:rsidP="007A14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A145F" w:rsidRPr="007A145F" w:rsidRDefault="007A145F" w:rsidP="007A14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971" w:type="dxa"/>
        <w:tblLook w:val="04A0" w:firstRow="1" w:lastRow="0" w:firstColumn="1" w:lastColumn="0" w:noHBand="0" w:noVBand="1"/>
      </w:tblPr>
      <w:tblGrid>
        <w:gridCol w:w="5837"/>
        <w:gridCol w:w="4134"/>
      </w:tblGrid>
      <w:tr w:rsidR="007A145F" w:rsidRPr="007A145F" w:rsidTr="00725AFC">
        <w:trPr>
          <w:trHeight w:val="231"/>
        </w:trPr>
        <w:tc>
          <w:tcPr>
            <w:tcW w:w="5837" w:type="dxa"/>
          </w:tcPr>
          <w:p w:rsidR="007A145F" w:rsidRPr="007A145F" w:rsidRDefault="007A145F" w:rsidP="007A145F">
            <w:pPr>
              <w:keepNext/>
              <w:suppressAutoHyphen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Глава  Администрации</w:t>
            </w:r>
          </w:p>
          <w:p w:rsidR="007A145F" w:rsidRPr="007A145F" w:rsidRDefault="007A145F" w:rsidP="007A145F">
            <w:pPr>
              <w:tabs>
                <w:tab w:val="left" w:pos="34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</w:p>
        </w:tc>
        <w:tc>
          <w:tcPr>
            <w:tcW w:w="4134" w:type="dxa"/>
          </w:tcPr>
          <w:p w:rsidR="007A145F" w:rsidRDefault="007A145F" w:rsidP="007A145F">
            <w:pPr>
              <w:suppressAutoHyphens/>
              <w:spacing w:after="0" w:line="240" w:lineRule="auto"/>
              <w:ind w:left="-165" w:firstLine="1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A145F" w:rsidRPr="007A145F" w:rsidRDefault="007A145F" w:rsidP="007A145F">
            <w:pPr>
              <w:suppressAutoHyphens/>
              <w:spacing w:after="0" w:line="240" w:lineRule="auto"/>
              <w:ind w:left="-165" w:firstLine="1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А.В.Гвозденко</w:t>
            </w:r>
            <w:proofErr w:type="spellEnd"/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</w:t>
            </w:r>
          </w:p>
        </w:tc>
      </w:tr>
      <w:tr w:rsidR="007A145F" w:rsidRPr="007A145F" w:rsidTr="00725AFC">
        <w:trPr>
          <w:trHeight w:val="204"/>
        </w:trPr>
        <w:tc>
          <w:tcPr>
            <w:tcW w:w="5837" w:type="dxa"/>
          </w:tcPr>
          <w:p w:rsidR="007A145F" w:rsidRPr="007A145F" w:rsidRDefault="007A145F" w:rsidP="007A14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zh-CN"/>
              </w:rPr>
            </w:pPr>
          </w:p>
        </w:tc>
        <w:tc>
          <w:tcPr>
            <w:tcW w:w="4134" w:type="dxa"/>
          </w:tcPr>
          <w:p w:rsidR="007A145F" w:rsidRPr="007A145F" w:rsidRDefault="007A145F" w:rsidP="007A145F">
            <w:pPr>
              <w:suppressAutoHyphens/>
              <w:spacing w:after="0" w:line="240" w:lineRule="auto"/>
              <w:ind w:left="175" w:right="509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zh-CN"/>
              </w:rPr>
            </w:pPr>
          </w:p>
        </w:tc>
      </w:tr>
      <w:tr w:rsidR="007A145F" w:rsidRPr="007A145F" w:rsidTr="00725AFC">
        <w:trPr>
          <w:trHeight w:val="388"/>
        </w:trPr>
        <w:tc>
          <w:tcPr>
            <w:tcW w:w="5837" w:type="dxa"/>
          </w:tcPr>
          <w:p w:rsidR="007A145F" w:rsidRPr="007A145F" w:rsidRDefault="007A145F" w:rsidP="007A14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Проект вносит:</w:t>
            </w:r>
          </w:p>
          <w:p w:rsidR="007A145F" w:rsidRPr="007A145F" w:rsidRDefault="007A145F" w:rsidP="007A14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Заведующий сектором по общим и земельно-правовым вопросам</w:t>
            </w:r>
          </w:p>
        </w:tc>
        <w:tc>
          <w:tcPr>
            <w:tcW w:w="4134" w:type="dxa"/>
          </w:tcPr>
          <w:p w:rsidR="007A145F" w:rsidRPr="007A145F" w:rsidRDefault="007A145F" w:rsidP="007A14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</w:t>
            </w:r>
          </w:p>
          <w:p w:rsidR="007A145F" w:rsidRDefault="007A145F" w:rsidP="007A14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</w:t>
            </w:r>
          </w:p>
          <w:p w:rsidR="007A145F" w:rsidRPr="007A145F" w:rsidRDefault="007A145F" w:rsidP="007A14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С.П.Беседина</w:t>
            </w:r>
            <w:proofErr w:type="spellEnd"/>
          </w:p>
        </w:tc>
      </w:tr>
    </w:tbl>
    <w:p w:rsidR="007A145F" w:rsidRPr="007A145F" w:rsidRDefault="007A145F" w:rsidP="007A1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45F" w:rsidRPr="007A145F" w:rsidRDefault="007A145F" w:rsidP="007A1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45F" w:rsidRPr="007A145F" w:rsidRDefault="007A145F" w:rsidP="007A145F">
      <w:pPr>
        <w:pageBreakBefore/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145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7A145F" w:rsidRPr="007A145F" w:rsidRDefault="007A145F" w:rsidP="007A145F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145F">
        <w:rPr>
          <w:rFonts w:ascii="Times New Roman" w:eastAsia="Times New Roman" w:hAnsi="Times New Roman" w:cs="Times New Roman"/>
          <w:sz w:val="28"/>
          <w:szCs w:val="28"/>
          <w:lang w:eastAsia="en-US"/>
        </w:rPr>
        <w:t>к постановлению</w:t>
      </w:r>
    </w:p>
    <w:p w:rsidR="007A145F" w:rsidRPr="007A145F" w:rsidRDefault="007A145F" w:rsidP="007A145F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Синегорского сельского поселения</w:t>
      </w:r>
    </w:p>
    <w:p w:rsidR="007A145F" w:rsidRPr="007A145F" w:rsidRDefault="007A145F" w:rsidP="007A145F">
      <w:pPr>
        <w:suppressAutoHyphens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145F">
        <w:rPr>
          <w:rFonts w:ascii="Times New Roman" w:eastAsia="Times New Roman" w:hAnsi="Times New Roman" w:cs="Times New Roman"/>
          <w:sz w:val="28"/>
          <w:szCs w:val="28"/>
          <w:lang w:eastAsia="en-US"/>
        </w:rPr>
        <w:t>от __________ № _____</w:t>
      </w:r>
    </w:p>
    <w:p w:rsidR="007A145F" w:rsidRPr="007A145F" w:rsidRDefault="007A145F" w:rsidP="007A14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A145F" w:rsidRPr="007A145F" w:rsidRDefault="007A145F" w:rsidP="007A14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1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ИЗМЕНЕНИЯ, </w:t>
      </w:r>
    </w:p>
    <w:p w:rsidR="007A145F" w:rsidRDefault="007A145F" w:rsidP="007A14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7A1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вносимые в постановление </w:t>
      </w: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Синегорского сельского поселения</w:t>
      </w: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03.08.2016</w:t>
      </w: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165</w:t>
      </w: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«Об  арендной  плате  за  использование земельных участков, государственная собственность на которые не разграничена, и находящихся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Синегорского сельского поселения</w:t>
      </w: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»</w:t>
      </w:r>
    </w:p>
    <w:p w:rsidR="007A145F" w:rsidRPr="007A145F" w:rsidRDefault="007A145F" w:rsidP="007A14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A145F" w:rsidRPr="007A145F" w:rsidRDefault="007A145F" w:rsidP="007A1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145F">
        <w:rPr>
          <w:rFonts w:ascii="Times New Roman" w:eastAsia="Times New Roman" w:hAnsi="Times New Roman" w:cs="Times New Roman"/>
          <w:sz w:val="28"/>
          <w:szCs w:val="28"/>
          <w:lang w:eastAsia="en-US"/>
        </w:rPr>
        <w:t>1. В приложении № 1 пункт 17 изложить в редакции:</w:t>
      </w:r>
    </w:p>
    <w:p w:rsidR="007A145F" w:rsidRPr="007A145F" w:rsidRDefault="007A145F" w:rsidP="007A14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145F">
        <w:rPr>
          <w:rFonts w:ascii="Times New Roman" w:eastAsia="Times New Roman" w:hAnsi="Times New Roman" w:cs="Times New Roman"/>
          <w:sz w:val="28"/>
          <w:szCs w:val="28"/>
          <w:lang w:eastAsia="en-US"/>
        </w:rPr>
        <w:t>«17. </w:t>
      </w: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Арендная плата за использование муниципальных земельных участков</w:t>
      </w:r>
      <w:r w:rsidRPr="007A145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zh-CN"/>
        </w:rPr>
        <w:t xml:space="preserve"> </w:t>
      </w:r>
      <w:r w:rsidRPr="007A145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вносится равными долями ежемесячно, не позднее 20-го числа </w:t>
      </w:r>
      <w:r w:rsidRPr="007A14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>отчетного месяца,</w:t>
      </w:r>
      <w:r w:rsidRPr="007A14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zh-CN"/>
        </w:rPr>
        <w:t xml:space="preserve"> в соответствии с условиями договора аренды земельного </w:t>
      </w:r>
      <w:r w:rsidRPr="007A14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участка</w:t>
      </w:r>
      <w:proofErr w:type="gramStart"/>
      <w:r w:rsidRPr="007A14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>.</w:t>
      </w:r>
      <w:r w:rsidRPr="007A145F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  <w:proofErr w:type="gramEnd"/>
    </w:p>
    <w:p w:rsidR="007A145F" w:rsidRPr="007A145F" w:rsidRDefault="007A145F" w:rsidP="007A1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</w:rPr>
      </w:pPr>
    </w:p>
    <w:p w:rsidR="007A145F" w:rsidRPr="007A145F" w:rsidRDefault="007A145F" w:rsidP="007A14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</w:rPr>
      </w:pPr>
    </w:p>
    <w:p w:rsidR="007A145F" w:rsidRPr="007A145F" w:rsidRDefault="007A145F" w:rsidP="007A14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</w:rPr>
      </w:pPr>
    </w:p>
    <w:tbl>
      <w:tblPr>
        <w:tblW w:w="9971" w:type="dxa"/>
        <w:tblLook w:val="04A0" w:firstRow="1" w:lastRow="0" w:firstColumn="1" w:lastColumn="0" w:noHBand="0" w:noVBand="1"/>
      </w:tblPr>
      <w:tblGrid>
        <w:gridCol w:w="5837"/>
        <w:gridCol w:w="4134"/>
      </w:tblGrid>
      <w:tr w:rsidR="007A145F" w:rsidRPr="007A145F" w:rsidTr="00725AFC">
        <w:trPr>
          <w:trHeight w:val="388"/>
        </w:trPr>
        <w:tc>
          <w:tcPr>
            <w:tcW w:w="5837" w:type="dxa"/>
          </w:tcPr>
          <w:p w:rsidR="007A145F" w:rsidRPr="007A145F" w:rsidRDefault="007A145F" w:rsidP="00725A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Проект вносит:</w:t>
            </w:r>
          </w:p>
          <w:p w:rsidR="007A145F" w:rsidRPr="007A145F" w:rsidRDefault="007A145F" w:rsidP="00725A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Заведующий сектором по общим и земельно-правовым вопросам</w:t>
            </w:r>
          </w:p>
        </w:tc>
        <w:tc>
          <w:tcPr>
            <w:tcW w:w="4134" w:type="dxa"/>
          </w:tcPr>
          <w:p w:rsidR="007A145F" w:rsidRPr="007A145F" w:rsidRDefault="007A145F" w:rsidP="00725AF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</w:t>
            </w:r>
          </w:p>
          <w:p w:rsidR="007A145F" w:rsidRDefault="007A145F" w:rsidP="00725AF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</w:t>
            </w:r>
          </w:p>
          <w:p w:rsidR="007A145F" w:rsidRPr="007A145F" w:rsidRDefault="007A145F" w:rsidP="00725AF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С.П.Беседина</w:t>
            </w:r>
            <w:proofErr w:type="spellEnd"/>
          </w:p>
        </w:tc>
      </w:tr>
    </w:tbl>
    <w:p w:rsidR="007A145F" w:rsidRPr="007A145F" w:rsidRDefault="007A145F" w:rsidP="007A145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5167" w:rsidRDefault="00E45167" w:rsidP="00E45167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sectPr w:rsidR="00E45167" w:rsidSect="007A145F">
      <w:pgSz w:w="11906" w:h="16838"/>
      <w:pgMar w:top="1134" w:right="567" w:bottom="1134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4B" w:rsidRDefault="00D00F4B">
      <w:pPr>
        <w:spacing w:after="0" w:line="240" w:lineRule="auto"/>
      </w:pPr>
      <w:r>
        <w:separator/>
      </w:r>
    </w:p>
  </w:endnote>
  <w:endnote w:type="continuationSeparator" w:id="0">
    <w:p w:rsidR="00D00F4B" w:rsidRDefault="00D0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4B" w:rsidRDefault="00D00F4B">
      <w:pPr>
        <w:spacing w:after="0" w:line="240" w:lineRule="auto"/>
      </w:pPr>
      <w:r>
        <w:separator/>
      </w:r>
    </w:p>
  </w:footnote>
  <w:footnote w:type="continuationSeparator" w:id="0">
    <w:p w:rsidR="00D00F4B" w:rsidRDefault="00D0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D7"/>
    <w:rsid w:val="0074205D"/>
    <w:rsid w:val="007A145F"/>
    <w:rsid w:val="008814FC"/>
    <w:rsid w:val="00914F1B"/>
    <w:rsid w:val="00A950D7"/>
    <w:rsid w:val="00C9356F"/>
    <w:rsid w:val="00D00F4B"/>
    <w:rsid w:val="00E45167"/>
    <w:rsid w:val="00F5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45167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No Spacing"/>
    <w:uiPriority w:val="1"/>
    <w:qFormat/>
    <w:rsid w:val="00E45167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E451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5167"/>
    <w:rPr>
      <w:rFonts w:eastAsiaTheme="minorEastAsia"/>
      <w:lang w:eastAsia="ru-RU"/>
    </w:rPr>
  </w:style>
  <w:style w:type="character" w:customStyle="1" w:styleId="WW8Num1z1">
    <w:name w:val="WW8Num1z1"/>
    <w:rsid w:val="007A1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45167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No Spacing"/>
    <w:uiPriority w:val="1"/>
    <w:qFormat/>
    <w:rsid w:val="00E45167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E451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5167"/>
    <w:rPr>
      <w:rFonts w:eastAsiaTheme="minorEastAsia"/>
      <w:lang w:eastAsia="ru-RU"/>
    </w:rPr>
  </w:style>
  <w:style w:type="character" w:customStyle="1" w:styleId="WW8Num1z1">
    <w:name w:val="WW8Num1z1"/>
    <w:rsid w:val="007A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5</cp:revision>
  <cp:lastPrinted>2023-12-11T08:45:00Z</cp:lastPrinted>
  <dcterms:created xsi:type="dcterms:W3CDTF">2023-11-30T12:34:00Z</dcterms:created>
  <dcterms:modified xsi:type="dcterms:W3CDTF">2023-12-11T08:45:00Z</dcterms:modified>
</cp:coreProperties>
</file>