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DF" w:rsidRDefault="006C7CDF" w:rsidP="00FA01DD">
      <w:pPr>
        <w:ind w:left="-426"/>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C7CDF" w:rsidRDefault="006C7CDF" w:rsidP="00FA01DD">
      <w:pPr>
        <w:pStyle w:val="2"/>
        <w:ind w:left="-426"/>
        <w:jc w:val="center"/>
        <w:rPr>
          <w:szCs w:val="28"/>
        </w:rPr>
      </w:pPr>
      <w:r>
        <w:rPr>
          <w:szCs w:val="28"/>
        </w:rPr>
        <w:t>РОССИЙСКАЯ  ФЕДЕРАЦИЯ</w:t>
      </w:r>
    </w:p>
    <w:p w:rsidR="006C7CDF" w:rsidRDefault="006C7CDF" w:rsidP="00FA01DD">
      <w:pPr>
        <w:pStyle w:val="2"/>
        <w:ind w:left="-426"/>
        <w:jc w:val="center"/>
        <w:rPr>
          <w:szCs w:val="28"/>
        </w:rPr>
      </w:pPr>
      <w:r>
        <w:rPr>
          <w:szCs w:val="28"/>
        </w:rPr>
        <w:t>РОСТОВСКАЯ ОБЛАСТЬ</w:t>
      </w:r>
    </w:p>
    <w:p w:rsidR="006C7CDF" w:rsidRDefault="006C7CDF" w:rsidP="00FA01DD">
      <w:pPr>
        <w:pStyle w:val="2"/>
        <w:ind w:left="-426"/>
        <w:jc w:val="center"/>
        <w:rPr>
          <w:szCs w:val="28"/>
        </w:rPr>
      </w:pPr>
      <w:r>
        <w:rPr>
          <w:szCs w:val="28"/>
        </w:rPr>
        <w:t>МУНИЦИПАЛЬНОЕ ОБРАЗОВАНИЕ</w:t>
      </w:r>
    </w:p>
    <w:p w:rsidR="006C7CDF" w:rsidRDefault="006C7CDF" w:rsidP="00FA01DD">
      <w:pPr>
        <w:pStyle w:val="2"/>
        <w:ind w:left="-426"/>
        <w:jc w:val="center"/>
        <w:rPr>
          <w:szCs w:val="28"/>
        </w:rPr>
      </w:pPr>
      <w:r>
        <w:rPr>
          <w:szCs w:val="28"/>
        </w:rPr>
        <w:t>«СИНЕГОРСКОЕ СЕЛЬСКОЕ ПОСЕЛЕНИЕ»</w:t>
      </w:r>
    </w:p>
    <w:p w:rsidR="006C7CDF" w:rsidRDefault="006C7CDF" w:rsidP="00FA01DD">
      <w:pPr>
        <w:pStyle w:val="2"/>
        <w:ind w:left="-426"/>
        <w:jc w:val="center"/>
        <w:rPr>
          <w:szCs w:val="28"/>
        </w:rPr>
      </w:pPr>
      <w:r>
        <w:rPr>
          <w:szCs w:val="28"/>
        </w:rPr>
        <w:t>АДМИНИСТРАЦИЯ СИНЕГОРСКОГО СЕЛЬСКОГО ПОСЕЛЕНИЯ</w:t>
      </w:r>
    </w:p>
    <w:p w:rsidR="006C7CDF" w:rsidRDefault="006C7CDF" w:rsidP="00FA01DD">
      <w:pPr>
        <w:pStyle w:val="1"/>
        <w:spacing w:before="120" w:line="240" w:lineRule="auto"/>
        <w:rPr>
          <w:rFonts w:ascii="Calibri" w:hAnsi="Calibri"/>
          <w:szCs w:val="28"/>
        </w:rPr>
      </w:pPr>
      <w:r>
        <w:rPr>
          <w:szCs w:val="28"/>
        </w:rPr>
        <w:t>ПОСТАНОВЛЕНИЕ</w:t>
      </w:r>
    </w:p>
    <w:p w:rsidR="00FA01DD" w:rsidRDefault="00FA01DD" w:rsidP="00FA01DD">
      <w:pPr>
        <w:rPr>
          <w:b/>
          <w:sz w:val="28"/>
          <w:szCs w:val="28"/>
        </w:rPr>
      </w:pPr>
    </w:p>
    <w:p w:rsidR="006C7CDF" w:rsidRDefault="006C7CDF" w:rsidP="00FA01DD">
      <w:pPr>
        <w:rPr>
          <w:sz w:val="28"/>
          <w:szCs w:val="28"/>
        </w:rPr>
      </w:pPr>
      <w:r>
        <w:rPr>
          <w:sz w:val="28"/>
          <w:szCs w:val="28"/>
        </w:rPr>
        <w:t xml:space="preserve">                                                 </w:t>
      </w:r>
      <w:r w:rsidR="00FA01DD">
        <w:rPr>
          <w:sz w:val="28"/>
          <w:szCs w:val="28"/>
        </w:rPr>
        <w:t>от 14.11.2023 г.   № 230</w:t>
      </w:r>
    </w:p>
    <w:p w:rsidR="006C7CDF" w:rsidRDefault="006C7CDF" w:rsidP="00FA01DD">
      <w:pPr>
        <w:spacing w:before="120"/>
        <w:ind w:left="-426"/>
        <w:jc w:val="center"/>
        <w:rPr>
          <w:sz w:val="28"/>
        </w:rPr>
      </w:pPr>
      <w:r>
        <w:rPr>
          <w:sz w:val="28"/>
        </w:rPr>
        <w:t xml:space="preserve">      п. Синегорский</w:t>
      </w:r>
    </w:p>
    <w:p w:rsidR="006C7CDF" w:rsidRDefault="006C7CDF" w:rsidP="00FA01DD">
      <w:pPr>
        <w:spacing w:before="120"/>
        <w:ind w:left="7371" w:right="851" w:hanging="5358"/>
        <w:jc w:val="both"/>
        <w:rPr>
          <w:sz w:val="28"/>
          <w:szCs w:val="28"/>
        </w:rPr>
      </w:pPr>
    </w:p>
    <w:p w:rsidR="006C7CDF" w:rsidRDefault="006C7CDF" w:rsidP="00FA01DD">
      <w:pPr>
        <w:jc w:val="center"/>
        <w:rPr>
          <w:rStyle w:val="a3"/>
          <w:b w:val="0"/>
          <w:color w:val="000000"/>
          <w:shd w:val="clear" w:color="auto" w:fill="FFFFFF"/>
        </w:rPr>
      </w:pPr>
      <w:r>
        <w:rPr>
          <w:rStyle w:val="a3"/>
          <w:color w:val="000000"/>
          <w:sz w:val="28"/>
          <w:szCs w:val="28"/>
          <w:shd w:val="clear" w:color="auto" w:fill="FFFFFF"/>
        </w:rPr>
        <w:t>«</w:t>
      </w:r>
      <w:r w:rsidR="00C305D5">
        <w:rPr>
          <w:b/>
          <w:spacing w:val="4"/>
          <w:sz w:val="28"/>
          <w:szCs w:val="28"/>
        </w:rPr>
        <w:t xml:space="preserve"> Об организации работы по рассмотрению обращений контролируемых лиц, поступивших в подсистему досудебного обжалования</w:t>
      </w:r>
      <w:r>
        <w:rPr>
          <w:b/>
          <w:spacing w:val="4"/>
          <w:sz w:val="28"/>
          <w:szCs w:val="28"/>
        </w:rPr>
        <w:t xml:space="preserve"> на территории Синегорского сельского поселения»</w:t>
      </w:r>
    </w:p>
    <w:p w:rsidR="006C7CDF" w:rsidRDefault="006C7CDF" w:rsidP="00FA01DD">
      <w:pPr>
        <w:tabs>
          <w:tab w:val="left" w:pos="4320"/>
          <w:tab w:val="left" w:pos="7380"/>
        </w:tabs>
        <w:jc w:val="center"/>
        <w:rPr>
          <w:b/>
        </w:rPr>
      </w:pPr>
    </w:p>
    <w:p w:rsidR="006C7CDF" w:rsidRDefault="006C7CDF" w:rsidP="00FA01DD">
      <w:pPr>
        <w:shd w:val="clear" w:color="auto" w:fill="FFFFFF"/>
        <w:ind w:firstLine="567"/>
        <w:jc w:val="both"/>
        <w:rPr>
          <w:b/>
          <w:spacing w:val="60"/>
          <w:sz w:val="28"/>
          <w:szCs w:val="28"/>
        </w:rPr>
      </w:pPr>
      <w:proofErr w:type="gramStart"/>
      <w:r>
        <w:rPr>
          <w:sz w:val="28"/>
        </w:rPr>
        <w:t>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w:t>
      </w:r>
      <w:r>
        <w:rPr>
          <w:rFonts w:eastAsia="Calibri"/>
          <w:sz w:val="28"/>
          <w:szCs w:val="28"/>
        </w:rPr>
        <w:t xml:space="preserve">, </w:t>
      </w:r>
      <w:r w:rsidR="00C305D5">
        <w:rPr>
          <w:rFonts w:eastAsia="Calibri"/>
          <w:sz w:val="28"/>
          <w:szCs w:val="28"/>
        </w:rPr>
        <w:t xml:space="preserve"> </w:t>
      </w:r>
      <w:r>
        <w:rPr>
          <w:rFonts w:eastAsia="Calibri"/>
          <w:sz w:val="28"/>
          <w:szCs w:val="28"/>
        </w:rPr>
        <w:t>Федеральным законом от 06.10.2003 № 131-ФЗ «Об общих принципах организации местного самоуправления в Российской Федерации»,</w:t>
      </w:r>
      <w:r w:rsidR="00FA01DD">
        <w:rPr>
          <w:rFonts w:eastAsia="Calibri"/>
          <w:sz w:val="28"/>
          <w:szCs w:val="28"/>
        </w:rPr>
        <w:t xml:space="preserve"> </w:t>
      </w:r>
      <w:r>
        <w:rPr>
          <w:sz w:val="28"/>
          <w:szCs w:val="28"/>
        </w:rPr>
        <w:t xml:space="preserve">Уставом Синегорского сельского поселения Администрация Синегорского сельского поселения </w:t>
      </w:r>
      <w:r>
        <w:rPr>
          <w:b/>
          <w:spacing w:val="60"/>
          <w:sz w:val="28"/>
          <w:szCs w:val="28"/>
        </w:rPr>
        <w:t>постановляет:</w:t>
      </w:r>
      <w:proofErr w:type="gramEnd"/>
    </w:p>
    <w:p w:rsidR="003D49AC" w:rsidRDefault="003D49AC" w:rsidP="00FA01DD">
      <w:pPr>
        <w:shd w:val="clear" w:color="auto" w:fill="FFFFFF"/>
        <w:ind w:firstLine="567"/>
        <w:jc w:val="both"/>
        <w:rPr>
          <w:b/>
          <w:spacing w:val="60"/>
          <w:sz w:val="28"/>
          <w:szCs w:val="28"/>
        </w:rPr>
      </w:pPr>
    </w:p>
    <w:p w:rsidR="006C7CDF" w:rsidRDefault="006C7CDF" w:rsidP="00FA01DD">
      <w:pPr>
        <w:ind w:firstLine="709"/>
        <w:jc w:val="both"/>
        <w:rPr>
          <w:sz w:val="28"/>
        </w:rPr>
      </w:pPr>
      <w:r>
        <w:rPr>
          <w:b/>
          <w:spacing w:val="60"/>
          <w:sz w:val="28"/>
          <w:szCs w:val="28"/>
        </w:rPr>
        <w:t xml:space="preserve"> </w:t>
      </w:r>
      <w:r>
        <w:rPr>
          <w:sz w:val="28"/>
        </w:rPr>
        <w:t>1. Утвердить перечень должностных лиц, ответственных за работу</w:t>
      </w:r>
      <w:r>
        <w:rPr>
          <w:sz w:val="28"/>
        </w:rPr>
        <w:br/>
        <w:t>по рассмотрению обращений контролируемых лиц, поступивших в подсистему досудебного обжалования (Приложение № 1).</w:t>
      </w:r>
    </w:p>
    <w:p w:rsidR="006C7CDF" w:rsidRDefault="006C7CDF" w:rsidP="00FA01DD">
      <w:pPr>
        <w:ind w:firstLine="709"/>
        <w:jc w:val="both"/>
        <w:rPr>
          <w:sz w:val="28"/>
        </w:rPr>
      </w:pPr>
      <w:r>
        <w:rPr>
          <w:sz w:val="28"/>
        </w:rPr>
        <w:t>2. Утвердить Методические рекомендации по работе с подсистемой досудебного обжалования (Приложение № 2).</w:t>
      </w:r>
    </w:p>
    <w:p w:rsidR="006C7CDF" w:rsidRDefault="006C7CDF" w:rsidP="00FA01DD">
      <w:pPr>
        <w:ind w:firstLine="709"/>
        <w:jc w:val="both"/>
        <w:rPr>
          <w:sz w:val="28"/>
        </w:rPr>
      </w:pPr>
      <w:r>
        <w:rPr>
          <w:sz w:val="28"/>
        </w:rPr>
        <w:t>3. Обеспечить проведение проверок фактов нарушения должностными лицами, определенными в соответствии с приложением</w:t>
      </w:r>
      <w:r>
        <w:rPr>
          <w:i/>
          <w:sz w:val="28"/>
        </w:rPr>
        <w:t>,</w:t>
      </w:r>
      <w:r>
        <w:rPr>
          <w:sz w:val="28"/>
        </w:rPr>
        <w:t xml:space="preserve"> порядка и сроков рассмотрения </w:t>
      </w:r>
      <w:proofErr w:type="gramStart"/>
      <w:r>
        <w:rPr>
          <w:sz w:val="28"/>
        </w:rPr>
        <w:t>обращений</w:t>
      </w:r>
      <w:proofErr w:type="gramEnd"/>
      <w:r>
        <w:rPr>
          <w:sz w:val="28"/>
        </w:rPr>
        <w:t xml:space="preserve"> контролируемых лиц в рамках досудебного обжалования.</w:t>
      </w:r>
    </w:p>
    <w:p w:rsidR="006C7CDF" w:rsidRDefault="006C7CDF" w:rsidP="00FA01DD">
      <w:pPr>
        <w:ind w:firstLine="709"/>
        <w:jc w:val="both"/>
        <w:rPr>
          <w:sz w:val="28"/>
        </w:rPr>
      </w:pPr>
      <w:r>
        <w:rPr>
          <w:sz w:val="28"/>
        </w:rPr>
        <w:t>4. Обеспечить ежемесячно проведение анализа результатов рассмотрения</w:t>
      </w:r>
      <w:r>
        <w:rPr>
          <w:sz w:val="28"/>
        </w:rPr>
        <w:br/>
        <w:t>в рамках досудебного обжалования обращений контролируемых лиц.</w:t>
      </w:r>
    </w:p>
    <w:p w:rsidR="006C7CDF" w:rsidRDefault="006C7CDF" w:rsidP="00FA01DD">
      <w:pPr>
        <w:tabs>
          <w:tab w:val="left" w:pos="851"/>
        </w:tabs>
        <w:autoSpaceDE w:val="0"/>
        <w:autoSpaceDN w:val="0"/>
        <w:adjustRightInd w:val="0"/>
        <w:jc w:val="both"/>
        <w:rPr>
          <w:rStyle w:val="FontStyle14"/>
          <w:spacing w:val="4"/>
          <w:sz w:val="28"/>
          <w:szCs w:val="28"/>
        </w:rPr>
      </w:pPr>
      <w:r>
        <w:rPr>
          <w:rStyle w:val="FontStyle14"/>
          <w:spacing w:val="4"/>
          <w:sz w:val="28"/>
          <w:szCs w:val="28"/>
        </w:rPr>
        <w:t xml:space="preserve">         </w:t>
      </w:r>
      <w:r w:rsidR="00FA01DD">
        <w:rPr>
          <w:rStyle w:val="FontStyle14"/>
          <w:spacing w:val="4"/>
          <w:sz w:val="28"/>
          <w:szCs w:val="28"/>
        </w:rPr>
        <w:t xml:space="preserve"> </w:t>
      </w:r>
      <w:r>
        <w:rPr>
          <w:rStyle w:val="FontStyle14"/>
          <w:spacing w:val="4"/>
          <w:sz w:val="28"/>
          <w:szCs w:val="28"/>
        </w:rPr>
        <w:t>5. Настоящее постановление вступает в силу с момента его официального опубликования.</w:t>
      </w:r>
    </w:p>
    <w:p w:rsidR="00FA01DD" w:rsidRDefault="00FA01DD" w:rsidP="00FA01DD">
      <w:pPr>
        <w:tabs>
          <w:tab w:val="left" w:pos="851"/>
        </w:tabs>
        <w:autoSpaceDE w:val="0"/>
        <w:autoSpaceDN w:val="0"/>
        <w:adjustRightInd w:val="0"/>
        <w:jc w:val="both"/>
        <w:rPr>
          <w:rStyle w:val="FontStyle14"/>
          <w:spacing w:val="4"/>
          <w:sz w:val="28"/>
          <w:szCs w:val="28"/>
        </w:rPr>
      </w:pPr>
    </w:p>
    <w:p w:rsidR="00FA01DD" w:rsidRDefault="00FA01DD" w:rsidP="00FA01DD">
      <w:pPr>
        <w:tabs>
          <w:tab w:val="left" w:pos="851"/>
        </w:tabs>
        <w:autoSpaceDE w:val="0"/>
        <w:autoSpaceDN w:val="0"/>
        <w:adjustRightInd w:val="0"/>
        <w:jc w:val="both"/>
        <w:rPr>
          <w:rStyle w:val="FontStyle14"/>
          <w:spacing w:val="4"/>
          <w:sz w:val="28"/>
          <w:szCs w:val="28"/>
        </w:rPr>
      </w:pPr>
    </w:p>
    <w:p w:rsidR="00FA01DD" w:rsidRDefault="00FA01DD" w:rsidP="00FA01DD">
      <w:pPr>
        <w:tabs>
          <w:tab w:val="left" w:pos="851"/>
        </w:tabs>
        <w:autoSpaceDE w:val="0"/>
        <w:autoSpaceDN w:val="0"/>
        <w:adjustRightInd w:val="0"/>
        <w:jc w:val="both"/>
        <w:rPr>
          <w:rStyle w:val="FontStyle14"/>
          <w:spacing w:val="4"/>
          <w:sz w:val="28"/>
          <w:szCs w:val="28"/>
        </w:rPr>
      </w:pPr>
    </w:p>
    <w:p w:rsidR="00FA01DD" w:rsidRDefault="00FA01DD" w:rsidP="00FA01DD">
      <w:pPr>
        <w:tabs>
          <w:tab w:val="left" w:pos="851"/>
        </w:tabs>
        <w:autoSpaceDE w:val="0"/>
        <w:autoSpaceDN w:val="0"/>
        <w:adjustRightInd w:val="0"/>
        <w:jc w:val="both"/>
        <w:rPr>
          <w:rStyle w:val="FontStyle14"/>
          <w:sz w:val="28"/>
          <w:szCs w:val="28"/>
        </w:rPr>
      </w:pPr>
    </w:p>
    <w:p w:rsidR="006C7CDF" w:rsidRDefault="006C7CDF" w:rsidP="00FA01DD">
      <w:pPr>
        <w:tabs>
          <w:tab w:val="left" w:pos="851"/>
        </w:tabs>
        <w:jc w:val="both"/>
        <w:rPr>
          <w:spacing w:val="4"/>
          <w:sz w:val="28"/>
          <w:szCs w:val="28"/>
        </w:rPr>
      </w:pPr>
      <w:r>
        <w:rPr>
          <w:spacing w:val="4"/>
          <w:sz w:val="28"/>
          <w:szCs w:val="28"/>
        </w:rPr>
        <w:lastRenderedPageBreak/>
        <w:t xml:space="preserve">        </w:t>
      </w:r>
      <w:r w:rsidR="00FA01DD">
        <w:rPr>
          <w:spacing w:val="4"/>
          <w:sz w:val="28"/>
          <w:szCs w:val="28"/>
        </w:rPr>
        <w:t xml:space="preserve"> </w:t>
      </w:r>
      <w:r>
        <w:rPr>
          <w:spacing w:val="4"/>
          <w:sz w:val="28"/>
          <w:szCs w:val="28"/>
        </w:rPr>
        <w:t xml:space="preserve">6. </w:t>
      </w:r>
      <w:proofErr w:type="gramStart"/>
      <w:r>
        <w:rPr>
          <w:spacing w:val="4"/>
          <w:sz w:val="28"/>
          <w:szCs w:val="28"/>
        </w:rPr>
        <w:t>Контроль за</w:t>
      </w:r>
      <w:proofErr w:type="gramEnd"/>
      <w:r>
        <w:rPr>
          <w:spacing w:val="4"/>
          <w:sz w:val="28"/>
          <w:szCs w:val="28"/>
        </w:rPr>
        <w:t xml:space="preserve"> исполнением настоящего постановления возложить на заведующего сектора муниципального хозяйства Администрации Синегорского сельского поселения Т.А. </w:t>
      </w:r>
      <w:proofErr w:type="spellStart"/>
      <w:r>
        <w:rPr>
          <w:spacing w:val="4"/>
          <w:sz w:val="28"/>
          <w:szCs w:val="28"/>
        </w:rPr>
        <w:t>Суржикову</w:t>
      </w:r>
      <w:proofErr w:type="spellEnd"/>
      <w:r>
        <w:rPr>
          <w:spacing w:val="4"/>
          <w:sz w:val="28"/>
          <w:szCs w:val="28"/>
        </w:rPr>
        <w:t>.</w:t>
      </w:r>
    </w:p>
    <w:p w:rsidR="00FA01DD" w:rsidRDefault="00FA01DD" w:rsidP="00FA01DD">
      <w:pPr>
        <w:tabs>
          <w:tab w:val="left" w:pos="851"/>
        </w:tabs>
        <w:jc w:val="both"/>
        <w:rPr>
          <w:spacing w:val="4"/>
          <w:sz w:val="28"/>
          <w:szCs w:val="28"/>
        </w:rPr>
      </w:pPr>
    </w:p>
    <w:p w:rsidR="00FA01DD" w:rsidRDefault="00FA01DD" w:rsidP="00FA01DD">
      <w:pPr>
        <w:tabs>
          <w:tab w:val="left" w:pos="851"/>
        </w:tabs>
        <w:jc w:val="both"/>
      </w:pPr>
    </w:p>
    <w:p w:rsidR="003D49AC" w:rsidRDefault="003D49AC" w:rsidP="00FA01DD">
      <w:pPr>
        <w:jc w:val="both"/>
        <w:rPr>
          <w:sz w:val="28"/>
          <w:szCs w:val="28"/>
        </w:rPr>
      </w:pPr>
      <w:r w:rsidRPr="00150E28">
        <w:rPr>
          <w:sz w:val="28"/>
          <w:szCs w:val="28"/>
        </w:rPr>
        <w:t xml:space="preserve">         Глава Администрации </w:t>
      </w:r>
    </w:p>
    <w:p w:rsidR="003D49AC" w:rsidRDefault="003D49AC" w:rsidP="00FA01DD">
      <w:pPr>
        <w:jc w:val="both"/>
        <w:rPr>
          <w:sz w:val="28"/>
          <w:szCs w:val="28"/>
        </w:rPr>
      </w:pPr>
      <w:r w:rsidRPr="00150E28">
        <w:rPr>
          <w:sz w:val="28"/>
          <w:szCs w:val="28"/>
        </w:rPr>
        <w:t xml:space="preserve">Синегорского сельского поселения                           </w:t>
      </w:r>
      <w:r>
        <w:rPr>
          <w:sz w:val="28"/>
          <w:szCs w:val="28"/>
        </w:rPr>
        <w:t xml:space="preserve">                </w:t>
      </w:r>
      <w:r w:rsidRPr="00150E28">
        <w:rPr>
          <w:sz w:val="28"/>
          <w:szCs w:val="28"/>
        </w:rPr>
        <w:t xml:space="preserve">       </w:t>
      </w:r>
      <w:r>
        <w:rPr>
          <w:sz w:val="28"/>
          <w:szCs w:val="28"/>
        </w:rPr>
        <w:t>А. В. Гвозденко</w:t>
      </w:r>
      <w:r w:rsidR="00FA01DD">
        <w:rPr>
          <w:sz w:val="28"/>
          <w:szCs w:val="28"/>
        </w:rPr>
        <w:t xml:space="preserve"> </w:t>
      </w:r>
    </w:p>
    <w:p w:rsidR="00FA01DD" w:rsidRDefault="00FA01DD" w:rsidP="00FA01DD">
      <w:pPr>
        <w:jc w:val="both"/>
        <w:rPr>
          <w:sz w:val="28"/>
          <w:szCs w:val="28"/>
        </w:rPr>
      </w:pPr>
    </w:p>
    <w:p w:rsidR="003D49AC" w:rsidRDefault="00FA01DD" w:rsidP="00FA01DD">
      <w:pPr>
        <w:tabs>
          <w:tab w:val="left" w:pos="334"/>
          <w:tab w:val="left" w:pos="7371"/>
        </w:tabs>
        <w:jc w:val="both"/>
        <w:rPr>
          <w:sz w:val="28"/>
          <w:szCs w:val="28"/>
        </w:rPr>
      </w:pPr>
      <w:r>
        <w:rPr>
          <w:sz w:val="28"/>
          <w:szCs w:val="28"/>
        </w:rPr>
        <w:t xml:space="preserve">  Верно</w:t>
      </w:r>
      <w:r w:rsidR="003D49AC">
        <w:rPr>
          <w:sz w:val="28"/>
          <w:szCs w:val="28"/>
        </w:rPr>
        <w:t>:</w:t>
      </w:r>
    </w:p>
    <w:p w:rsidR="003D49AC" w:rsidRDefault="003D49AC" w:rsidP="00FA01DD">
      <w:pPr>
        <w:pStyle w:val="21"/>
        <w:tabs>
          <w:tab w:val="left" w:pos="567"/>
          <w:tab w:val="left" w:pos="709"/>
          <w:tab w:val="left" w:pos="851"/>
          <w:tab w:val="left" w:pos="8098"/>
        </w:tabs>
        <w:spacing w:line="240" w:lineRule="auto"/>
        <w:ind w:firstLine="0"/>
        <w:rPr>
          <w:sz w:val="28"/>
          <w:szCs w:val="28"/>
        </w:rPr>
      </w:pPr>
      <w:r>
        <w:rPr>
          <w:sz w:val="28"/>
          <w:szCs w:val="28"/>
        </w:rPr>
        <w:t xml:space="preserve"> </w:t>
      </w:r>
      <w:r w:rsidR="00FA01DD">
        <w:rPr>
          <w:sz w:val="28"/>
          <w:szCs w:val="28"/>
        </w:rPr>
        <w:t xml:space="preserve"> </w:t>
      </w: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rsidR="003D49AC" w:rsidRDefault="003D49AC" w:rsidP="00FA01DD">
      <w:pPr>
        <w:jc w:val="both"/>
        <w:rPr>
          <w:sz w:val="28"/>
          <w:szCs w:val="28"/>
        </w:rPr>
      </w:pPr>
      <w:r>
        <w:rPr>
          <w:sz w:val="28"/>
          <w:szCs w:val="28"/>
        </w:rPr>
        <w:t xml:space="preserve"> </w:t>
      </w:r>
      <w:r w:rsidR="00FA01DD">
        <w:rPr>
          <w:sz w:val="28"/>
          <w:szCs w:val="28"/>
        </w:rPr>
        <w:t xml:space="preserve"> </w:t>
      </w:r>
      <w:r>
        <w:rPr>
          <w:sz w:val="28"/>
          <w:szCs w:val="28"/>
        </w:rPr>
        <w:t xml:space="preserve">земельно-правовым вопросам                                                            </w:t>
      </w:r>
      <w:proofErr w:type="spellStart"/>
      <w:r>
        <w:rPr>
          <w:sz w:val="28"/>
          <w:szCs w:val="28"/>
        </w:rPr>
        <w:t>С.П.Беседина</w:t>
      </w:r>
      <w:proofErr w:type="spellEnd"/>
      <w:r>
        <w:rPr>
          <w:sz w:val="28"/>
          <w:szCs w:val="28"/>
        </w:rPr>
        <w:t xml:space="preserve">  </w:t>
      </w:r>
    </w:p>
    <w:p w:rsidR="00C305D5" w:rsidRDefault="00C305D5" w:rsidP="00FA01DD">
      <w:pPr>
        <w:jc w:val="both"/>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C305D5" w:rsidRDefault="00C305D5" w:rsidP="00FA01DD">
      <w:pPr>
        <w:ind w:left="11199"/>
        <w:jc w:val="center"/>
        <w:rPr>
          <w:sz w:val="28"/>
          <w:szCs w:val="28"/>
        </w:rPr>
      </w:pPr>
    </w:p>
    <w:p w:rsidR="004423BC" w:rsidRDefault="004423BC" w:rsidP="00FA01DD">
      <w:pPr>
        <w:ind w:left="11199"/>
        <w:jc w:val="center"/>
        <w:rPr>
          <w:sz w:val="28"/>
          <w:szCs w:val="28"/>
        </w:rPr>
      </w:pPr>
    </w:p>
    <w:p w:rsidR="004423BC" w:rsidRDefault="004423BC" w:rsidP="00FA01DD">
      <w:pPr>
        <w:ind w:left="11199"/>
        <w:jc w:val="center"/>
        <w:rPr>
          <w:sz w:val="28"/>
          <w:szCs w:val="28"/>
        </w:rPr>
      </w:pPr>
    </w:p>
    <w:p w:rsidR="008F0D7A" w:rsidRDefault="008F0D7A" w:rsidP="00FA01DD">
      <w:pPr>
        <w:ind w:left="11199"/>
        <w:jc w:val="center"/>
        <w:rPr>
          <w:sz w:val="28"/>
          <w:szCs w:val="28"/>
        </w:rPr>
      </w:pPr>
    </w:p>
    <w:p w:rsidR="008F0D7A" w:rsidRDefault="008F0D7A" w:rsidP="00FA01DD">
      <w:pPr>
        <w:ind w:left="11199"/>
        <w:jc w:val="center"/>
        <w:rPr>
          <w:sz w:val="28"/>
          <w:szCs w:val="28"/>
        </w:rPr>
      </w:pPr>
    </w:p>
    <w:p w:rsidR="008F0D7A" w:rsidRDefault="008F0D7A" w:rsidP="00FA01DD">
      <w:pPr>
        <w:ind w:left="11199"/>
        <w:jc w:val="center"/>
        <w:rPr>
          <w:sz w:val="28"/>
          <w:szCs w:val="28"/>
        </w:rPr>
      </w:pPr>
    </w:p>
    <w:p w:rsidR="008F0D7A" w:rsidRDefault="008F0D7A" w:rsidP="00FA01DD">
      <w:pPr>
        <w:ind w:left="11199"/>
        <w:jc w:val="center"/>
        <w:rPr>
          <w:sz w:val="28"/>
          <w:szCs w:val="28"/>
        </w:rPr>
      </w:pPr>
    </w:p>
    <w:p w:rsidR="008F0D7A" w:rsidRDefault="008F0D7A" w:rsidP="00FA01DD">
      <w:pPr>
        <w:ind w:left="11199"/>
        <w:jc w:val="center"/>
        <w:rPr>
          <w:sz w:val="28"/>
          <w:szCs w:val="28"/>
        </w:rPr>
      </w:pPr>
    </w:p>
    <w:p w:rsidR="008F0D7A" w:rsidRDefault="008F0D7A" w:rsidP="00FA01DD">
      <w:pPr>
        <w:ind w:left="11199"/>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FA01DD" w:rsidRDefault="00FA01DD" w:rsidP="00FA01DD">
      <w:pPr>
        <w:ind w:left="6521"/>
        <w:jc w:val="center"/>
        <w:rPr>
          <w:sz w:val="28"/>
          <w:szCs w:val="28"/>
        </w:rPr>
      </w:pPr>
    </w:p>
    <w:p w:rsidR="008F0D7A" w:rsidRDefault="006C7CDF" w:rsidP="00FA01DD">
      <w:pPr>
        <w:ind w:left="6521"/>
        <w:jc w:val="center"/>
        <w:rPr>
          <w:sz w:val="28"/>
        </w:rPr>
      </w:pPr>
      <w:r>
        <w:rPr>
          <w:sz w:val="28"/>
          <w:szCs w:val="28"/>
        </w:rPr>
        <w:lastRenderedPageBreak/>
        <w:t xml:space="preserve">                                          </w:t>
      </w:r>
      <w:r w:rsidR="008F0D7A" w:rsidRPr="008F0D7A">
        <w:rPr>
          <w:sz w:val="28"/>
        </w:rPr>
        <w:t xml:space="preserve"> </w:t>
      </w:r>
      <w:r w:rsidR="008F0D7A">
        <w:rPr>
          <w:sz w:val="28"/>
        </w:rPr>
        <w:t>Приложение № 1</w:t>
      </w:r>
    </w:p>
    <w:p w:rsidR="008F0D7A" w:rsidRDefault="008F0D7A" w:rsidP="00FA01DD">
      <w:pPr>
        <w:ind w:left="6521"/>
        <w:jc w:val="center"/>
        <w:rPr>
          <w:sz w:val="28"/>
        </w:rPr>
      </w:pPr>
      <w:r>
        <w:rPr>
          <w:sz w:val="28"/>
        </w:rPr>
        <w:t>к постановлению</w:t>
      </w:r>
    </w:p>
    <w:p w:rsidR="008F0D7A" w:rsidRDefault="00FA01DD" w:rsidP="00FA01DD">
      <w:pPr>
        <w:ind w:left="6521"/>
        <w:jc w:val="center"/>
        <w:rPr>
          <w:sz w:val="28"/>
        </w:rPr>
      </w:pPr>
      <w:r>
        <w:rPr>
          <w:sz w:val="28"/>
        </w:rPr>
        <w:t>от 14.11.2023г. № 230</w:t>
      </w:r>
    </w:p>
    <w:p w:rsidR="00C305D5" w:rsidRDefault="00C305D5" w:rsidP="00FA01DD">
      <w:pPr>
        <w:ind w:left="11199"/>
        <w:jc w:val="center"/>
        <w:rPr>
          <w:sz w:val="28"/>
        </w:rPr>
      </w:pPr>
      <w:r>
        <w:rPr>
          <w:sz w:val="28"/>
        </w:rPr>
        <w:t>1</w:t>
      </w:r>
    </w:p>
    <w:p w:rsidR="00C305D5" w:rsidRPr="001240DF" w:rsidRDefault="001240DF" w:rsidP="00FA01DD">
      <w:pPr>
        <w:rPr>
          <w:sz w:val="28"/>
        </w:rPr>
      </w:pPr>
      <w:r>
        <w:rPr>
          <w:b/>
          <w:sz w:val="28"/>
        </w:rPr>
        <w:t xml:space="preserve">                                                                         </w:t>
      </w:r>
      <w:r w:rsidR="00C305D5">
        <w:rPr>
          <w:b/>
          <w:sz w:val="28"/>
        </w:rPr>
        <w:t>Перечень</w:t>
      </w:r>
    </w:p>
    <w:p w:rsidR="00C305D5" w:rsidRDefault="00C305D5" w:rsidP="00FA01DD">
      <w:pPr>
        <w:jc w:val="center"/>
        <w:rPr>
          <w:b/>
          <w:sz w:val="28"/>
        </w:rPr>
      </w:pPr>
      <w:r>
        <w:rPr>
          <w:b/>
          <w:sz w:val="28"/>
        </w:rPr>
        <w:t>должностных лиц, ответственных за работу по рассмотрению обращений контролируемых лиц,</w:t>
      </w:r>
      <w:r>
        <w:rPr>
          <w:b/>
          <w:sz w:val="28"/>
        </w:rPr>
        <w:br/>
        <w:t>поступивших в подсистему досудебного обжалования</w:t>
      </w:r>
    </w:p>
    <w:p w:rsidR="00C305D5" w:rsidRDefault="00C305D5" w:rsidP="00FA01DD">
      <w:pPr>
        <w:ind w:firstLine="709"/>
        <w:jc w:val="both"/>
        <w:rPr>
          <w:sz w:val="28"/>
        </w:rPr>
      </w:pPr>
    </w:p>
    <w:tbl>
      <w:tblPr>
        <w:tblStyle w:val="aa"/>
        <w:tblW w:w="10456" w:type="dxa"/>
        <w:tblLayout w:type="fixed"/>
        <w:tblLook w:val="04A0" w:firstRow="1" w:lastRow="0" w:firstColumn="1" w:lastColumn="0" w:noHBand="0" w:noVBand="1"/>
      </w:tblPr>
      <w:tblGrid>
        <w:gridCol w:w="675"/>
        <w:gridCol w:w="3402"/>
        <w:gridCol w:w="2835"/>
        <w:gridCol w:w="3544"/>
      </w:tblGrid>
      <w:tr w:rsidR="00C305D5" w:rsidTr="001240DF">
        <w:tc>
          <w:tcPr>
            <w:tcW w:w="675" w:type="dxa"/>
          </w:tcPr>
          <w:p w:rsidR="00C305D5" w:rsidRDefault="00C305D5" w:rsidP="00FA01DD">
            <w:pPr>
              <w:jc w:val="center"/>
              <w:rPr>
                <w:sz w:val="28"/>
              </w:rPr>
            </w:pPr>
            <w:r>
              <w:rPr>
                <w:sz w:val="28"/>
              </w:rPr>
              <w:t>№</w:t>
            </w:r>
          </w:p>
        </w:tc>
        <w:tc>
          <w:tcPr>
            <w:tcW w:w="3402" w:type="dxa"/>
          </w:tcPr>
          <w:p w:rsidR="00C305D5" w:rsidRDefault="00C305D5" w:rsidP="00FA01DD">
            <w:pPr>
              <w:jc w:val="center"/>
              <w:rPr>
                <w:sz w:val="28"/>
              </w:rPr>
            </w:pPr>
            <w:r>
              <w:rPr>
                <w:sz w:val="28"/>
              </w:rPr>
              <w:t>Обязанности</w:t>
            </w:r>
          </w:p>
        </w:tc>
        <w:tc>
          <w:tcPr>
            <w:tcW w:w="2835" w:type="dxa"/>
          </w:tcPr>
          <w:p w:rsidR="00C305D5" w:rsidRDefault="00C305D5" w:rsidP="00FA01DD">
            <w:pPr>
              <w:jc w:val="center"/>
              <w:rPr>
                <w:sz w:val="28"/>
              </w:rPr>
            </w:pPr>
            <w:r>
              <w:rPr>
                <w:sz w:val="28"/>
              </w:rPr>
              <w:t>Наименование структурного подразделения</w:t>
            </w:r>
          </w:p>
        </w:tc>
        <w:tc>
          <w:tcPr>
            <w:tcW w:w="3544" w:type="dxa"/>
          </w:tcPr>
          <w:p w:rsidR="00C305D5" w:rsidRDefault="00C305D5" w:rsidP="00FA01DD">
            <w:pPr>
              <w:jc w:val="center"/>
              <w:rPr>
                <w:sz w:val="28"/>
              </w:rPr>
            </w:pPr>
            <w:r>
              <w:rPr>
                <w:sz w:val="28"/>
              </w:rPr>
              <w:t>Наименование должности</w:t>
            </w:r>
          </w:p>
        </w:tc>
      </w:tr>
      <w:tr w:rsidR="00C305D5" w:rsidTr="001240DF">
        <w:tc>
          <w:tcPr>
            <w:tcW w:w="675" w:type="dxa"/>
          </w:tcPr>
          <w:p w:rsidR="00C305D5" w:rsidRPr="00C06E67" w:rsidRDefault="00C305D5" w:rsidP="00FA01DD">
            <w:pPr>
              <w:jc w:val="both"/>
              <w:rPr>
                <w:sz w:val="28"/>
                <w:szCs w:val="28"/>
              </w:rPr>
            </w:pPr>
            <w:r w:rsidRPr="00C06E67">
              <w:rPr>
                <w:sz w:val="28"/>
                <w:szCs w:val="28"/>
              </w:rPr>
              <w:t>1.</w:t>
            </w:r>
          </w:p>
        </w:tc>
        <w:tc>
          <w:tcPr>
            <w:tcW w:w="3402" w:type="dxa"/>
          </w:tcPr>
          <w:p w:rsidR="00C305D5" w:rsidRPr="00C06E67" w:rsidRDefault="00C305D5" w:rsidP="00FA01DD">
            <w:pPr>
              <w:jc w:val="both"/>
              <w:rPr>
                <w:sz w:val="28"/>
                <w:szCs w:val="28"/>
              </w:rPr>
            </w:pPr>
            <w:r w:rsidRPr="00C06E67">
              <w:rPr>
                <w:sz w:val="28"/>
                <w:szCs w:val="28"/>
              </w:rPr>
              <w:t>1. Обеспечение координации работы по рассмотрению обращений контролируемых лиц в рамках досудебного обжалования.</w:t>
            </w:r>
          </w:p>
          <w:p w:rsidR="00C305D5" w:rsidRPr="00C06E67" w:rsidRDefault="00C305D5" w:rsidP="00FA01DD">
            <w:pPr>
              <w:jc w:val="both"/>
              <w:rPr>
                <w:sz w:val="28"/>
                <w:szCs w:val="28"/>
              </w:rPr>
            </w:pPr>
            <w:r w:rsidRPr="00C06E67">
              <w:rPr>
                <w:sz w:val="28"/>
                <w:szCs w:val="28"/>
              </w:rPr>
              <w:t xml:space="preserve">2. Обеспечение соблюдения порядка и сроков рассмотрения </w:t>
            </w:r>
            <w:proofErr w:type="gramStart"/>
            <w:r w:rsidRPr="00C06E67">
              <w:rPr>
                <w:sz w:val="28"/>
                <w:szCs w:val="28"/>
              </w:rPr>
              <w:t>обращений</w:t>
            </w:r>
            <w:proofErr w:type="gramEnd"/>
            <w:r w:rsidRPr="00C06E67">
              <w:rPr>
                <w:sz w:val="28"/>
                <w:szCs w:val="28"/>
              </w:rPr>
              <w:t xml:space="preserve"> контролируемых лиц в рамках досудебного обжалования.</w:t>
            </w:r>
          </w:p>
          <w:p w:rsidR="00C305D5" w:rsidRPr="00C06E67" w:rsidRDefault="00C305D5" w:rsidP="00FA01DD">
            <w:pPr>
              <w:jc w:val="both"/>
              <w:rPr>
                <w:sz w:val="28"/>
                <w:szCs w:val="28"/>
              </w:rPr>
            </w:pPr>
            <w:r w:rsidRPr="00C06E67">
              <w:rPr>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2835" w:type="dxa"/>
          </w:tcPr>
          <w:p w:rsidR="00C305D5" w:rsidRPr="00C06E67" w:rsidRDefault="00C305D5" w:rsidP="00FA01DD">
            <w:pPr>
              <w:jc w:val="center"/>
              <w:rPr>
                <w:sz w:val="28"/>
                <w:szCs w:val="28"/>
              </w:rPr>
            </w:pPr>
          </w:p>
        </w:tc>
        <w:tc>
          <w:tcPr>
            <w:tcW w:w="3544" w:type="dxa"/>
          </w:tcPr>
          <w:p w:rsidR="00C305D5" w:rsidRPr="00C06E67" w:rsidRDefault="003D49AC" w:rsidP="00FA01DD">
            <w:pPr>
              <w:jc w:val="center"/>
              <w:rPr>
                <w:sz w:val="28"/>
                <w:szCs w:val="28"/>
              </w:rPr>
            </w:pPr>
            <w:r>
              <w:rPr>
                <w:spacing w:val="4"/>
                <w:sz w:val="28"/>
                <w:szCs w:val="28"/>
              </w:rPr>
              <w:t>Заведующий сектор</w:t>
            </w:r>
            <w:r w:rsidR="00FA01DD">
              <w:rPr>
                <w:spacing w:val="4"/>
                <w:sz w:val="28"/>
                <w:szCs w:val="28"/>
              </w:rPr>
              <w:t>ом</w:t>
            </w:r>
            <w:r>
              <w:rPr>
                <w:spacing w:val="4"/>
                <w:sz w:val="28"/>
                <w:szCs w:val="28"/>
              </w:rPr>
              <w:t xml:space="preserve"> муниципального хозяйства Администрации Синегорского сельского поселения</w:t>
            </w:r>
          </w:p>
        </w:tc>
      </w:tr>
      <w:tr w:rsidR="00C305D5" w:rsidTr="001240DF">
        <w:tc>
          <w:tcPr>
            <w:tcW w:w="675" w:type="dxa"/>
          </w:tcPr>
          <w:p w:rsidR="00C305D5" w:rsidRPr="00C06E67" w:rsidRDefault="00C305D5" w:rsidP="00FA01DD">
            <w:pPr>
              <w:jc w:val="both"/>
              <w:rPr>
                <w:sz w:val="28"/>
                <w:szCs w:val="28"/>
              </w:rPr>
            </w:pPr>
            <w:r w:rsidRPr="00C06E67">
              <w:rPr>
                <w:sz w:val="28"/>
                <w:szCs w:val="28"/>
              </w:rPr>
              <w:t>2</w:t>
            </w:r>
          </w:p>
        </w:tc>
        <w:tc>
          <w:tcPr>
            <w:tcW w:w="3402" w:type="dxa"/>
          </w:tcPr>
          <w:p w:rsidR="00C305D5" w:rsidRPr="00C06E67" w:rsidRDefault="00C305D5" w:rsidP="00FA01DD">
            <w:pPr>
              <w:jc w:val="both"/>
              <w:rPr>
                <w:sz w:val="28"/>
                <w:szCs w:val="28"/>
              </w:rPr>
            </w:pPr>
            <w:r w:rsidRPr="00C06E67">
              <w:rPr>
                <w:sz w:val="28"/>
                <w:szCs w:val="28"/>
              </w:rPr>
              <w:t>1. Обеспечение рассмотрения и подписания решений по обращениям контролируемых лиц в рамках досудебного обжалования.</w:t>
            </w:r>
          </w:p>
          <w:p w:rsidR="00C305D5" w:rsidRPr="00C06E67" w:rsidRDefault="00C305D5" w:rsidP="00FA01DD">
            <w:pPr>
              <w:jc w:val="both"/>
              <w:rPr>
                <w:sz w:val="28"/>
                <w:szCs w:val="28"/>
              </w:rPr>
            </w:pPr>
            <w:r w:rsidRPr="00C06E67">
              <w:rPr>
                <w:sz w:val="28"/>
                <w:szCs w:val="28"/>
              </w:rPr>
              <w:t xml:space="preserve">2. Обеспечение назначения и переназначения исполнителя по обращениям </w:t>
            </w:r>
            <w:r w:rsidRPr="00C06E67">
              <w:rPr>
                <w:sz w:val="28"/>
                <w:szCs w:val="28"/>
              </w:rPr>
              <w:lastRenderedPageBreak/>
              <w:t>контролируемых лиц в рамках досудебного обжалования.</w:t>
            </w:r>
          </w:p>
          <w:p w:rsidR="00C305D5" w:rsidRPr="00C06E67" w:rsidRDefault="00C305D5" w:rsidP="00FA01DD">
            <w:pPr>
              <w:jc w:val="both"/>
              <w:rPr>
                <w:sz w:val="28"/>
                <w:szCs w:val="28"/>
              </w:rPr>
            </w:pPr>
            <w:r w:rsidRPr="00C06E67">
              <w:rPr>
                <w:sz w:val="28"/>
                <w:szCs w:val="28"/>
              </w:rPr>
              <w:t xml:space="preserve">3. Обеспечение </w:t>
            </w:r>
            <w:proofErr w:type="gramStart"/>
            <w:r w:rsidRPr="00C06E67">
              <w:rPr>
                <w:sz w:val="28"/>
                <w:szCs w:val="28"/>
              </w:rPr>
              <w:t>контроля за</w:t>
            </w:r>
            <w:proofErr w:type="gramEnd"/>
            <w:r w:rsidRPr="00C06E67">
              <w:rPr>
                <w:sz w:val="28"/>
                <w:szCs w:val="28"/>
              </w:rPr>
              <w:t xml:space="preserve"> ходом и сроками рассмотрения обращений контролируемых лиц в рамках досудебного обжалования.</w:t>
            </w:r>
          </w:p>
        </w:tc>
        <w:tc>
          <w:tcPr>
            <w:tcW w:w="2835" w:type="dxa"/>
          </w:tcPr>
          <w:p w:rsidR="00C305D5" w:rsidRPr="00C06E67" w:rsidRDefault="003D49AC" w:rsidP="00FA01DD">
            <w:pPr>
              <w:jc w:val="center"/>
              <w:rPr>
                <w:sz w:val="28"/>
                <w:szCs w:val="28"/>
              </w:rPr>
            </w:pPr>
            <w:r>
              <w:rPr>
                <w:sz w:val="28"/>
                <w:szCs w:val="28"/>
              </w:rPr>
              <w:lastRenderedPageBreak/>
              <w:t>Сектор муниципального хозяйства Администрации Синегорского сельского хозяйства</w:t>
            </w:r>
          </w:p>
        </w:tc>
        <w:tc>
          <w:tcPr>
            <w:tcW w:w="3544" w:type="dxa"/>
          </w:tcPr>
          <w:p w:rsidR="00C305D5" w:rsidRPr="00C06E67" w:rsidRDefault="00C305D5" w:rsidP="00FA01DD">
            <w:pPr>
              <w:jc w:val="center"/>
              <w:rPr>
                <w:sz w:val="28"/>
                <w:szCs w:val="28"/>
              </w:rPr>
            </w:pPr>
            <w:r>
              <w:rPr>
                <w:sz w:val="28"/>
                <w:szCs w:val="28"/>
              </w:rPr>
              <w:t>Ведущий специалист</w:t>
            </w:r>
          </w:p>
        </w:tc>
      </w:tr>
      <w:tr w:rsidR="00C305D5" w:rsidTr="001240DF">
        <w:tc>
          <w:tcPr>
            <w:tcW w:w="675" w:type="dxa"/>
          </w:tcPr>
          <w:p w:rsidR="00C305D5" w:rsidRPr="00C06E67" w:rsidRDefault="00C305D5" w:rsidP="00FA01DD">
            <w:pPr>
              <w:jc w:val="both"/>
              <w:rPr>
                <w:sz w:val="28"/>
                <w:szCs w:val="28"/>
              </w:rPr>
            </w:pPr>
            <w:r w:rsidRPr="00C06E67">
              <w:rPr>
                <w:sz w:val="28"/>
                <w:szCs w:val="28"/>
              </w:rPr>
              <w:lastRenderedPageBreak/>
              <w:t>3</w:t>
            </w:r>
          </w:p>
        </w:tc>
        <w:tc>
          <w:tcPr>
            <w:tcW w:w="3402" w:type="dxa"/>
          </w:tcPr>
          <w:p w:rsidR="00C305D5" w:rsidRPr="00C06E67" w:rsidRDefault="00C305D5" w:rsidP="00FA01DD">
            <w:pPr>
              <w:jc w:val="both"/>
              <w:rPr>
                <w:sz w:val="28"/>
                <w:szCs w:val="28"/>
              </w:rPr>
            </w:pPr>
            <w:r w:rsidRPr="00C06E67">
              <w:rPr>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C305D5" w:rsidRPr="00C06E67" w:rsidRDefault="00C305D5" w:rsidP="00FA01DD">
            <w:pPr>
              <w:jc w:val="both"/>
              <w:rPr>
                <w:sz w:val="28"/>
                <w:szCs w:val="28"/>
              </w:rPr>
            </w:pPr>
            <w:r w:rsidRPr="00C06E67">
              <w:rPr>
                <w:sz w:val="28"/>
                <w:szCs w:val="28"/>
              </w:rPr>
              <w:t xml:space="preserve">2. Обеспечение </w:t>
            </w:r>
            <w:proofErr w:type="gramStart"/>
            <w:r w:rsidRPr="00C06E67">
              <w:rPr>
                <w:sz w:val="28"/>
                <w:szCs w:val="28"/>
              </w:rPr>
              <w:t>контроля за</w:t>
            </w:r>
            <w:proofErr w:type="gramEnd"/>
            <w:r w:rsidRPr="00C06E67">
              <w:rPr>
                <w:sz w:val="28"/>
                <w:szCs w:val="28"/>
              </w:rPr>
              <w:t xml:space="preserve"> ходом и сроками рассмотрения обращений контролируемых лиц в рамках досудебного обжалования.</w:t>
            </w:r>
          </w:p>
        </w:tc>
        <w:tc>
          <w:tcPr>
            <w:tcW w:w="2835" w:type="dxa"/>
          </w:tcPr>
          <w:p w:rsidR="00C305D5" w:rsidRPr="00C06E67" w:rsidRDefault="00C305D5" w:rsidP="00FA01DD">
            <w:pPr>
              <w:jc w:val="center"/>
              <w:rPr>
                <w:sz w:val="28"/>
                <w:szCs w:val="28"/>
              </w:rPr>
            </w:pPr>
          </w:p>
        </w:tc>
        <w:tc>
          <w:tcPr>
            <w:tcW w:w="3544" w:type="dxa"/>
          </w:tcPr>
          <w:p w:rsidR="00C305D5" w:rsidRPr="00C06E67" w:rsidRDefault="003D49AC" w:rsidP="00FA01DD">
            <w:pPr>
              <w:rPr>
                <w:sz w:val="28"/>
                <w:szCs w:val="28"/>
              </w:rPr>
            </w:pPr>
            <w:r>
              <w:rPr>
                <w:spacing w:val="4"/>
                <w:sz w:val="28"/>
                <w:szCs w:val="28"/>
              </w:rPr>
              <w:t>Заведующий сектор</w:t>
            </w:r>
            <w:r w:rsidR="00FA01DD">
              <w:rPr>
                <w:spacing w:val="4"/>
                <w:sz w:val="28"/>
                <w:szCs w:val="28"/>
              </w:rPr>
              <w:t>ом</w:t>
            </w:r>
            <w:r>
              <w:rPr>
                <w:spacing w:val="4"/>
                <w:sz w:val="28"/>
                <w:szCs w:val="28"/>
              </w:rPr>
              <w:t xml:space="preserve"> муниципального хозяйства Администрации Синегорского сельского поселения</w:t>
            </w:r>
          </w:p>
        </w:tc>
      </w:tr>
      <w:tr w:rsidR="00C305D5" w:rsidTr="001240DF">
        <w:tc>
          <w:tcPr>
            <w:tcW w:w="675" w:type="dxa"/>
          </w:tcPr>
          <w:p w:rsidR="00C305D5" w:rsidRPr="00C06E67" w:rsidRDefault="00C305D5" w:rsidP="00FA01DD">
            <w:pPr>
              <w:jc w:val="both"/>
              <w:rPr>
                <w:sz w:val="28"/>
                <w:szCs w:val="28"/>
              </w:rPr>
            </w:pPr>
            <w:r w:rsidRPr="00C06E67">
              <w:rPr>
                <w:sz w:val="28"/>
                <w:szCs w:val="28"/>
              </w:rPr>
              <w:t>4</w:t>
            </w:r>
          </w:p>
        </w:tc>
        <w:tc>
          <w:tcPr>
            <w:tcW w:w="3402" w:type="dxa"/>
          </w:tcPr>
          <w:p w:rsidR="00C305D5" w:rsidRPr="00C06E67" w:rsidRDefault="00C305D5" w:rsidP="00FA01DD">
            <w:pPr>
              <w:jc w:val="both"/>
              <w:rPr>
                <w:sz w:val="28"/>
                <w:szCs w:val="28"/>
              </w:rPr>
            </w:pPr>
            <w:r w:rsidRPr="00C06E67">
              <w:rPr>
                <w:sz w:val="28"/>
                <w:szCs w:val="28"/>
              </w:rPr>
              <w:t>1. Обеспечение настройки и предоставления доступа к личным кабинетам подсистемы досудебного обжалования.</w:t>
            </w:r>
          </w:p>
          <w:p w:rsidR="00C305D5" w:rsidRPr="00C06E67" w:rsidRDefault="00C305D5" w:rsidP="00FA01DD">
            <w:pPr>
              <w:jc w:val="both"/>
              <w:rPr>
                <w:sz w:val="28"/>
                <w:szCs w:val="28"/>
              </w:rPr>
            </w:pPr>
            <w:r w:rsidRPr="00C06E67">
              <w:rPr>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C305D5" w:rsidRPr="00C06E67" w:rsidRDefault="00C305D5" w:rsidP="00FA01DD">
            <w:pPr>
              <w:jc w:val="both"/>
              <w:rPr>
                <w:sz w:val="28"/>
                <w:szCs w:val="28"/>
              </w:rPr>
            </w:pPr>
            <w:r w:rsidRPr="00C06E67">
              <w:rPr>
                <w:sz w:val="28"/>
                <w:szCs w:val="28"/>
              </w:rPr>
              <w:t>3. Обеспечение информационной и программно-технической поддержки пользователей подсистемы досудебного обжалования.</w:t>
            </w:r>
          </w:p>
        </w:tc>
        <w:tc>
          <w:tcPr>
            <w:tcW w:w="2835" w:type="dxa"/>
          </w:tcPr>
          <w:p w:rsidR="00C305D5" w:rsidRPr="00C06E67" w:rsidRDefault="00C305D5" w:rsidP="00FA01DD">
            <w:pPr>
              <w:jc w:val="center"/>
              <w:rPr>
                <w:sz w:val="28"/>
                <w:szCs w:val="28"/>
              </w:rPr>
            </w:pPr>
          </w:p>
        </w:tc>
        <w:tc>
          <w:tcPr>
            <w:tcW w:w="3544" w:type="dxa"/>
          </w:tcPr>
          <w:p w:rsidR="00C305D5" w:rsidRPr="00C06E67" w:rsidRDefault="003D49AC" w:rsidP="00FA01DD">
            <w:pPr>
              <w:jc w:val="center"/>
              <w:rPr>
                <w:sz w:val="28"/>
                <w:szCs w:val="28"/>
              </w:rPr>
            </w:pPr>
            <w:r>
              <w:rPr>
                <w:spacing w:val="4"/>
                <w:sz w:val="28"/>
                <w:szCs w:val="28"/>
              </w:rPr>
              <w:t>Заведующий сектор</w:t>
            </w:r>
            <w:r w:rsidR="00FA01DD">
              <w:rPr>
                <w:spacing w:val="4"/>
                <w:sz w:val="28"/>
                <w:szCs w:val="28"/>
              </w:rPr>
              <w:t>ом</w:t>
            </w:r>
            <w:r>
              <w:rPr>
                <w:spacing w:val="4"/>
                <w:sz w:val="28"/>
                <w:szCs w:val="28"/>
              </w:rPr>
              <w:t xml:space="preserve"> муниципального хозяйства Администрации Синегорского сельского поселения</w:t>
            </w:r>
          </w:p>
        </w:tc>
      </w:tr>
      <w:tr w:rsidR="00C305D5" w:rsidTr="001240DF">
        <w:tc>
          <w:tcPr>
            <w:tcW w:w="675" w:type="dxa"/>
          </w:tcPr>
          <w:p w:rsidR="00C305D5" w:rsidRPr="00C06E67" w:rsidRDefault="00C305D5" w:rsidP="00FA01DD">
            <w:pPr>
              <w:jc w:val="both"/>
              <w:rPr>
                <w:sz w:val="28"/>
                <w:szCs w:val="28"/>
              </w:rPr>
            </w:pPr>
            <w:r w:rsidRPr="00C06E67">
              <w:rPr>
                <w:sz w:val="28"/>
                <w:szCs w:val="28"/>
              </w:rPr>
              <w:t>5</w:t>
            </w:r>
          </w:p>
        </w:tc>
        <w:tc>
          <w:tcPr>
            <w:tcW w:w="3402" w:type="dxa"/>
          </w:tcPr>
          <w:p w:rsidR="00C305D5" w:rsidRPr="00C06E67" w:rsidRDefault="00C305D5" w:rsidP="00FA01DD">
            <w:pPr>
              <w:jc w:val="both"/>
              <w:rPr>
                <w:sz w:val="28"/>
                <w:szCs w:val="28"/>
              </w:rPr>
            </w:pPr>
            <w:r w:rsidRPr="00C06E67">
              <w:rPr>
                <w:sz w:val="28"/>
                <w:szCs w:val="28"/>
              </w:rPr>
              <w:t xml:space="preserve">1. Обеспечение рассмотрения материалов обращений </w:t>
            </w:r>
            <w:r w:rsidRPr="00C06E67">
              <w:rPr>
                <w:sz w:val="28"/>
                <w:szCs w:val="28"/>
              </w:rPr>
              <w:lastRenderedPageBreak/>
              <w:t>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835" w:type="dxa"/>
          </w:tcPr>
          <w:p w:rsidR="00C305D5" w:rsidRPr="00C06E67" w:rsidRDefault="003D49AC" w:rsidP="00FA01DD">
            <w:pPr>
              <w:jc w:val="center"/>
              <w:rPr>
                <w:sz w:val="28"/>
                <w:szCs w:val="28"/>
              </w:rPr>
            </w:pPr>
            <w:r>
              <w:rPr>
                <w:sz w:val="28"/>
                <w:szCs w:val="28"/>
              </w:rPr>
              <w:lastRenderedPageBreak/>
              <w:t xml:space="preserve">Сектор муниципального хозяйства </w:t>
            </w:r>
            <w:r>
              <w:rPr>
                <w:sz w:val="28"/>
                <w:szCs w:val="28"/>
              </w:rPr>
              <w:lastRenderedPageBreak/>
              <w:t>Администрации Синегорского сельского хозяйства.</w:t>
            </w:r>
          </w:p>
        </w:tc>
        <w:tc>
          <w:tcPr>
            <w:tcW w:w="3544" w:type="dxa"/>
          </w:tcPr>
          <w:p w:rsidR="00C305D5" w:rsidRPr="00C06E67" w:rsidRDefault="00C305D5" w:rsidP="00FA01DD">
            <w:pPr>
              <w:jc w:val="center"/>
              <w:rPr>
                <w:sz w:val="28"/>
                <w:szCs w:val="28"/>
              </w:rPr>
            </w:pPr>
            <w:r>
              <w:rPr>
                <w:sz w:val="28"/>
                <w:szCs w:val="28"/>
              </w:rPr>
              <w:lastRenderedPageBreak/>
              <w:t>Ведущий специалист</w:t>
            </w:r>
          </w:p>
        </w:tc>
      </w:tr>
    </w:tbl>
    <w:p w:rsidR="001240DF" w:rsidRDefault="001240DF" w:rsidP="00FA01DD">
      <w:pPr>
        <w:pStyle w:val="21"/>
        <w:tabs>
          <w:tab w:val="left" w:pos="567"/>
          <w:tab w:val="left" w:pos="709"/>
          <w:tab w:val="left" w:pos="851"/>
        </w:tabs>
        <w:spacing w:line="240" w:lineRule="auto"/>
        <w:ind w:firstLine="0"/>
        <w:rPr>
          <w:sz w:val="28"/>
          <w:szCs w:val="28"/>
        </w:rPr>
      </w:pPr>
    </w:p>
    <w:p w:rsidR="001240DF" w:rsidRDefault="001240DF" w:rsidP="00FA01DD">
      <w:pPr>
        <w:pStyle w:val="21"/>
        <w:tabs>
          <w:tab w:val="left" w:pos="567"/>
          <w:tab w:val="left" w:pos="709"/>
          <w:tab w:val="left" w:pos="851"/>
        </w:tabs>
        <w:spacing w:line="240" w:lineRule="auto"/>
        <w:ind w:firstLine="0"/>
        <w:rPr>
          <w:sz w:val="28"/>
          <w:szCs w:val="28"/>
        </w:rPr>
      </w:pPr>
    </w:p>
    <w:p w:rsidR="001240DF" w:rsidRDefault="001240DF" w:rsidP="00FA01DD">
      <w:pPr>
        <w:pStyle w:val="21"/>
        <w:tabs>
          <w:tab w:val="left" w:pos="567"/>
          <w:tab w:val="left" w:pos="709"/>
          <w:tab w:val="left" w:pos="851"/>
        </w:tabs>
        <w:spacing w:line="240" w:lineRule="auto"/>
        <w:ind w:firstLine="0"/>
        <w:rPr>
          <w:sz w:val="28"/>
          <w:szCs w:val="28"/>
        </w:rPr>
      </w:pPr>
    </w:p>
    <w:p w:rsidR="001240DF" w:rsidRDefault="001240DF" w:rsidP="00FA01DD">
      <w:pPr>
        <w:pStyle w:val="21"/>
        <w:tabs>
          <w:tab w:val="left" w:pos="567"/>
          <w:tab w:val="left" w:pos="709"/>
          <w:tab w:val="left" w:pos="851"/>
        </w:tabs>
        <w:spacing w:line="240" w:lineRule="auto"/>
        <w:ind w:firstLine="0"/>
        <w:rPr>
          <w:sz w:val="28"/>
          <w:szCs w:val="28"/>
        </w:rPr>
      </w:pPr>
    </w:p>
    <w:p w:rsidR="001240DF" w:rsidRDefault="001240DF" w:rsidP="00FA01DD">
      <w:pPr>
        <w:pStyle w:val="21"/>
        <w:tabs>
          <w:tab w:val="left" w:pos="567"/>
          <w:tab w:val="left" w:pos="709"/>
          <w:tab w:val="left" w:pos="851"/>
          <w:tab w:val="left" w:pos="8098"/>
        </w:tabs>
        <w:spacing w:line="240" w:lineRule="auto"/>
        <w:ind w:firstLine="0"/>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rsidR="001240DF" w:rsidRDefault="001240DF" w:rsidP="00FA01DD">
      <w:pPr>
        <w:jc w:val="both"/>
        <w:rPr>
          <w:sz w:val="28"/>
          <w:szCs w:val="28"/>
        </w:rPr>
      </w:pPr>
      <w:r>
        <w:rPr>
          <w:sz w:val="28"/>
          <w:szCs w:val="28"/>
        </w:rPr>
        <w:t xml:space="preserve"> земельно-правовым вопросам                                                            С.П.Беседина  </w:t>
      </w:r>
    </w:p>
    <w:p w:rsidR="00C305D5" w:rsidRDefault="00C305D5" w:rsidP="00FA01DD">
      <w:pPr>
        <w:sectPr w:rsidR="00C305D5" w:rsidSect="001240DF">
          <w:headerReference w:type="default" r:id="rId9"/>
          <w:headerReference w:type="first" r:id="rId10"/>
          <w:pgSz w:w="11906" w:h="16838"/>
          <w:pgMar w:top="1134" w:right="567" w:bottom="1134" w:left="1134" w:header="708" w:footer="708" w:gutter="0"/>
          <w:pgNumType w:start="1"/>
          <w:cols w:space="720"/>
          <w:titlePg/>
          <w:docGrid w:linePitch="272"/>
        </w:sectPr>
      </w:pPr>
    </w:p>
    <w:p w:rsidR="00C305D5" w:rsidRDefault="00C305D5" w:rsidP="00FA01DD">
      <w:pPr>
        <w:ind w:left="6521"/>
        <w:jc w:val="center"/>
        <w:rPr>
          <w:sz w:val="28"/>
        </w:rPr>
      </w:pPr>
      <w:r>
        <w:rPr>
          <w:sz w:val="28"/>
        </w:rPr>
        <w:lastRenderedPageBreak/>
        <w:t>Приложение № 2</w:t>
      </w:r>
    </w:p>
    <w:p w:rsidR="00C305D5" w:rsidRDefault="00C305D5" w:rsidP="00FA01DD">
      <w:pPr>
        <w:ind w:left="6521"/>
        <w:jc w:val="center"/>
        <w:rPr>
          <w:sz w:val="28"/>
        </w:rPr>
      </w:pPr>
      <w:r>
        <w:rPr>
          <w:sz w:val="28"/>
        </w:rPr>
        <w:t>к постановлению</w:t>
      </w:r>
    </w:p>
    <w:p w:rsidR="00C305D5" w:rsidRDefault="00C305D5" w:rsidP="00FA01DD">
      <w:pPr>
        <w:ind w:left="6521"/>
        <w:jc w:val="center"/>
        <w:rPr>
          <w:sz w:val="28"/>
        </w:rPr>
      </w:pPr>
      <w:r>
        <w:rPr>
          <w:sz w:val="28"/>
        </w:rPr>
        <w:t xml:space="preserve">от </w:t>
      </w:r>
      <w:r w:rsidR="00FA01DD">
        <w:rPr>
          <w:sz w:val="28"/>
        </w:rPr>
        <w:t>14.11</w:t>
      </w:r>
      <w:r>
        <w:rPr>
          <w:sz w:val="28"/>
        </w:rPr>
        <w:t>.2023</w:t>
      </w:r>
      <w:r w:rsidR="00FA01DD">
        <w:rPr>
          <w:sz w:val="28"/>
        </w:rPr>
        <w:t>г. № 230</w:t>
      </w:r>
      <w:bookmarkStart w:id="0" w:name="_GoBack"/>
      <w:bookmarkEnd w:id="0"/>
    </w:p>
    <w:p w:rsidR="00C305D5" w:rsidRDefault="00C305D5" w:rsidP="00FA01DD">
      <w:pPr>
        <w:rPr>
          <w:sz w:val="28"/>
        </w:rPr>
      </w:pPr>
    </w:p>
    <w:p w:rsidR="00C305D5" w:rsidRPr="00C06E67" w:rsidRDefault="00C305D5" w:rsidP="00FA01DD">
      <w:pPr>
        <w:jc w:val="center"/>
        <w:rPr>
          <w:b/>
          <w:sz w:val="28"/>
          <w:szCs w:val="28"/>
        </w:rPr>
      </w:pPr>
      <w:r w:rsidRPr="00C06E67">
        <w:rPr>
          <w:b/>
          <w:sz w:val="28"/>
          <w:szCs w:val="28"/>
        </w:rPr>
        <w:t>Методические рекомендации по работе с подсистемой</w:t>
      </w:r>
      <w:r w:rsidRPr="00C06E67">
        <w:rPr>
          <w:b/>
          <w:sz w:val="28"/>
          <w:szCs w:val="28"/>
        </w:rPr>
        <w:br/>
        <w:t>досудебного обжалования</w:t>
      </w:r>
    </w:p>
    <w:p w:rsidR="00C305D5" w:rsidRPr="00C06E67" w:rsidRDefault="00C305D5" w:rsidP="00FA01DD">
      <w:pPr>
        <w:jc w:val="center"/>
        <w:rPr>
          <w:b/>
          <w:sz w:val="28"/>
          <w:szCs w:val="28"/>
        </w:rPr>
      </w:pPr>
    </w:p>
    <w:p w:rsidR="00C305D5" w:rsidRPr="00C06E67" w:rsidRDefault="00C305D5" w:rsidP="00FA01DD">
      <w:pPr>
        <w:jc w:val="center"/>
        <w:rPr>
          <w:b/>
          <w:sz w:val="28"/>
          <w:szCs w:val="28"/>
        </w:rPr>
      </w:pPr>
      <w:r w:rsidRPr="00C06E67">
        <w:rPr>
          <w:b/>
          <w:sz w:val="28"/>
          <w:szCs w:val="28"/>
        </w:rPr>
        <w:t>Организация работы, назначение сотрудников, ответственных за работу</w:t>
      </w:r>
      <w:r w:rsidRPr="00C06E67">
        <w:rPr>
          <w:b/>
          <w:sz w:val="28"/>
          <w:szCs w:val="28"/>
        </w:rPr>
        <w:br/>
        <w:t>с обращениями, с учетом ролей, предусмотренных в подсистеме досу</w:t>
      </w:r>
      <w:r>
        <w:rPr>
          <w:b/>
          <w:sz w:val="28"/>
          <w:szCs w:val="28"/>
        </w:rPr>
        <w:t>дебного обжалования ГИС ТОР КНД</w:t>
      </w:r>
    </w:p>
    <w:p w:rsidR="00C305D5" w:rsidRPr="00C06E67" w:rsidRDefault="00C305D5" w:rsidP="00FA01DD">
      <w:pPr>
        <w:ind w:firstLine="709"/>
        <w:jc w:val="both"/>
        <w:rPr>
          <w:b/>
          <w:sz w:val="28"/>
          <w:szCs w:val="28"/>
        </w:rPr>
      </w:pPr>
      <w:r w:rsidRPr="00C06E67">
        <w:rPr>
          <w:sz w:val="28"/>
          <w:szCs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C06E67">
        <w:rPr>
          <w:sz w:val="28"/>
          <w:szCs w:val="28"/>
        </w:rPr>
        <w:t>ДО</w:t>
      </w:r>
      <w:proofErr w:type="gramEnd"/>
      <w:r w:rsidRPr="00C06E67">
        <w:rPr>
          <w:sz w:val="28"/>
          <w:szCs w:val="28"/>
        </w:rPr>
        <w:t>.</w:t>
      </w:r>
    </w:p>
    <w:p w:rsidR="00C305D5" w:rsidRPr="00C06E67" w:rsidRDefault="00C305D5" w:rsidP="00FA01DD">
      <w:pPr>
        <w:ind w:firstLine="709"/>
        <w:jc w:val="both"/>
        <w:rPr>
          <w:sz w:val="28"/>
          <w:szCs w:val="28"/>
        </w:rPr>
      </w:pPr>
      <w:r w:rsidRPr="00C06E67">
        <w:rPr>
          <w:sz w:val="28"/>
          <w:szCs w:val="28"/>
        </w:rPr>
        <w:t xml:space="preserve">Подсистемой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предусмотрена</w:t>
      </w:r>
      <w:proofErr w:type="gramEnd"/>
      <w:r w:rsidRPr="00C06E67">
        <w:rPr>
          <w:sz w:val="28"/>
          <w:szCs w:val="28"/>
        </w:rPr>
        <w:t xml:space="preserve"> следующая ролевая модель должностных лиц и их функционал:</w:t>
      </w:r>
    </w:p>
    <w:p w:rsidR="00C305D5" w:rsidRPr="00C06E67" w:rsidRDefault="00C305D5" w:rsidP="00FA01DD">
      <w:pPr>
        <w:ind w:firstLine="709"/>
        <w:jc w:val="both"/>
        <w:rPr>
          <w:b/>
          <w:sz w:val="28"/>
          <w:szCs w:val="28"/>
        </w:rPr>
      </w:pPr>
      <w:r w:rsidRPr="00C06E67">
        <w:rPr>
          <w:b/>
          <w:sz w:val="28"/>
          <w:szCs w:val="28"/>
        </w:rPr>
        <w:t>Администратор:</w:t>
      </w:r>
    </w:p>
    <w:p w:rsidR="00C305D5" w:rsidRPr="00C06E67" w:rsidRDefault="00C305D5" w:rsidP="00FA01DD">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Создание новой учетной записи пользователя с указанием его роли</w:t>
      </w:r>
      <w:r w:rsidR="004423BC">
        <w:rPr>
          <w:rFonts w:ascii="Times New Roman" w:hAnsi="Times New Roman"/>
          <w:sz w:val="28"/>
          <w:szCs w:val="28"/>
        </w:rPr>
        <w:t xml:space="preserve"> </w:t>
      </w:r>
      <w:r w:rsidRPr="00C06E67">
        <w:rPr>
          <w:rFonts w:ascii="Times New Roman" w:hAnsi="Times New Roman"/>
          <w:sz w:val="28"/>
          <w:szCs w:val="28"/>
        </w:rPr>
        <w:t xml:space="preserve">в рассмотрении жалоб; </w:t>
      </w:r>
    </w:p>
    <w:p w:rsidR="00C305D5" w:rsidRPr="00C06E67" w:rsidRDefault="00C305D5" w:rsidP="00FA01DD">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 загрузка шаблонов документов;</w:t>
      </w:r>
    </w:p>
    <w:p w:rsidR="00C305D5" w:rsidRPr="00C06E67" w:rsidRDefault="00C305D5" w:rsidP="00FA01DD">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личного кабинета контрольного (надзорного) органа;</w:t>
      </w:r>
    </w:p>
    <w:p w:rsidR="00C305D5" w:rsidRPr="00C06E67" w:rsidRDefault="00C305D5" w:rsidP="00FA01DD">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C305D5" w:rsidRPr="00C06E67" w:rsidRDefault="00C305D5" w:rsidP="00FA01DD">
      <w:pPr>
        <w:ind w:firstLine="709"/>
        <w:jc w:val="both"/>
        <w:rPr>
          <w:b/>
          <w:sz w:val="28"/>
          <w:szCs w:val="28"/>
        </w:rPr>
      </w:pPr>
      <w:r w:rsidRPr="00C06E67">
        <w:rPr>
          <w:b/>
          <w:sz w:val="28"/>
          <w:szCs w:val="28"/>
        </w:rPr>
        <w:t>Секретарь:</w:t>
      </w:r>
    </w:p>
    <w:p w:rsidR="00C305D5" w:rsidRPr="00C06E67" w:rsidRDefault="00C305D5" w:rsidP="00FA01DD">
      <w:pPr>
        <w:numPr>
          <w:ilvl w:val="0"/>
          <w:numId w:val="3"/>
        </w:numPr>
        <w:ind w:left="0" w:firstLine="709"/>
        <w:jc w:val="both"/>
        <w:rPr>
          <w:sz w:val="28"/>
          <w:szCs w:val="28"/>
        </w:rPr>
      </w:pPr>
      <w:r w:rsidRPr="00C06E67">
        <w:rPr>
          <w:sz w:val="28"/>
          <w:szCs w:val="28"/>
        </w:rPr>
        <w:t>Назначение и переназначение жалобы на исполнителя;</w:t>
      </w:r>
    </w:p>
    <w:p w:rsidR="00C305D5" w:rsidRPr="00C06E67" w:rsidRDefault="00C305D5" w:rsidP="00FA01DD">
      <w:pPr>
        <w:numPr>
          <w:ilvl w:val="0"/>
          <w:numId w:val="3"/>
        </w:numPr>
        <w:ind w:left="0" w:firstLine="709"/>
        <w:jc w:val="both"/>
        <w:rPr>
          <w:sz w:val="28"/>
          <w:szCs w:val="28"/>
        </w:rPr>
      </w:pPr>
      <w:r w:rsidRPr="00C06E67">
        <w:rPr>
          <w:sz w:val="28"/>
          <w:szCs w:val="28"/>
        </w:rPr>
        <w:t xml:space="preserve">Обеспечивает </w:t>
      </w:r>
      <w:proofErr w:type="gramStart"/>
      <w:r w:rsidRPr="00C06E67">
        <w:rPr>
          <w:sz w:val="28"/>
          <w:szCs w:val="28"/>
        </w:rPr>
        <w:t>контроль за</w:t>
      </w:r>
      <w:proofErr w:type="gramEnd"/>
      <w:r w:rsidRPr="00C06E67">
        <w:rPr>
          <w:sz w:val="28"/>
          <w:szCs w:val="28"/>
        </w:rPr>
        <w:t xml:space="preserve"> ходом и сроками рассмотрения жалоб.</w:t>
      </w:r>
    </w:p>
    <w:p w:rsidR="00C305D5" w:rsidRPr="00C06E67" w:rsidRDefault="00C305D5" w:rsidP="00FA01DD">
      <w:pPr>
        <w:ind w:firstLine="709"/>
        <w:jc w:val="both"/>
        <w:rPr>
          <w:b/>
          <w:sz w:val="28"/>
          <w:szCs w:val="28"/>
        </w:rPr>
      </w:pPr>
      <w:r w:rsidRPr="00C06E67">
        <w:rPr>
          <w:b/>
          <w:sz w:val="28"/>
          <w:szCs w:val="28"/>
        </w:rPr>
        <w:t>Руководитель:</w:t>
      </w:r>
    </w:p>
    <w:p w:rsidR="00C305D5" w:rsidRPr="00C06E67" w:rsidRDefault="00C305D5" w:rsidP="00FA01DD">
      <w:pPr>
        <w:numPr>
          <w:ilvl w:val="0"/>
          <w:numId w:val="4"/>
        </w:numPr>
        <w:ind w:left="0" w:firstLine="709"/>
        <w:jc w:val="both"/>
        <w:rPr>
          <w:sz w:val="28"/>
          <w:szCs w:val="28"/>
        </w:rPr>
      </w:pPr>
      <w:r w:rsidRPr="00C06E67">
        <w:rPr>
          <w:sz w:val="28"/>
          <w:szCs w:val="28"/>
        </w:rPr>
        <w:t>Назначение жалобы на исполнителя;</w:t>
      </w:r>
    </w:p>
    <w:p w:rsidR="00C305D5" w:rsidRPr="00C06E67" w:rsidRDefault="00C305D5" w:rsidP="00FA01DD">
      <w:pPr>
        <w:numPr>
          <w:ilvl w:val="0"/>
          <w:numId w:val="4"/>
        </w:numPr>
        <w:ind w:left="0" w:firstLine="709"/>
        <w:jc w:val="both"/>
        <w:rPr>
          <w:sz w:val="28"/>
          <w:szCs w:val="28"/>
        </w:rPr>
      </w:pPr>
      <w:r w:rsidRPr="00C06E67">
        <w:rPr>
          <w:sz w:val="28"/>
          <w:szCs w:val="28"/>
        </w:rPr>
        <w:t>Перенаправление жалобы в другое структурное подразделение;</w:t>
      </w:r>
    </w:p>
    <w:p w:rsidR="00C305D5" w:rsidRPr="00C06E67" w:rsidRDefault="00C305D5" w:rsidP="00FA01DD">
      <w:pPr>
        <w:numPr>
          <w:ilvl w:val="0"/>
          <w:numId w:val="4"/>
        </w:numPr>
        <w:ind w:left="0" w:firstLine="709"/>
        <w:jc w:val="both"/>
        <w:rPr>
          <w:sz w:val="28"/>
          <w:szCs w:val="28"/>
        </w:rPr>
      </w:pPr>
      <w:r w:rsidRPr="00C06E67">
        <w:rPr>
          <w:sz w:val="28"/>
          <w:szCs w:val="28"/>
        </w:rPr>
        <w:t>Принятие решения об отказе в рассмотрении жалобы;</w:t>
      </w:r>
    </w:p>
    <w:p w:rsidR="00C305D5" w:rsidRPr="00C06E67" w:rsidRDefault="00C305D5" w:rsidP="00FA01DD">
      <w:pPr>
        <w:numPr>
          <w:ilvl w:val="0"/>
          <w:numId w:val="4"/>
        </w:numPr>
        <w:ind w:left="0" w:firstLine="709"/>
        <w:jc w:val="both"/>
        <w:rPr>
          <w:sz w:val="28"/>
          <w:szCs w:val="28"/>
        </w:rPr>
      </w:pPr>
      <w:r w:rsidRPr="00C06E67">
        <w:rPr>
          <w:sz w:val="28"/>
          <w:szCs w:val="28"/>
        </w:rPr>
        <w:t>Принятие решения по ходатайству о приостановлении исполнения обжалуемого решения;</w:t>
      </w:r>
    </w:p>
    <w:p w:rsidR="00C305D5" w:rsidRPr="00C06E67" w:rsidRDefault="00C305D5" w:rsidP="00FA01DD">
      <w:pPr>
        <w:numPr>
          <w:ilvl w:val="0"/>
          <w:numId w:val="4"/>
        </w:numPr>
        <w:ind w:left="0" w:firstLine="709"/>
        <w:jc w:val="both"/>
        <w:rPr>
          <w:sz w:val="28"/>
          <w:szCs w:val="28"/>
        </w:rPr>
      </w:pPr>
      <w:r w:rsidRPr="00C06E67">
        <w:rPr>
          <w:sz w:val="28"/>
          <w:szCs w:val="28"/>
        </w:rPr>
        <w:t>Принятие решения по ходатайству о восстановлении пропущенного срока подачи жалобы;</w:t>
      </w:r>
    </w:p>
    <w:p w:rsidR="00C305D5" w:rsidRPr="00C06E67" w:rsidRDefault="00C305D5" w:rsidP="00FA01DD">
      <w:pPr>
        <w:numPr>
          <w:ilvl w:val="0"/>
          <w:numId w:val="4"/>
        </w:numPr>
        <w:ind w:left="0" w:firstLine="709"/>
        <w:jc w:val="both"/>
        <w:rPr>
          <w:sz w:val="28"/>
          <w:szCs w:val="28"/>
        </w:rPr>
      </w:pPr>
      <w:r w:rsidRPr="00C06E67">
        <w:rPr>
          <w:sz w:val="28"/>
          <w:szCs w:val="28"/>
        </w:rPr>
        <w:t>Запрос дополнительной информации по жалобе;</w:t>
      </w:r>
    </w:p>
    <w:p w:rsidR="00C305D5" w:rsidRPr="00C06E67" w:rsidRDefault="00C305D5" w:rsidP="00FA01DD">
      <w:pPr>
        <w:numPr>
          <w:ilvl w:val="0"/>
          <w:numId w:val="4"/>
        </w:numPr>
        <w:ind w:left="0" w:firstLine="709"/>
        <w:jc w:val="both"/>
        <w:rPr>
          <w:sz w:val="28"/>
          <w:szCs w:val="28"/>
        </w:rPr>
      </w:pPr>
      <w:r w:rsidRPr="00C06E67">
        <w:rPr>
          <w:sz w:val="28"/>
          <w:szCs w:val="28"/>
        </w:rPr>
        <w:t>Принятие итогового решения по жалобе;</w:t>
      </w:r>
    </w:p>
    <w:p w:rsidR="00C305D5" w:rsidRPr="00C06E67" w:rsidRDefault="00C305D5" w:rsidP="00FA01DD">
      <w:pPr>
        <w:numPr>
          <w:ilvl w:val="0"/>
          <w:numId w:val="4"/>
        </w:numPr>
        <w:ind w:left="0" w:firstLine="709"/>
        <w:jc w:val="both"/>
        <w:rPr>
          <w:sz w:val="28"/>
          <w:szCs w:val="28"/>
        </w:rPr>
      </w:pPr>
      <w:r w:rsidRPr="00C06E67">
        <w:rPr>
          <w:sz w:val="28"/>
          <w:szCs w:val="28"/>
        </w:rPr>
        <w:t>Продление срока рассмотрения жалобы.</w:t>
      </w:r>
    </w:p>
    <w:p w:rsidR="00C305D5" w:rsidRPr="00C06E67" w:rsidRDefault="00C305D5" w:rsidP="00FA01DD">
      <w:pPr>
        <w:ind w:firstLine="709"/>
        <w:jc w:val="both"/>
        <w:rPr>
          <w:b/>
          <w:sz w:val="28"/>
          <w:szCs w:val="28"/>
        </w:rPr>
      </w:pPr>
      <w:r w:rsidRPr="00C06E67">
        <w:rPr>
          <w:b/>
          <w:sz w:val="28"/>
          <w:szCs w:val="28"/>
        </w:rPr>
        <w:t>Инспектор:</w:t>
      </w:r>
    </w:p>
    <w:p w:rsidR="00C305D5" w:rsidRPr="00C06E67" w:rsidRDefault="00C305D5" w:rsidP="00FA01DD">
      <w:pPr>
        <w:numPr>
          <w:ilvl w:val="0"/>
          <w:numId w:val="5"/>
        </w:numPr>
        <w:ind w:left="0" w:firstLine="709"/>
        <w:jc w:val="both"/>
        <w:rPr>
          <w:sz w:val="28"/>
          <w:szCs w:val="28"/>
        </w:rPr>
      </w:pPr>
      <w:r w:rsidRPr="00C06E67">
        <w:rPr>
          <w:sz w:val="28"/>
          <w:szCs w:val="28"/>
        </w:rPr>
        <w:t>Подготовка проекта решения об отказе в рассмотрении жалобы;</w:t>
      </w:r>
    </w:p>
    <w:p w:rsidR="00C305D5" w:rsidRPr="00C06E67" w:rsidRDefault="00C305D5" w:rsidP="00FA01DD">
      <w:pPr>
        <w:numPr>
          <w:ilvl w:val="0"/>
          <w:numId w:val="5"/>
        </w:numPr>
        <w:ind w:left="0" w:firstLine="709"/>
        <w:jc w:val="both"/>
        <w:rPr>
          <w:sz w:val="28"/>
          <w:szCs w:val="28"/>
        </w:rPr>
      </w:pPr>
      <w:r w:rsidRPr="00C06E67">
        <w:rPr>
          <w:sz w:val="28"/>
          <w:szCs w:val="28"/>
        </w:rPr>
        <w:t>Перенаправление жалобы в другое структурное подразделение;</w:t>
      </w:r>
    </w:p>
    <w:p w:rsidR="00C305D5" w:rsidRPr="00C06E67" w:rsidRDefault="00C305D5" w:rsidP="00FA01DD">
      <w:pPr>
        <w:numPr>
          <w:ilvl w:val="0"/>
          <w:numId w:val="5"/>
        </w:numPr>
        <w:ind w:left="0" w:firstLine="709"/>
        <w:jc w:val="both"/>
        <w:rPr>
          <w:sz w:val="28"/>
          <w:szCs w:val="28"/>
        </w:rPr>
      </w:pPr>
      <w:r w:rsidRPr="00C06E67">
        <w:rPr>
          <w:sz w:val="28"/>
          <w:szCs w:val="28"/>
        </w:rPr>
        <w:lastRenderedPageBreak/>
        <w:t>Подготовка проекта решения по ходатайству о приостановлении исполнения обжалуемого решения;</w:t>
      </w:r>
    </w:p>
    <w:p w:rsidR="00C305D5" w:rsidRPr="00C06E67" w:rsidRDefault="00C305D5" w:rsidP="00FA01DD">
      <w:pPr>
        <w:numPr>
          <w:ilvl w:val="0"/>
          <w:numId w:val="5"/>
        </w:numPr>
        <w:ind w:left="0" w:firstLine="709"/>
        <w:jc w:val="both"/>
        <w:rPr>
          <w:sz w:val="28"/>
          <w:szCs w:val="28"/>
        </w:rPr>
      </w:pPr>
      <w:r w:rsidRPr="00C06E67">
        <w:rPr>
          <w:sz w:val="28"/>
          <w:szCs w:val="28"/>
        </w:rPr>
        <w:t>Подготовка проекта решения по ходатайству о восстановлении пропущенного срока подачи жалобы;</w:t>
      </w:r>
    </w:p>
    <w:p w:rsidR="00C305D5" w:rsidRPr="00C06E67" w:rsidRDefault="00C305D5" w:rsidP="00FA01DD">
      <w:pPr>
        <w:numPr>
          <w:ilvl w:val="0"/>
          <w:numId w:val="5"/>
        </w:numPr>
        <w:ind w:left="0" w:firstLine="709"/>
        <w:jc w:val="both"/>
        <w:rPr>
          <w:sz w:val="28"/>
          <w:szCs w:val="28"/>
        </w:rPr>
      </w:pPr>
      <w:r w:rsidRPr="00C06E67">
        <w:rPr>
          <w:sz w:val="28"/>
          <w:szCs w:val="28"/>
        </w:rPr>
        <w:t>Запрос дополнительной информации по жалобе;</w:t>
      </w:r>
    </w:p>
    <w:p w:rsidR="00C305D5" w:rsidRPr="00C06E67" w:rsidRDefault="00C305D5" w:rsidP="00FA01DD">
      <w:pPr>
        <w:numPr>
          <w:ilvl w:val="0"/>
          <w:numId w:val="5"/>
        </w:numPr>
        <w:ind w:left="0" w:firstLine="709"/>
        <w:jc w:val="both"/>
        <w:rPr>
          <w:sz w:val="28"/>
          <w:szCs w:val="28"/>
        </w:rPr>
      </w:pPr>
      <w:r w:rsidRPr="00C06E67">
        <w:rPr>
          <w:sz w:val="28"/>
          <w:szCs w:val="28"/>
        </w:rPr>
        <w:t>Подготовка проекта итогового решения по жалобе;</w:t>
      </w:r>
    </w:p>
    <w:p w:rsidR="00C305D5" w:rsidRPr="00090F7B" w:rsidRDefault="00C305D5" w:rsidP="00FA01DD">
      <w:pPr>
        <w:numPr>
          <w:ilvl w:val="0"/>
          <w:numId w:val="5"/>
        </w:numPr>
        <w:ind w:left="0" w:firstLine="709"/>
        <w:jc w:val="both"/>
        <w:rPr>
          <w:sz w:val="28"/>
          <w:szCs w:val="28"/>
        </w:rPr>
      </w:pPr>
      <w:r w:rsidRPr="00C06E67">
        <w:rPr>
          <w:sz w:val="28"/>
          <w:szCs w:val="28"/>
        </w:rPr>
        <w:t>Продление срока рассмотрения жалобы.</w:t>
      </w:r>
    </w:p>
    <w:p w:rsidR="00C305D5" w:rsidRPr="00C06E67" w:rsidRDefault="00C305D5" w:rsidP="00FA01DD">
      <w:pPr>
        <w:ind w:firstLine="709"/>
        <w:jc w:val="both"/>
        <w:rPr>
          <w:sz w:val="28"/>
          <w:szCs w:val="28"/>
        </w:rPr>
      </w:pPr>
      <w:r w:rsidRPr="00C06E67">
        <w:rPr>
          <w:sz w:val="28"/>
          <w:szCs w:val="28"/>
        </w:rPr>
        <w:t xml:space="preserve">С учетом ролевой модели должностных лиц и их функционала в подсистеме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должностным</w:t>
      </w:r>
      <w:proofErr w:type="gramEnd"/>
      <w:r w:rsidRPr="00C06E67">
        <w:rPr>
          <w:sz w:val="28"/>
          <w:szCs w:val="28"/>
        </w:rPr>
        <w:t xml:space="preserve"> регламентом (ведомственным актом) определяются следующие полномочия должностных лиц:</w:t>
      </w:r>
    </w:p>
    <w:p w:rsidR="00C305D5" w:rsidRPr="00C06E67" w:rsidRDefault="00C305D5" w:rsidP="00FA01DD">
      <w:pPr>
        <w:pStyle w:val="a8"/>
        <w:numPr>
          <w:ilvl w:val="0"/>
          <w:numId w:val="6"/>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Координатор</w:t>
      </w:r>
      <w:r w:rsidRPr="00C06E67">
        <w:rPr>
          <w:rFonts w:ascii="Times New Roman" w:hAnsi="Times New Roman"/>
          <w:sz w:val="28"/>
          <w:szCs w:val="28"/>
        </w:rPr>
        <w:t xml:space="preserve"> </w:t>
      </w:r>
      <w:r w:rsidRPr="00C06E67">
        <w:rPr>
          <w:rFonts w:ascii="Times New Roman" w:hAnsi="Times New Roman"/>
          <w:b/>
          <w:sz w:val="28"/>
          <w:szCs w:val="28"/>
        </w:rPr>
        <w:t>(руководитель, заместитель руководителя контрольного органа):</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–обеспечивает соблюдение порядка и сроков рассмотрения </w:t>
      </w:r>
      <w:proofErr w:type="gramStart"/>
      <w:r w:rsidRPr="00C06E67">
        <w:rPr>
          <w:rFonts w:ascii="Times New Roman" w:hAnsi="Times New Roman"/>
          <w:sz w:val="28"/>
          <w:szCs w:val="28"/>
        </w:rPr>
        <w:t>жалоб</w:t>
      </w:r>
      <w:proofErr w:type="gramEnd"/>
      <w:r w:rsidRPr="00C06E67">
        <w:rPr>
          <w:rFonts w:ascii="Times New Roman" w:hAnsi="Times New Roman"/>
          <w:sz w:val="28"/>
          <w:szCs w:val="28"/>
        </w:rPr>
        <w:t xml:space="preserve"> контролируемых лиц на решения контрольного (надзорного) органа, действия (бездействие) его должностных лиц;</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принятие решений</w:t>
      </w:r>
      <w:r w:rsidRPr="00C06E67">
        <w:rPr>
          <w:rFonts w:ascii="Times New Roman" w:hAnsi="Times New Roman"/>
          <w:sz w:val="28"/>
          <w:szCs w:val="28"/>
        </w:rPr>
        <w:br/>
        <w:t>по результатам рассмотрения жалоб контролируемых лиц в рамках досудебного обжалования;</w:t>
      </w:r>
    </w:p>
    <w:p w:rsidR="00C305D5" w:rsidRPr="00C06E67" w:rsidRDefault="00C305D5" w:rsidP="00FA01DD">
      <w:pPr>
        <w:pStyle w:val="a8"/>
        <w:numPr>
          <w:ilvl w:val="0"/>
          <w:numId w:val="6"/>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Руководитель</w:t>
      </w:r>
      <w:r w:rsidRPr="00C06E67">
        <w:rPr>
          <w:rFonts w:ascii="Times New Roman" w:hAnsi="Times New Roman"/>
          <w:sz w:val="28"/>
          <w:szCs w:val="28"/>
        </w:rPr>
        <w:t xml:space="preserve"> </w:t>
      </w:r>
      <w:r w:rsidRPr="00C06E67">
        <w:rPr>
          <w:rFonts w:ascii="Times New Roman" w:hAnsi="Times New Roman"/>
          <w:b/>
          <w:sz w:val="28"/>
          <w:szCs w:val="28"/>
        </w:rPr>
        <w:t>(заместитель руководителя контрольного органа, начальник структурного подразделения):</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C305D5" w:rsidRPr="00C06E67" w:rsidRDefault="00C305D5" w:rsidP="00FA01DD">
      <w:pPr>
        <w:pStyle w:val="a8"/>
        <w:numPr>
          <w:ilvl w:val="0"/>
          <w:numId w:val="6"/>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 обеспечивает в контрольном (надзорном) органе </w:t>
      </w:r>
      <w:proofErr w:type="gramStart"/>
      <w:r w:rsidRPr="00C06E67">
        <w:rPr>
          <w:rFonts w:ascii="Times New Roman" w:hAnsi="Times New Roman"/>
          <w:sz w:val="28"/>
          <w:szCs w:val="28"/>
        </w:rPr>
        <w:t>контроль за</w:t>
      </w:r>
      <w:proofErr w:type="gramEnd"/>
      <w:r w:rsidRPr="00C06E67">
        <w:rPr>
          <w:rFonts w:ascii="Times New Roman" w:hAnsi="Times New Roman"/>
          <w:sz w:val="28"/>
          <w:szCs w:val="28"/>
        </w:rPr>
        <w:t xml:space="preserve"> ходом</w:t>
      </w:r>
      <w:r w:rsidRPr="00C06E67">
        <w:rPr>
          <w:rFonts w:ascii="Times New Roman" w:hAnsi="Times New Roman"/>
          <w:sz w:val="28"/>
          <w:szCs w:val="28"/>
        </w:rPr>
        <w:br/>
        <w:t>и сроками рассмотрения жалоб;</w:t>
      </w:r>
    </w:p>
    <w:p w:rsidR="00C305D5" w:rsidRPr="00C06E67" w:rsidRDefault="00C305D5" w:rsidP="00FA01DD">
      <w:pPr>
        <w:pStyle w:val="a8"/>
        <w:numPr>
          <w:ilvl w:val="0"/>
          <w:numId w:val="6"/>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C305D5" w:rsidRPr="00C06E67" w:rsidRDefault="00C305D5" w:rsidP="00FA01DD">
      <w:pPr>
        <w:pStyle w:val="a8"/>
        <w:numPr>
          <w:ilvl w:val="0"/>
          <w:numId w:val="6"/>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C305D5" w:rsidRPr="00C06E67" w:rsidRDefault="00C305D5" w:rsidP="00FA01DD">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C305D5" w:rsidRPr="00090F7B" w:rsidRDefault="00C305D5" w:rsidP="00FA01DD">
      <w:pPr>
        <w:ind w:firstLine="709"/>
        <w:jc w:val="both"/>
        <w:rPr>
          <w:sz w:val="28"/>
          <w:szCs w:val="28"/>
        </w:rPr>
      </w:pPr>
      <w:r w:rsidRPr="00090F7B">
        <w:rPr>
          <w:sz w:val="28"/>
          <w:szCs w:val="28"/>
        </w:rPr>
        <w:t xml:space="preserve">Необходимо внести указанные изменения в должностные регламенты. </w:t>
      </w:r>
    </w:p>
    <w:p w:rsidR="00C305D5" w:rsidRPr="00C06E67" w:rsidRDefault="00C305D5" w:rsidP="00FA01DD">
      <w:pPr>
        <w:ind w:firstLine="709"/>
        <w:jc w:val="both"/>
        <w:rPr>
          <w:sz w:val="28"/>
          <w:szCs w:val="28"/>
        </w:rPr>
      </w:pPr>
      <w:r w:rsidRPr="00C06E67">
        <w:rPr>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C305D5" w:rsidRPr="00C06E67" w:rsidRDefault="00C305D5" w:rsidP="00FA01DD">
      <w:pPr>
        <w:ind w:firstLine="709"/>
        <w:jc w:val="both"/>
        <w:rPr>
          <w:sz w:val="28"/>
          <w:szCs w:val="28"/>
        </w:rPr>
      </w:pPr>
      <w:r w:rsidRPr="00C06E67">
        <w:rPr>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C305D5" w:rsidRPr="00C06E67" w:rsidRDefault="00C305D5" w:rsidP="00FA01DD">
      <w:pPr>
        <w:ind w:firstLine="709"/>
        <w:jc w:val="both"/>
        <w:rPr>
          <w:sz w:val="28"/>
          <w:szCs w:val="28"/>
        </w:rPr>
      </w:pPr>
      <w:r w:rsidRPr="00C06E67">
        <w:rPr>
          <w:sz w:val="28"/>
          <w:szCs w:val="28"/>
        </w:rPr>
        <w:t>Координатор внедрения в ФОИВ осуществляет полномочия</w:t>
      </w:r>
      <w:r w:rsidRPr="00C06E67">
        <w:rPr>
          <w:sz w:val="28"/>
          <w:szCs w:val="28"/>
        </w:rPr>
        <w:br/>
        <w:t xml:space="preserve">по организации внедрения подсистемы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в</w:t>
      </w:r>
      <w:proofErr w:type="gramEnd"/>
      <w:r w:rsidRPr="00C06E67">
        <w:rPr>
          <w:sz w:val="28"/>
          <w:szCs w:val="28"/>
        </w:rPr>
        <w:t xml:space="preserve"> органе контроля</w:t>
      </w:r>
      <w:r w:rsidRPr="00C06E67">
        <w:rPr>
          <w:sz w:val="28"/>
          <w:szCs w:val="28"/>
        </w:rPr>
        <w:br/>
        <w:t xml:space="preserve">и взаимодействию с Минэкономразвития России, </w:t>
      </w:r>
      <w:proofErr w:type="spellStart"/>
      <w:r w:rsidRPr="00C06E67">
        <w:rPr>
          <w:sz w:val="28"/>
          <w:szCs w:val="28"/>
        </w:rPr>
        <w:t>Минцифры</w:t>
      </w:r>
      <w:proofErr w:type="spellEnd"/>
      <w:r w:rsidRPr="00C06E67">
        <w:rPr>
          <w:sz w:val="28"/>
          <w:szCs w:val="28"/>
        </w:rPr>
        <w:t xml:space="preserve"> России</w:t>
      </w:r>
      <w:r w:rsidRPr="00C06E67">
        <w:rPr>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C06E67">
        <w:rPr>
          <w:sz w:val="28"/>
          <w:szCs w:val="28"/>
        </w:rPr>
        <w:br/>
        <w:t>и администраторов территориальных органов ФОИВ (при их наличии).</w:t>
      </w:r>
    </w:p>
    <w:p w:rsidR="00C305D5" w:rsidRPr="00C06E67" w:rsidRDefault="00C305D5" w:rsidP="00FA01DD">
      <w:pPr>
        <w:ind w:firstLine="709"/>
        <w:jc w:val="both"/>
        <w:rPr>
          <w:sz w:val="28"/>
          <w:szCs w:val="28"/>
        </w:rPr>
      </w:pPr>
      <w:r w:rsidRPr="00C06E67">
        <w:rPr>
          <w:sz w:val="28"/>
          <w:szCs w:val="28"/>
          <w:u w:val="single"/>
        </w:rPr>
        <w:t>Координатором</w:t>
      </w:r>
      <w:r w:rsidRPr="00C06E67">
        <w:rPr>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C305D5" w:rsidRPr="00C06E67" w:rsidRDefault="00C305D5" w:rsidP="00FA01DD">
      <w:pPr>
        <w:ind w:firstLine="709"/>
        <w:jc w:val="both"/>
        <w:rPr>
          <w:sz w:val="28"/>
          <w:szCs w:val="28"/>
        </w:rPr>
      </w:pPr>
      <w:r w:rsidRPr="00C06E67">
        <w:rPr>
          <w:sz w:val="28"/>
          <w:szCs w:val="28"/>
          <w:u w:val="single"/>
        </w:rPr>
        <w:t>Администратором</w:t>
      </w:r>
      <w:r w:rsidRPr="00C06E67">
        <w:rPr>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C305D5" w:rsidRPr="00C06E67" w:rsidRDefault="00C305D5" w:rsidP="00FA01DD">
      <w:pPr>
        <w:ind w:firstLine="709"/>
        <w:jc w:val="both"/>
        <w:rPr>
          <w:b/>
          <w:sz w:val="28"/>
          <w:szCs w:val="28"/>
        </w:rPr>
      </w:pPr>
      <w:r w:rsidRPr="00C06E67">
        <w:rPr>
          <w:b/>
          <w:sz w:val="28"/>
          <w:szCs w:val="28"/>
        </w:rPr>
        <w:t>Координатор внедрения в субъекте РФ:</w:t>
      </w:r>
    </w:p>
    <w:p w:rsidR="00C305D5" w:rsidRPr="00C06E67" w:rsidRDefault="00C305D5" w:rsidP="00FA01DD">
      <w:pPr>
        <w:ind w:firstLine="709"/>
        <w:jc w:val="both"/>
        <w:rPr>
          <w:sz w:val="28"/>
          <w:szCs w:val="28"/>
        </w:rPr>
      </w:pPr>
      <w:r w:rsidRPr="00C06E67">
        <w:rPr>
          <w:sz w:val="28"/>
          <w:szCs w:val="28"/>
        </w:rPr>
        <w:t>– осуществляет сбор, систематизацию и проверку справочников, заполненных ответственными лицами органа контроля;</w:t>
      </w:r>
    </w:p>
    <w:p w:rsidR="00C305D5" w:rsidRPr="00C06E67" w:rsidRDefault="00C305D5" w:rsidP="00FA01DD">
      <w:pPr>
        <w:ind w:firstLine="709"/>
        <w:jc w:val="both"/>
        <w:rPr>
          <w:sz w:val="28"/>
          <w:szCs w:val="28"/>
        </w:rPr>
      </w:pPr>
      <w:r w:rsidRPr="00C06E67">
        <w:rPr>
          <w:sz w:val="28"/>
          <w:szCs w:val="28"/>
        </w:rPr>
        <w:t xml:space="preserve">– передает справочники сотрудников администратору внедрения подсистемы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в</w:t>
      </w:r>
      <w:proofErr w:type="gramEnd"/>
      <w:r w:rsidRPr="00C06E67">
        <w:rPr>
          <w:sz w:val="28"/>
          <w:szCs w:val="28"/>
        </w:rPr>
        <w:t xml:space="preserve"> субъекте РФ;</w:t>
      </w:r>
    </w:p>
    <w:p w:rsidR="00C305D5" w:rsidRPr="00C06E67" w:rsidRDefault="00C305D5" w:rsidP="00FA01DD">
      <w:pPr>
        <w:ind w:firstLine="709"/>
        <w:jc w:val="both"/>
        <w:rPr>
          <w:sz w:val="28"/>
          <w:szCs w:val="28"/>
        </w:rPr>
      </w:pPr>
      <w:r w:rsidRPr="00C06E67">
        <w:rPr>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C06E67">
        <w:rPr>
          <w:sz w:val="28"/>
          <w:szCs w:val="28"/>
        </w:rPr>
        <w:t>Минцифры</w:t>
      </w:r>
      <w:proofErr w:type="spellEnd"/>
      <w:r w:rsidRPr="00C06E67">
        <w:rPr>
          <w:sz w:val="28"/>
          <w:szCs w:val="28"/>
        </w:rPr>
        <w:t xml:space="preserve"> России.</w:t>
      </w:r>
    </w:p>
    <w:p w:rsidR="00C305D5" w:rsidRPr="00C06E67" w:rsidRDefault="00C305D5" w:rsidP="00FA01DD">
      <w:pPr>
        <w:ind w:firstLine="709"/>
        <w:jc w:val="both"/>
        <w:rPr>
          <w:sz w:val="28"/>
          <w:szCs w:val="28"/>
        </w:rPr>
      </w:pPr>
      <w:r w:rsidRPr="00C06E67">
        <w:rPr>
          <w:b/>
          <w:sz w:val="28"/>
          <w:szCs w:val="28"/>
        </w:rPr>
        <w:t>Администратор</w:t>
      </w:r>
      <w:r w:rsidRPr="00C06E67">
        <w:rPr>
          <w:sz w:val="28"/>
          <w:szCs w:val="28"/>
        </w:rPr>
        <w:t xml:space="preserve"> </w:t>
      </w:r>
      <w:r w:rsidRPr="00C06E67">
        <w:rPr>
          <w:b/>
          <w:sz w:val="28"/>
          <w:szCs w:val="28"/>
        </w:rPr>
        <w:t>внедрения в субъекте РФ</w:t>
      </w:r>
      <w:r w:rsidRPr="00C06E67">
        <w:rPr>
          <w:sz w:val="28"/>
          <w:szCs w:val="28"/>
        </w:rPr>
        <w:t xml:space="preserve"> осуществляет заведение администраторов органа контроля в личном кабинете органа контроля подсистемы </w:t>
      </w:r>
      <w:proofErr w:type="gramStart"/>
      <w:r w:rsidRPr="00C06E67">
        <w:rPr>
          <w:sz w:val="28"/>
          <w:szCs w:val="28"/>
        </w:rPr>
        <w:t>ДО</w:t>
      </w:r>
      <w:proofErr w:type="gramEnd"/>
      <w:r w:rsidRPr="00C06E67">
        <w:rPr>
          <w:sz w:val="28"/>
          <w:szCs w:val="28"/>
        </w:rPr>
        <w:t>.</w:t>
      </w:r>
    </w:p>
    <w:p w:rsidR="00C305D5" w:rsidRPr="00C06E67" w:rsidRDefault="00C305D5" w:rsidP="00FA01DD">
      <w:pPr>
        <w:ind w:firstLine="709"/>
        <w:rPr>
          <w:sz w:val="28"/>
          <w:szCs w:val="28"/>
        </w:rPr>
      </w:pPr>
      <w:r w:rsidRPr="00C06E67">
        <w:rPr>
          <w:sz w:val="28"/>
          <w:szCs w:val="28"/>
        </w:rPr>
        <w:br w:type="page"/>
      </w:r>
    </w:p>
    <w:p w:rsidR="00C305D5" w:rsidRPr="00C06E67" w:rsidRDefault="00C305D5" w:rsidP="00FA01DD">
      <w:pPr>
        <w:ind w:firstLine="709"/>
        <w:jc w:val="center"/>
        <w:rPr>
          <w:b/>
          <w:sz w:val="28"/>
          <w:szCs w:val="28"/>
        </w:rPr>
      </w:pPr>
      <w:r w:rsidRPr="00C06E67">
        <w:rPr>
          <w:b/>
          <w:sz w:val="28"/>
          <w:szCs w:val="28"/>
        </w:rPr>
        <w:lastRenderedPageBreak/>
        <w:t>Работа в подсистеме досудебного обжалования</w:t>
      </w:r>
    </w:p>
    <w:p w:rsidR="00C305D5" w:rsidRPr="00C06E67" w:rsidRDefault="00C305D5" w:rsidP="00FA01DD">
      <w:pPr>
        <w:ind w:firstLine="709"/>
        <w:jc w:val="both"/>
        <w:rPr>
          <w:sz w:val="28"/>
          <w:szCs w:val="28"/>
        </w:rPr>
      </w:pPr>
      <w:r w:rsidRPr="00C06E67">
        <w:rPr>
          <w:sz w:val="28"/>
          <w:szCs w:val="28"/>
        </w:rPr>
        <w:t xml:space="preserve">Авторизация в подсистеме ДО ГИС ТОР КНД осуществляется посредством ЕСИА. Для входа в подсистему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сотрудники</w:t>
      </w:r>
      <w:proofErr w:type="gramEnd"/>
      <w:r w:rsidRPr="00C06E67">
        <w:rPr>
          <w:sz w:val="28"/>
          <w:szCs w:val="28"/>
        </w:rPr>
        <w:t xml:space="preserve"> органа контроля должны быть подключены к профилю организации в ЕСИА.</w:t>
      </w:r>
    </w:p>
    <w:p w:rsidR="00C305D5" w:rsidRPr="00C06E67" w:rsidRDefault="00C305D5" w:rsidP="00FA01DD">
      <w:pPr>
        <w:ind w:firstLine="709"/>
        <w:jc w:val="both"/>
        <w:rPr>
          <w:sz w:val="28"/>
          <w:szCs w:val="28"/>
        </w:rPr>
      </w:pPr>
      <w:r w:rsidRPr="00C06E67">
        <w:rPr>
          <w:sz w:val="28"/>
          <w:szCs w:val="28"/>
        </w:rPr>
        <w:t xml:space="preserve">Жалобы, поступающие с портала </w:t>
      </w:r>
      <w:proofErr w:type="spellStart"/>
      <w:r w:rsidRPr="00C06E67">
        <w:rPr>
          <w:sz w:val="28"/>
          <w:szCs w:val="28"/>
        </w:rPr>
        <w:t>Госуслуг</w:t>
      </w:r>
      <w:proofErr w:type="spellEnd"/>
      <w:r w:rsidRPr="00C06E67">
        <w:rPr>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C305D5" w:rsidRPr="00C06E67" w:rsidRDefault="00C305D5" w:rsidP="00FA01DD">
      <w:pPr>
        <w:ind w:firstLine="709"/>
        <w:jc w:val="both"/>
        <w:rPr>
          <w:sz w:val="28"/>
          <w:szCs w:val="28"/>
        </w:rPr>
      </w:pPr>
      <w:r w:rsidRPr="00C06E67">
        <w:rPr>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C305D5" w:rsidRPr="00C06E67" w:rsidRDefault="00C305D5" w:rsidP="00FA01DD">
      <w:pPr>
        <w:ind w:firstLine="709"/>
        <w:jc w:val="both"/>
        <w:rPr>
          <w:sz w:val="28"/>
          <w:szCs w:val="28"/>
        </w:rPr>
      </w:pPr>
      <w:r w:rsidRPr="00C06E67">
        <w:rPr>
          <w:sz w:val="28"/>
          <w:szCs w:val="28"/>
        </w:rPr>
        <w:t>При необходимости заявитель может самостоятельно отозвать жалобу</w:t>
      </w:r>
      <w:r w:rsidRPr="00C06E67">
        <w:rPr>
          <w:sz w:val="28"/>
          <w:szCs w:val="28"/>
        </w:rPr>
        <w:br/>
        <w:t>с рассмотрения. В таком случае необходимо принять решение об отказе</w:t>
      </w:r>
      <w:r w:rsidRPr="00C06E67">
        <w:rPr>
          <w:sz w:val="28"/>
          <w:szCs w:val="28"/>
        </w:rPr>
        <w:br/>
        <w:t>в рассмотрении жалобы в связи с отзывом жалобы.</w:t>
      </w:r>
    </w:p>
    <w:p w:rsidR="00C305D5" w:rsidRPr="00C06E67" w:rsidRDefault="00C305D5" w:rsidP="00FA01DD">
      <w:pPr>
        <w:ind w:firstLine="709"/>
        <w:jc w:val="both"/>
        <w:rPr>
          <w:sz w:val="28"/>
          <w:szCs w:val="28"/>
        </w:rPr>
      </w:pPr>
      <w:r w:rsidRPr="00C06E67">
        <w:rPr>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w:t>
      </w:r>
      <w:r w:rsidR="004423BC">
        <w:rPr>
          <w:sz w:val="28"/>
          <w:szCs w:val="28"/>
        </w:rPr>
        <w:t xml:space="preserve">править жалобу будет недоступна после того, как ее </w:t>
      </w:r>
      <w:r w:rsidRPr="00C06E67">
        <w:rPr>
          <w:sz w:val="28"/>
          <w:szCs w:val="28"/>
        </w:rPr>
        <w:t>возьмут</w:t>
      </w:r>
      <w:r w:rsidR="004423BC">
        <w:rPr>
          <w:sz w:val="28"/>
          <w:szCs w:val="28"/>
        </w:rPr>
        <w:t xml:space="preserve"> </w:t>
      </w:r>
      <w:r w:rsidRPr="00C06E67">
        <w:rPr>
          <w:sz w:val="28"/>
          <w:szCs w:val="28"/>
        </w:rPr>
        <w:t>в работу.</w:t>
      </w:r>
    </w:p>
    <w:p w:rsidR="00C305D5" w:rsidRPr="00C06E67" w:rsidRDefault="00C305D5" w:rsidP="00FA01DD">
      <w:pPr>
        <w:ind w:firstLine="709"/>
        <w:jc w:val="both"/>
        <w:rPr>
          <w:sz w:val="28"/>
          <w:szCs w:val="28"/>
        </w:rPr>
      </w:pPr>
      <w:r w:rsidRPr="00C06E67">
        <w:rPr>
          <w:sz w:val="28"/>
          <w:szCs w:val="28"/>
        </w:rPr>
        <w:t>Если инспектору в ходе анализа жалобы для подготовки решения</w:t>
      </w:r>
      <w:r w:rsidRPr="00C06E67">
        <w:rPr>
          <w:sz w:val="28"/>
          <w:szCs w:val="28"/>
        </w:rPr>
        <w:br/>
        <w:t>не хватает данных, то в ГИС ТОР КНД реализована возможность запросить дополнительную информацию по жалобе у заявителя.</w:t>
      </w:r>
    </w:p>
    <w:p w:rsidR="00C305D5" w:rsidRPr="00C06E67" w:rsidRDefault="00C305D5" w:rsidP="00FA01DD">
      <w:pPr>
        <w:ind w:firstLine="709"/>
        <w:jc w:val="both"/>
        <w:rPr>
          <w:sz w:val="28"/>
          <w:szCs w:val="28"/>
        </w:rPr>
      </w:pPr>
      <w:r w:rsidRPr="00C06E67">
        <w:rPr>
          <w:sz w:val="28"/>
          <w:szCs w:val="28"/>
        </w:rPr>
        <w:t>Согласовывать проекты решений по жалобе могут пользователи с ролью «Инспектор» или «Руководитель».</w:t>
      </w:r>
    </w:p>
    <w:p w:rsidR="00C305D5" w:rsidRPr="00C06E67" w:rsidRDefault="00C305D5" w:rsidP="00FA01DD">
      <w:pPr>
        <w:ind w:firstLine="709"/>
        <w:jc w:val="both"/>
        <w:rPr>
          <w:sz w:val="28"/>
          <w:szCs w:val="28"/>
        </w:rPr>
      </w:pPr>
      <w:r w:rsidRPr="00C06E67">
        <w:rPr>
          <w:sz w:val="28"/>
          <w:szCs w:val="28"/>
        </w:rPr>
        <w:t>Жалоба на нарушение условий моратория должна быть рассмотрена</w:t>
      </w:r>
      <w:r w:rsidRPr="00C06E67">
        <w:rPr>
          <w:sz w:val="28"/>
          <w:szCs w:val="28"/>
        </w:rPr>
        <w:br/>
        <w:t xml:space="preserve">в течение одного рабочего дня с момента ее регистрации. </w:t>
      </w:r>
      <w:proofErr w:type="gramStart"/>
      <w:r w:rsidRPr="00C06E67">
        <w:rPr>
          <w:sz w:val="28"/>
          <w:szCs w:val="28"/>
        </w:rPr>
        <w:t>Жалоба</w:t>
      </w:r>
      <w:r w:rsidRPr="00C06E67">
        <w:rPr>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C305D5" w:rsidRPr="00C06E67" w:rsidRDefault="00C305D5" w:rsidP="00FA01DD">
      <w:pPr>
        <w:ind w:firstLine="709"/>
        <w:jc w:val="both"/>
        <w:rPr>
          <w:sz w:val="28"/>
          <w:szCs w:val="28"/>
        </w:rPr>
      </w:pPr>
      <w:r w:rsidRPr="00C06E67">
        <w:rPr>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C305D5" w:rsidRPr="00C06E67" w:rsidRDefault="00C305D5" w:rsidP="00FA01DD">
      <w:pPr>
        <w:ind w:firstLine="709"/>
        <w:jc w:val="both"/>
        <w:rPr>
          <w:sz w:val="28"/>
          <w:szCs w:val="28"/>
        </w:rPr>
      </w:pPr>
      <w:r w:rsidRPr="00C06E67">
        <w:rPr>
          <w:sz w:val="28"/>
          <w:szCs w:val="28"/>
        </w:rPr>
        <w:t>1.</w:t>
      </w:r>
      <w:r w:rsidRPr="00C06E67">
        <w:rPr>
          <w:sz w:val="28"/>
          <w:szCs w:val="28"/>
        </w:rPr>
        <w:tab/>
        <w:t>Жалобы на нарушение условий моратория нельзя перенаправлять</w:t>
      </w:r>
      <w:r w:rsidRPr="00C06E67">
        <w:rPr>
          <w:sz w:val="28"/>
          <w:szCs w:val="28"/>
        </w:rPr>
        <w:br/>
        <w:t>в другие структурные подразделения;</w:t>
      </w:r>
    </w:p>
    <w:p w:rsidR="00C305D5" w:rsidRPr="00C06E67" w:rsidRDefault="00C305D5" w:rsidP="00FA01DD">
      <w:pPr>
        <w:ind w:firstLine="709"/>
        <w:jc w:val="both"/>
        <w:rPr>
          <w:sz w:val="28"/>
          <w:szCs w:val="28"/>
        </w:rPr>
      </w:pPr>
      <w:r w:rsidRPr="00C06E67">
        <w:rPr>
          <w:sz w:val="28"/>
          <w:szCs w:val="28"/>
        </w:rPr>
        <w:t>2.</w:t>
      </w:r>
      <w:r w:rsidRPr="00C06E67">
        <w:rPr>
          <w:sz w:val="28"/>
          <w:szCs w:val="28"/>
        </w:rPr>
        <w:tab/>
        <w:t>Инспектор не вправе отказать в рассмотрении жалобы;</w:t>
      </w:r>
    </w:p>
    <w:p w:rsidR="00C305D5" w:rsidRPr="00C06E67" w:rsidRDefault="00C305D5" w:rsidP="00FA01DD">
      <w:pPr>
        <w:ind w:firstLine="709"/>
        <w:jc w:val="both"/>
        <w:rPr>
          <w:sz w:val="28"/>
          <w:szCs w:val="28"/>
        </w:rPr>
      </w:pPr>
      <w:r w:rsidRPr="00C06E67">
        <w:rPr>
          <w:sz w:val="28"/>
          <w:szCs w:val="28"/>
        </w:rPr>
        <w:t>3.</w:t>
      </w:r>
      <w:r w:rsidRPr="00C06E67">
        <w:rPr>
          <w:sz w:val="28"/>
          <w:szCs w:val="28"/>
        </w:rPr>
        <w:tab/>
        <w:t>Такие жалобы не содержат приложенных ходатайств;</w:t>
      </w:r>
    </w:p>
    <w:p w:rsidR="00C305D5" w:rsidRPr="00C06E67" w:rsidRDefault="00C305D5" w:rsidP="00FA01DD">
      <w:pPr>
        <w:ind w:firstLine="709"/>
        <w:jc w:val="both"/>
        <w:rPr>
          <w:sz w:val="28"/>
          <w:szCs w:val="28"/>
        </w:rPr>
      </w:pPr>
      <w:r w:rsidRPr="00C06E67">
        <w:rPr>
          <w:sz w:val="28"/>
          <w:szCs w:val="28"/>
        </w:rPr>
        <w:t>4.</w:t>
      </w:r>
      <w:r w:rsidRPr="00C06E67">
        <w:rPr>
          <w:sz w:val="28"/>
          <w:szCs w:val="28"/>
        </w:rPr>
        <w:tab/>
        <w:t>По итогам рассмотрения жалобы на нарушение условий моратория предусмотрен иной перечень итоговых решений.</w:t>
      </w:r>
    </w:p>
    <w:p w:rsidR="00C305D5" w:rsidRPr="00C06E67" w:rsidRDefault="00C305D5" w:rsidP="00FA01DD">
      <w:pPr>
        <w:ind w:firstLine="709"/>
        <w:jc w:val="both"/>
        <w:rPr>
          <w:sz w:val="28"/>
          <w:szCs w:val="28"/>
        </w:rPr>
      </w:pPr>
    </w:p>
    <w:p w:rsidR="00C305D5" w:rsidRDefault="00C305D5" w:rsidP="00FA01DD">
      <w:pPr>
        <w:ind w:firstLine="709"/>
        <w:jc w:val="both"/>
        <w:rPr>
          <w:b/>
          <w:sz w:val="28"/>
          <w:szCs w:val="28"/>
        </w:rPr>
      </w:pPr>
      <w:r w:rsidRPr="00C06E67">
        <w:rPr>
          <w:b/>
          <w:sz w:val="28"/>
          <w:szCs w:val="28"/>
        </w:rPr>
        <w:t>Кто может подать жалобу?</w:t>
      </w:r>
    </w:p>
    <w:p w:rsidR="00C305D5" w:rsidRPr="00090F7B" w:rsidRDefault="00C305D5" w:rsidP="00FA01DD">
      <w:pPr>
        <w:ind w:firstLine="709"/>
        <w:jc w:val="both"/>
        <w:rPr>
          <w:b/>
          <w:sz w:val="28"/>
          <w:szCs w:val="28"/>
        </w:rPr>
      </w:pPr>
      <w:r w:rsidRPr="00C06E67">
        <w:rPr>
          <w:sz w:val="28"/>
          <w:szCs w:val="28"/>
        </w:rPr>
        <w:lastRenderedPageBreak/>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C305D5" w:rsidRPr="00C06E67" w:rsidRDefault="00C305D5" w:rsidP="00FA01DD">
      <w:pPr>
        <w:ind w:firstLine="709"/>
        <w:jc w:val="both"/>
        <w:rPr>
          <w:sz w:val="28"/>
          <w:szCs w:val="28"/>
        </w:rPr>
      </w:pPr>
      <w:r w:rsidRPr="00C06E67">
        <w:rPr>
          <w:sz w:val="28"/>
          <w:szCs w:val="28"/>
        </w:rPr>
        <w:t>Для делегирования полномочий другому сотруднику необходимо перейти в профиль организации в ЕСИА (https://esia.gosuslugi.ru/).</w:t>
      </w:r>
    </w:p>
    <w:p w:rsidR="00C305D5" w:rsidRPr="00C06E67" w:rsidRDefault="00C305D5" w:rsidP="00FA01DD">
      <w:pPr>
        <w:ind w:firstLine="709"/>
        <w:jc w:val="both"/>
        <w:rPr>
          <w:sz w:val="28"/>
          <w:szCs w:val="28"/>
        </w:rPr>
      </w:pPr>
      <w:r w:rsidRPr="00C06E67">
        <w:rPr>
          <w:sz w:val="28"/>
          <w:szCs w:val="28"/>
        </w:rPr>
        <w:t>Далее нужно перейти в пункт «Доступы и доверенности». Нажать кнопку «Создать доверенность».</w:t>
      </w:r>
    </w:p>
    <w:p w:rsidR="00C305D5" w:rsidRPr="00C06E67" w:rsidRDefault="00C305D5" w:rsidP="00FA01DD">
      <w:pPr>
        <w:ind w:firstLine="709"/>
        <w:jc w:val="both"/>
        <w:rPr>
          <w:sz w:val="28"/>
          <w:szCs w:val="28"/>
        </w:rPr>
      </w:pPr>
      <w:r w:rsidRPr="00C06E67">
        <w:rPr>
          <w:sz w:val="28"/>
          <w:szCs w:val="28"/>
        </w:rPr>
        <w:t>Далее необходимо выбрать сотрудника организации или руководителя другой организации.</w:t>
      </w:r>
    </w:p>
    <w:p w:rsidR="00C305D5" w:rsidRPr="00C06E67" w:rsidRDefault="00C305D5" w:rsidP="00FA01DD">
      <w:pPr>
        <w:ind w:firstLine="709"/>
        <w:jc w:val="both"/>
        <w:rPr>
          <w:sz w:val="28"/>
          <w:szCs w:val="28"/>
        </w:rPr>
      </w:pPr>
      <w:r w:rsidRPr="00C06E67">
        <w:rPr>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C305D5" w:rsidRPr="00C06E67" w:rsidRDefault="00C305D5" w:rsidP="00FA01DD">
      <w:pPr>
        <w:ind w:firstLine="709"/>
        <w:jc w:val="both"/>
        <w:rPr>
          <w:b/>
          <w:sz w:val="28"/>
          <w:szCs w:val="28"/>
        </w:rPr>
      </w:pPr>
      <w:r w:rsidRPr="00C06E67">
        <w:rPr>
          <w:b/>
          <w:sz w:val="28"/>
          <w:szCs w:val="28"/>
        </w:rPr>
        <w:t>На что можно пожаловаться?</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Решение о проведении контрольного (надзорного) мероприятия</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Акт контрольного (надзорного) мероприятия</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Предписание об устранении выявленных нарушений</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Действия (бездействие) должностного лица контрольного (надзорного) органа в рамках контрольного (надзорного) мероприятия</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Процедура проведения контрольного (надзорного) мероприятия</w:t>
      </w:r>
    </w:p>
    <w:p w:rsidR="00C305D5" w:rsidRPr="00C06E67" w:rsidRDefault="00C305D5" w:rsidP="00FA01DD">
      <w:pPr>
        <w:ind w:firstLine="709"/>
        <w:jc w:val="both"/>
        <w:rPr>
          <w:sz w:val="28"/>
          <w:szCs w:val="28"/>
        </w:rPr>
      </w:pPr>
    </w:p>
    <w:p w:rsidR="00C305D5" w:rsidRPr="00C06E67" w:rsidRDefault="00C305D5" w:rsidP="00FA01DD">
      <w:pPr>
        <w:ind w:firstLine="709"/>
        <w:jc w:val="both"/>
        <w:rPr>
          <w:sz w:val="28"/>
          <w:szCs w:val="28"/>
        </w:rPr>
      </w:pPr>
      <w:r w:rsidRPr="00C06E67">
        <w:rPr>
          <w:sz w:val="28"/>
          <w:szCs w:val="28"/>
        </w:rPr>
        <w:t>•</w:t>
      </w:r>
      <w:r w:rsidRPr="00C06E67">
        <w:rPr>
          <w:sz w:val="28"/>
          <w:szCs w:val="28"/>
        </w:rPr>
        <w:tab/>
        <w:t>Принятое решение по ранее поданной жалобе</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Нарушение условий моратория на контрольные (надзорные) мероприятия</w:t>
      </w:r>
    </w:p>
    <w:p w:rsidR="00C305D5" w:rsidRPr="00C06E67" w:rsidRDefault="00C305D5" w:rsidP="00FA01DD">
      <w:pPr>
        <w:ind w:firstLine="709"/>
        <w:jc w:val="both"/>
        <w:rPr>
          <w:sz w:val="28"/>
          <w:szCs w:val="28"/>
        </w:rPr>
      </w:pPr>
      <w:r w:rsidRPr="00C06E67">
        <w:rPr>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C305D5" w:rsidRPr="00C06E67" w:rsidRDefault="00C305D5" w:rsidP="00FA01DD">
      <w:pPr>
        <w:ind w:firstLine="709"/>
        <w:jc w:val="both"/>
        <w:rPr>
          <w:b/>
          <w:sz w:val="28"/>
          <w:szCs w:val="28"/>
        </w:rPr>
      </w:pPr>
      <w:r w:rsidRPr="00C06E67">
        <w:rPr>
          <w:b/>
          <w:sz w:val="28"/>
          <w:szCs w:val="28"/>
        </w:rPr>
        <w:t>Порядок действий при поступлении жалобы в неустановленном порядке</w:t>
      </w:r>
    </w:p>
    <w:p w:rsidR="00C305D5" w:rsidRPr="00C06E67" w:rsidRDefault="00C305D5" w:rsidP="00FA01DD">
      <w:pPr>
        <w:ind w:firstLine="709"/>
        <w:jc w:val="both"/>
        <w:rPr>
          <w:sz w:val="28"/>
          <w:szCs w:val="28"/>
        </w:rPr>
      </w:pPr>
      <w:proofErr w:type="gramStart"/>
      <w:r w:rsidRPr="00C06E67">
        <w:rPr>
          <w:sz w:val="28"/>
          <w:szCs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C06E67">
        <w:rPr>
          <w:sz w:val="28"/>
          <w:szCs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C305D5" w:rsidRPr="00C06E67" w:rsidRDefault="00C305D5" w:rsidP="00FA01DD">
      <w:pPr>
        <w:ind w:firstLine="709"/>
        <w:jc w:val="both"/>
        <w:rPr>
          <w:sz w:val="28"/>
          <w:szCs w:val="28"/>
        </w:rPr>
      </w:pPr>
      <w:r w:rsidRPr="00C06E67">
        <w:rPr>
          <w:sz w:val="28"/>
          <w:szCs w:val="28"/>
        </w:rPr>
        <w:t xml:space="preserve">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w:t>
      </w:r>
      <w:proofErr w:type="spellStart"/>
      <w:r w:rsidRPr="00C06E67">
        <w:rPr>
          <w:sz w:val="28"/>
          <w:szCs w:val="28"/>
        </w:rPr>
        <w:t>жалоб</w:t>
      </w:r>
      <w:proofErr w:type="gramStart"/>
      <w:r w:rsidRPr="00C06E67">
        <w:rPr>
          <w:sz w:val="28"/>
          <w:szCs w:val="28"/>
        </w:rPr>
        <w:t>,с</w:t>
      </w:r>
      <w:proofErr w:type="gramEnd"/>
      <w:r w:rsidRPr="00C06E67">
        <w:rPr>
          <w:sz w:val="28"/>
          <w:szCs w:val="28"/>
        </w:rPr>
        <w:t>вязанных</w:t>
      </w:r>
      <w:proofErr w:type="spellEnd"/>
      <w:r w:rsidR="004423BC">
        <w:rPr>
          <w:sz w:val="28"/>
          <w:szCs w:val="28"/>
        </w:rPr>
        <w:t xml:space="preserve">   с  о</w:t>
      </w:r>
      <w:r w:rsidRPr="00C06E67">
        <w:rPr>
          <w:sz w:val="28"/>
          <w:szCs w:val="28"/>
        </w:rPr>
        <w:t>казанием государственных услуг. Данные жалобы не относятся к предмету Федерального закона № 248-ФЗ.</w:t>
      </w:r>
    </w:p>
    <w:p w:rsidR="00C305D5" w:rsidRPr="00C06E67" w:rsidRDefault="00C305D5" w:rsidP="00FA01DD">
      <w:pPr>
        <w:ind w:firstLine="709"/>
        <w:jc w:val="both"/>
        <w:rPr>
          <w:sz w:val="28"/>
          <w:szCs w:val="28"/>
        </w:rPr>
      </w:pPr>
      <w:r w:rsidRPr="00C06E67">
        <w:rPr>
          <w:sz w:val="28"/>
          <w:szCs w:val="28"/>
        </w:rPr>
        <w:lastRenderedPageBreak/>
        <w:t xml:space="preserve">Таким образом, жалобы, поступающие через ФГИС </w:t>
      </w:r>
      <w:proofErr w:type="gramStart"/>
      <w:r w:rsidRPr="00C06E67">
        <w:rPr>
          <w:sz w:val="28"/>
          <w:szCs w:val="28"/>
        </w:rPr>
        <w:t>ДО</w:t>
      </w:r>
      <w:proofErr w:type="gramEnd"/>
      <w:r w:rsidRPr="00C06E67">
        <w:rPr>
          <w:sz w:val="28"/>
          <w:szCs w:val="28"/>
        </w:rPr>
        <w:t xml:space="preserve">, подлежат </w:t>
      </w:r>
      <w:proofErr w:type="gramStart"/>
      <w:r w:rsidRPr="00C06E67">
        <w:rPr>
          <w:sz w:val="28"/>
          <w:szCs w:val="28"/>
        </w:rPr>
        <w:t>рассмотрению</w:t>
      </w:r>
      <w:proofErr w:type="gramEnd"/>
      <w:r w:rsidRPr="00C06E67">
        <w:rPr>
          <w:sz w:val="28"/>
          <w:szCs w:val="28"/>
        </w:rPr>
        <w:t xml:space="preserve"> в порядке, предусмотренном Федеральным законом от 2 мая 2006 г. № 59-ФЗ «О порядке рассмотрения обращений граждан Российской Федерации»,</w:t>
      </w:r>
      <w:r w:rsidRPr="00C06E67">
        <w:rPr>
          <w:sz w:val="28"/>
          <w:szCs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C305D5" w:rsidRPr="00CC01CB" w:rsidRDefault="00C305D5" w:rsidP="00FA01DD">
      <w:pPr>
        <w:ind w:firstLine="709"/>
        <w:jc w:val="both"/>
        <w:rPr>
          <w:b/>
          <w:sz w:val="28"/>
          <w:szCs w:val="28"/>
        </w:rPr>
      </w:pPr>
      <w:r w:rsidRPr="00CC01CB">
        <w:rPr>
          <w:b/>
          <w:sz w:val="28"/>
          <w:szCs w:val="28"/>
        </w:rPr>
        <w:t>Типовой ответ при подаче жалобы в бумажном виде:</w:t>
      </w:r>
    </w:p>
    <w:p w:rsidR="00C305D5" w:rsidRPr="00C06E67" w:rsidRDefault="00C305D5" w:rsidP="00FA01DD">
      <w:pPr>
        <w:jc w:val="both"/>
        <w:rPr>
          <w:sz w:val="28"/>
          <w:szCs w:val="28"/>
        </w:rPr>
      </w:pPr>
      <w:r>
        <w:rPr>
          <w:sz w:val="28"/>
          <w:szCs w:val="28"/>
        </w:rPr>
        <w:t xml:space="preserve">        </w:t>
      </w:r>
      <w:r w:rsidRPr="00C06E67">
        <w:rPr>
          <w:sz w:val="28"/>
          <w:szCs w:val="28"/>
        </w:rPr>
        <w:t xml:space="preserve">Ваше обращение </w:t>
      </w:r>
      <w:proofErr w:type="gramStart"/>
      <w:r w:rsidRPr="00C06E67">
        <w:rPr>
          <w:sz w:val="28"/>
          <w:szCs w:val="28"/>
        </w:rPr>
        <w:t>от</w:t>
      </w:r>
      <w:proofErr w:type="gramEnd"/>
      <w:r w:rsidRPr="00C06E67">
        <w:rPr>
          <w:sz w:val="28"/>
          <w:szCs w:val="28"/>
        </w:rPr>
        <w:t xml:space="preserve"> _________№ _______рассмотрено </w:t>
      </w:r>
      <w:proofErr w:type="gramStart"/>
      <w:r w:rsidRPr="00C06E67">
        <w:rPr>
          <w:sz w:val="28"/>
          <w:szCs w:val="28"/>
        </w:rPr>
        <w:t>в</w:t>
      </w:r>
      <w:proofErr w:type="gramEnd"/>
      <w:r w:rsidRPr="00C06E67">
        <w:rPr>
          <w:sz w:val="28"/>
          <w:szCs w:val="28"/>
        </w:rPr>
        <w:t xml:space="preserve"> соответствии</w:t>
      </w:r>
      <w:r w:rsidRPr="00C06E67">
        <w:rPr>
          <w:sz w:val="28"/>
          <w:szCs w:val="28"/>
        </w:rPr>
        <w:br/>
        <w:t>с требованиями Федерального закона от 02.05.2006 № 59-ФЗ «О порядке рассмотрения обращений граждан Российской Федерации».</w:t>
      </w:r>
    </w:p>
    <w:p w:rsidR="00C305D5" w:rsidRPr="00C06E67" w:rsidRDefault="00C305D5" w:rsidP="00FA01DD">
      <w:pPr>
        <w:ind w:firstLine="709"/>
        <w:jc w:val="both"/>
        <w:rPr>
          <w:sz w:val="28"/>
          <w:szCs w:val="28"/>
        </w:rPr>
      </w:pPr>
      <w:r w:rsidRPr="00C06E67">
        <w:rPr>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Pr="00C06E67">
        <w:rPr>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C305D5" w:rsidRPr="00C06E67" w:rsidRDefault="00C305D5" w:rsidP="00FA01DD">
      <w:pPr>
        <w:ind w:firstLine="709"/>
        <w:jc w:val="both"/>
        <w:rPr>
          <w:sz w:val="28"/>
          <w:szCs w:val="28"/>
        </w:rPr>
      </w:pPr>
      <w:r w:rsidRPr="00C06E67">
        <w:rPr>
          <w:sz w:val="28"/>
          <w:szCs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w:t>
      </w:r>
      <w:r w:rsidR="004423BC">
        <w:rPr>
          <w:sz w:val="28"/>
          <w:szCs w:val="28"/>
        </w:rPr>
        <w:t xml:space="preserve"> использованием единого портала государственных </w:t>
      </w:r>
      <w:r w:rsidRPr="00C06E67">
        <w:rPr>
          <w:sz w:val="28"/>
          <w:szCs w:val="28"/>
        </w:rPr>
        <w:t>и муниципальных услу</w:t>
      </w:r>
      <w:r w:rsidR="004423BC">
        <w:rPr>
          <w:sz w:val="28"/>
          <w:szCs w:val="28"/>
        </w:rPr>
        <w:t xml:space="preserve">г и (или) региональных порталов государственных </w:t>
      </w:r>
      <w:r w:rsidRPr="00C06E67">
        <w:rPr>
          <w:sz w:val="28"/>
          <w:szCs w:val="28"/>
        </w:rPr>
        <w:t>и муниципальных услуг.</w:t>
      </w:r>
    </w:p>
    <w:p w:rsidR="00C305D5" w:rsidRPr="00C06E67" w:rsidRDefault="00C305D5" w:rsidP="00FA01DD">
      <w:pPr>
        <w:ind w:firstLine="709"/>
        <w:jc w:val="both"/>
        <w:rPr>
          <w:sz w:val="28"/>
          <w:szCs w:val="28"/>
        </w:rPr>
      </w:pPr>
      <w:r w:rsidRPr="00C06E67">
        <w:rPr>
          <w:sz w:val="28"/>
          <w:szCs w:val="28"/>
        </w:rPr>
        <w:t>Для успешной подачи жалобы рекомендуется воспользоваться ссылкой https://knd.gosuslugi.ru.</w:t>
      </w:r>
    </w:p>
    <w:p w:rsidR="00C305D5" w:rsidRPr="00C06E67" w:rsidRDefault="00C305D5" w:rsidP="00FA01DD">
      <w:pPr>
        <w:ind w:firstLine="709"/>
        <w:jc w:val="both"/>
        <w:rPr>
          <w:b/>
          <w:sz w:val="28"/>
          <w:szCs w:val="28"/>
        </w:rPr>
      </w:pPr>
      <w:r w:rsidRPr="00C06E67">
        <w:rPr>
          <w:b/>
          <w:sz w:val="28"/>
          <w:szCs w:val="28"/>
        </w:rPr>
        <w:t>Назначение исполнителя</w:t>
      </w:r>
    </w:p>
    <w:p w:rsidR="00C305D5" w:rsidRPr="00C06E67" w:rsidRDefault="00C305D5" w:rsidP="00FA01DD">
      <w:pPr>
        <w:ind w:firstLine="709"/>
        <w:jc w:val="both"/>
        <w:rPr>
          <w:sz w:val="28"/>
          <w:szCs w:val="28"/>
        </w:rPr>
      </w:pPr>
      <w:r w:rsidRPr="00C06E67">
        <w:rPr>
          <w:sz w:val="28"/>
          <w:szCs w:val="28"/>
        </w:rPr>
        <w:t xml:space="preserve">Жалобы, поступающие с портала </w:t>
      </w:r>
      <w:proofErr w:type="spellStart"/>
      <w:r w:rsidRPr="00C06E67">
        <w:rPr>
          <w:sz w:val="28"/>
          <w:szCs w:val="28"/>
        </w:rPr>
        <w:t>Госуслуг</w:t>
      </w:r>
      <w:proofErr w:type="spellEnd"/>
      <w:r w:rsidRPr="00C06E67">
        <w:rPr>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C305D5" w:rsidRPr="00C06E67" w:rsidRDefault="00C305D5" w:rsidP="00FA01DD">
      <w:pPr>
        <w:ind w:firstLine="709"/>
        <w:jc w:val="both"/>
        <w:rPr>
          <w:sz w:val="28"/>
          <w:szCs w:val="28"/>
        </w:rPr>
      </w:pPr>
      <w:r w:rsidRPr="00C06E67">
        <w:rPr>
          <w:sz w:val="28"/>
          <w:szCs w:val="28"/>
        </w:rPr>
        <w:t>Для назначения исполнителя по жалобе нужно открыть карточку с жалобой и нажать на кнопку «Назначить исполнителя».</w:t>
      </w:r>
    </w:p>
    <w:p w:rsidR="00C305D5" w:rsidRPr="00C06E67" w:rsidRDefault="00C305D5" w:rsidP="00FA01DD">
      <w:pPr>
        <w:ind w:firstLine="709"/>
        <w:jc w:val="both"/>
        <w:rPr>
          <w:sz w:val="28"/>
          <w:szCs w:val="28"/>
        </w:rPr>
      </w:pPr>
      <w:r w:rsidRPr="00C06E67">
        <w:rPr>
          <w:sz w:val="28"/>
          <w:szCs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C305D5" w:rsidRPr="00090F7B" w:rsidRDefault="00C305D5" w:rsidP="00FA01DD">
      <w:pPr>
        <w:ind w:firstLine="709"/>
        <w:jc w:val="both"/>
        <w:rPr>
          <w:sz w:val="28"/>
          <w:szCs w:val="28"/>
        </w:rPr>
      </w:pPr>
      <w:r w:rsidRPr="00C06E67">
        <w:rPr>
          <w:sz w:val="28"/>
          <w:szCs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C305D5" w:rsidRPr="00C06E67" w:rsidRDefault="00C305D5" w:rsidP="00FA01DD">
      <w:pPr>
        <w:ind w:firstLine="709"/>
        <w:jc w:val="both"/>
        <w:rPr>
          <w:b/>
          <w:sz w:val="28"/>
          <w:szCs w:val="28"/>
        </w:rPr>
      </w:pPr>
      <w:r w:rsidRPr="00C06E67">
        <w:rPr>
          <w:b/>
          <w:sz w:val="28"/>
          <w:szCs w:val="28"/>
        </w:rPr>
        <w:t>Отказ от рассмотрения жалобы</w:t>
      </w:r>
    </w:p>
    <w:p w:rsidR="00C305D5" w:rsidRPr="00C06E67" w:rsidRDefault="00C305D5" w:rsidP="00FA01DD">
      <w:pPr>
        <w:ind w:firstLine="709"/>
        <w:jc w:val="both"/>
        <w:rPr>
          <w:sz w:val="28"/>
          <w:szCs w:val="28"/>
        </w:rPr>
      </w:pPr>
      <w:r w:rsidRPr="00C06E67">
        <w:rPr>
          <w:sz w:val="28"/>
          <w:szCs w:val="28"/>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w:t>
      </w:r>
      <w:r w:rsidRPr="00C06E67">
        <w:rPr>
          <w:sz w:val="28"/>
          <w:szCs w:val="28"/>
        </w:rPr>
        <w:lastRenderedPageBreak/>
        <w:t>закона № 248-ФЗ. При необходимости заявитель может самостоятельно отозвать жалобу с рассмотрения. В таком случае необходимо принять р</w:t>
      </w:r>
      <w:r w:rsidR="004423BC">
        <w:rPr>
          <w:sz w:val="28"/>
          <w:szCs w:val="28"/>
        </w:rPr>
        <w:t xml:space="preserve">ешение об отказе в рассмотрении жалобы </w:t>
      </w:r>
      <w:r w:rsidRPr="00C06E67">
        <w:rPr>
          <w:sz w:val="28"/>
          <w:szCs w:val="28"/>
        </w:rPr>
        <w:t>в связи с отзывом жалобы.</w:t>
      </w:r>
    </w:p>
    <w:p w:rsidR="00C305D5" w:rsidRPr="00C06E67" w:rsidRDefault="00C305D5" w:rsidP="00FA01DD">
      <w:pPr>
        <w:ind w:firstLine="709"/>
        <w:jc w:val="both"/>
        <w:rPr>
          <w:sz w:val="28"/>
          <w:szCs w:val="28"/>
        </w:rPr>
      </w:pPr>
      <w:r w:rsidRPr="00C06E67">
        <w:rPr>
          <w:sz w:val="28"/>
          <w:szCs w:val="28"/>
        </w:rPr>
        <w:t>Для отказа в рассмотрении жалобы, ранее взятой в работу, нажмите</w:t>
      </w:r>
      <w:r w:rsidRPr="00C06E67">
        <w:rPr>
          <w:sz w:val="28"/>
          <w:szCs w:val="28"/>
        </w:rPr>
        <w:br/>
        <w:t>на кнопку «Отказать в рассмотрении».</w:t>
      </w:r>
    </w:p>
    <w:p w:rsidR="00C305D5" w:rsidRPr="00C06E67" w:rsidRDefault="00C305D5" w:rsidP="00FA01DD">
      <w:pPr>
        <w:ind w:firstLine="709"/>
        <w:jc w:val="both"/>
        <w:rPr>
          <w:sz w:val="28"/>
          <w:szCs w:val="28"/>
        </w:rPr>
      </w:pPr>
      <w:r w:rsidRPr="00C06E67">
        <w:rPr>
          <w:sz w:val="28"/>
          <w:szCs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C305D5" w:rsidRPr="00C06E67" w:rsidRDefault="00C305D5" w:rsidP="00FA01DD">
      <w:pPr>
        <w:ind w:firstLine="709"/>
        <w:jc w:val="both"/>
        <w:rPr>
          <w:sz w:val="28"/>
          <w:szCs w:val="28"/>
        </w:rPr>
      </w:pPr>
      <w:r w:rsidRPr="00C06E67">
        <w:rPr>
          <w:sz w:val="28"/>
          <w:szCs w:val="28"/>
        </w:rPr>
        <w:t>Для выбора сотрудников контрольного (надзорного) органа, согласующих</w:t>
      </w:r>
      <w:r w:rsidRPr="00C06E67">
        <w:rPr>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C305D5" w:rsidRPr="00C06E67" w:rsidRDefault="00C305D5" w:rsidP="00FA01DD">
      <w:pPr>
        <w:ind w:firstLine="709"/>
        <w:jc w:val="both"/>
        <w:rPr>
          <w:sz w:val="28"/>
          <w:szCs w:val="28"/>
        </w:rPr>
      </w:pPr>
      <w:r w:rsidRPr="00C06E67">
        <w:rPr>
          <w:sz w:val="28"/>
          <w:szCs w:val="28"/>
        </w:rPr>
        <w:t>После выбора сотрудников, участвующих в согласовании и подписании, появится блок работы с документом.</w:t>
      </w:r>
    </w:p>
    <w:p w:rsidR="00C305D5" w:rsidRPr="00C06E67" w:rsidRDefault="00C305D5" w:rsidP="00FA01DD">
      <w:pPr>
        <w:ind w:firstLine="709"/>
        <w:jc w:val="both"/>
        <w:rPr>
          <w:sz w:val="28"/>
          <w:szCs w:val="28"/>
        </w:rPr>
      </w:pPr>
      <w:r w:rsidRPr="00C06E67">
        <w:rPr>
          <w:sz w:val="28"/>
          <w:szCs w:val="28"/>
        </w:rPr>
        <w:t>Перед формированием документа его можно просмотреть. Для этого нажмите на кнопку «</w:t>
      </w:r>
      <w:proofErr w:type="spellStart"/>
      <w:r w:rsidRPr="00C06E67">
        <w:rPr>
          <w:sz w:val="28"/>
          <w:szCs w:val="28"/>
        </w:rPr>
        <w:t>Предпросмотр</w:t>
      </w:r>
      <w:proofErr w:type="spellEnd"/>
      <w:r w:rsidRPr="00C06E67">
        <w:rPr>
          <w:sz w:val="28"/>
          <w:szCs w:val="28"/>
        </w:rPr>
        <w:t>». Откроется окно печати документа, в котором можно посмотреть, как будет выглядеть печатная версия документа.</w:t>
      </w:r>
    </w:p>
    <w:p w:rsidR="00C305D5" w:rsidRPr="00C06E67" w:rsidRDefault="00C305D5" w:rsidP="00FA01DD">
      <w:pPr>
        <w:ind w:firstLine="709"/>
        <w:jc w:val="both"/>
        <w:rPr>
          <w:sz w:val="28"/>
          <w:szCs w:val="28"/>
        </w:rPr>
      </w:pPr>
      <w:r w:rsidRPr="00C06E67">
        <w:rPr>
          <w:sz w:val="28"/>
          <w:szCs w:val="28"/>
        </w:rPr>
        <w:t>Для того</w:t>
      </w:r>
      <w:proofErr w:type="gramStart"/>
      <w:r w:rsidRPr="00C06E67">
        <w:rPr>
          <w:sz w:val="28"/>
          <w:szCs w:val="28"/>
        </w:rPr>
        <w:t>,</w:t>
      </w:r>
      <w:proofErr w:type="gramEnd"/>
      <w:r w:rsidRPr="00C06E67">
        <w:rPr>
          <w:sz w:val="28"/>
          <w:szCs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C305D5" w:rsidRPr="00C06E67" w:rsidRDefault="00C305D5" w:rsidP="00FA01DD">
      <w:pPr>
        <w:ind w:firstLine="709"/>
        <w:jc w:val="both"/>
        <w:rPr>
          <w:sz w:val="28"/>
          <w:szCs w:val="28"/>
        </w:rPr>
      </w:pPr>
      <w:r w:rsidRPr="00C06E67">
        <w:rPr>
          <w:sz w:val="28"/>
          <w:szCs w:val="28"/>
        </w:rPr>
        <w:t>Кнопка «Прикрепить файл» используется в том случае, если у вас не настроен шаблон решений администратором.</w:t>
      </w:r>
      <w:r w:rsidR="004423BC">
        <w:rPr>
          <w:sz w:val="28"/>
          <w:szCs w:val="28"/>
        </w:rPr>
        <w:t xml:space="preserve"> В таком случае для направления решении </w:t>
      </w:r>
      <w:r w:rsidRPr="00C06E67">
        <w:rPr>
          <w:sz w:val="28"/>
          <w:szCs w:val="28"/>
        </w:rPr>
        <w:t>на согласование и подписание следует прикрепить заранее подготовленный документ.</w:t>
      </w:r>
    </w:p>
    <w:p w:rsidR="00C305D5" w:rsidRPr="00C06E67" w:rsidRDefault="00C305D5" w:rsidP="00FA01DD">
      <w:pPr>
        <w:ind w:firstLine="709"/>
        <w:jc w:val="both"/>
        <w:rPr>
          <w:sz w:val="28"/>
          <w:szCs w:val="28"/>
        </w:rPr>
      </w:pPr>
      <w:r w:rsidRPr="00C06E67">
        <w:rPr>
          <w:sz w:val="28"/>
          <w:szCs w:val="28"/>
        </w:rPr>
        <w:t>После заполнения всех данных по решению нажмите на кнопку «Отправить».</w:t>
      </w:r>
    </w:p>
    <w:p w:rsidR="00C305D5" w:rsidRPr="00C06E67" w:rsidRDefault="00C305D5" w:rsidP="00FA01DD">
      <w:pPr>
        <w:ind w:firstLine="709"/>
        <w:jc w:val="both"/>
        <w:rPr>
          <w:sz w:val="28"/>
          <w:szCs w:val="28"/>
        </w:rPr>
      </w:pPr>
      <w:r w:rsidRPr="00C06E67">
        <w:rPr>
          <w:sz w:val="28"/>
          <w:szCs w:val="28"/>
        </w:rPr>
        <w:t xml:space="preserve">В карточке записи о жалобе появится </w:t>
      </w:r>
      <w:proofErr w:type="gramStart"/>
      <w:r w:rsidRPr="00C06E67">
        <w:rPr>
          <w:sz w:val="28"/>
          <w:szCs w:val="28"/>
        </w:rPr>
        <w:t>информация</w:t>
      </w:r>
      <w:proofErr w:type="gramEnd"/>
      <w:r w:rsidRPr="00C06E67">
        <w:rPr>
          <w:sz w:val="28"/>
          <w:szCs w:val="28"/>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C305D5" w:rsidRPr="00C06E67" w:rsidRDefault="00C305D5" w:rsidP="00FA01DD">
      <w:pPr>
        <w:ind w:firstLine="709"/>
        <w:jc w:val="both"/>
        <w:rPr>
          <w:b/>
          <w:sz w:val="28"/>
          <w:szCs w:val="28"/>
        </w:rPr>
      </w:pPr>
      <w:r w:rsidRPr="00C06E67">
        <w:rPr>
          <w:b/>
          <w:sz w:val="28"/>
          <w:szCs w:val="28"/>
        </w:rPr>
        <w:t>Перенаправление жалобы в другое структурное подразделение</w:t>
      </w:r>
    </w:p>
    <w:p w:rsidR="00C305D5" w:rsidRPr="00C06E67" w:rsidRDefault="00C305D5" w:rsidP="00FA01DD">
      <w:pPr>
        <w:ind w:firstLine="709"/>
        <w:jc w:val="both"/>
        <w:rPr>
          <w:sz w:val="28"/>
          <w:szCs w:val="28"/>
        </w:rPr>
      </w:pPr>
      <w:r w:rsidRPr="00C06E67">
        <w:rPr>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C305D5" w:rsidRPr="00C06E67" w:rsidRDefault="00C305D5" w:rsidP="00FA01DD">
      <w:pPr>
        <w:ind w:firstLine="709"/>
        <w:jc w:val="both"/>
        <w:rPr>
          <w:sz w:val="28"/>
          <w:szCs w:val="28"/>
        </w:rPr>
      </w:pPr>
      <w:r w:rsidRPr="00C06E67">
        <w:rPr>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C305D5" w:rsidRPr="00C06E67" w:rsidRDefault="00C305D5" w:rsidP="00FA01DD">
      <w:pPr>
        <w:ind w:firstLine="709"/>
        <w:jc w:val="both"/>
        <w:rPr>
          <w:sz w:val="28"/>
          <w:szCs w:val="28"/>
        </w:rPr>
      </w:pPr>
      <w:r w:rsidRPr="00C06E67">
        <w:rPr>
          <w:sz w:val="28"/>
          <w:szCs w:val="28"/>
        </w:rPr>
        <w:t>Для перенаправления требуется перейти в карточку новой жалобы, назначенной на исполнителя, нажать кнопку «Перенаправить жалобу».</w:t>
      </w:r>
    </w:p>
    <w:p w:rsidR="00C305D5" w:rsidRPr="00C06E67" w:rsidRDefault="00C305D5" w:rsidP="00FA01DD">
      <w:pPr>
        <w:ind w:firstLine="709"/>
        <w:jc w:val="both"/>
        <w:rPr>
          <w:sz w:val="28"/>
          <w:szCs w:val="28"/>
        </w:rPr>
      </w:pPr>
      <w:r w:rsidRPr="00C06E67">
        <w:rPr>
          <w:sz w:val="28"/>
          <w:szCs w:val="28"/>
        </w:rPr>
        <w:lastRenderedPageBreak/>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C305D5" w:rsidRPr="00C06E67" w:rsidRDefault="00C305D5" w:rsidP="00FA01DD">
      <w:pPr>
        <w:ind w:firstLine="709"/>
        <w:jc w:val="both"/>
        <w:rPr>
          <w:b/>
          <w:sz w:val="28"/>
          <w:szCs w:val="28"/>
        </w:rPr>
      </w:pPr>
      <w:r w:rsidRPr="00C06E67">
        <w:rPr>
          <w:b/>
          <w:sz w:val="28"/>
          <w:szCs w:val="28"/>
        </w:rPr>
        <w:t>Рассмотрение жалобы</w:t>
      </w:r>
    </w:p>
    <w:p w:rsidR="00C305D5" w:rsidRPr="00C06E67" w:rsidRDefault="00C305D5" w:rsidP="00FA01DD">
      <w:pPr>
        <w:ind w:firstLine="709"/>
        <w:jc w:val="both"/>
        <w:rPr>
          <w:sz w:val="28"/>
          <w:szCs w:val="28"/>
        </w:rPr>
      </w:pPr>
      <w:r w:rsidRPr="00C06E67">
        <w:rPr>
          <w:sz w:val="28"/>
          <w:szCs w:val="28"/>
        </w:rPr>
        <w:t xml:space="preserve">Если в жалобе отсутствуют ходатайства или они были рассмотрены </w:t>
      </w:r>
      <w:proofErr w:type="spellStart"/>
      <w:r w:rsidRPr="00C06E67">
        <w:rPr>
          <w:sz w:val="28"/>
          <w:szCs w:val="28"/>
        </w:rPr>
        <w:t>ранее</w:t>
      </w:r>
      <w:proofErr w:type="gramStart"/>
      <w:r w:rsidRPr="00C06E67">
        <w:rPr>
          <w:sz w:val="28"/>
          <w:szCs w:val="28"/>
        </w:rPr>
        <w:t>,а</w:t>
      </w:r>
      <w:proofErr w:type="spellEnd"/>
      <w:proofErr w:type="gramEnd"/>
      <w:r w:rsidRPr="00C06E67">
        <w:rPr>
          <w:sz w:val="28"/>
          <w:szCs w:val="28"/>
        </w:rPr>
        <w:t xml:space="preserve">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w:t>
      </w:r>
      <w:r w:rsidR="004423BC">
        <w:rPr>
          <w:sz w:val="28"/>
          <w:szCs w:val="28"/>
        </w:rPr>
        <w:t xml:space="preserve">ссмотрению». Обращаем внимание, что перейти </w:t>
      </w:r>
      <w:r w:rsidRPr="00C06E67">
        <w:rPr>
          <w:sz w:val="28"/>
          <w:szCs w:val="28"/>
        </w:rPr>
        <w:t>к рассмотрению жалобы не</w:t>
      </w:r>
      <w:r w:rsidR="004423BC">
        <w:rPr>
          <w:sz w:val="28"/>
          <w:szCs w:val="28"/>
        </w:rPr>
        <w:t xml:space="preserve">обходимо в срок, не превышающий 5 рабочих </w:t>
      </w:r>
      <w:r w:rsidRPr="00C06E67">
        <w:rPr>
          <w:sz w:val="28"/>
          <w:szCs w:val="28"/>
        </w:rPr>
        <w:t>дней</w:t>
      </w:r>
      <w:r w:rsidR="004423BC">
        <w:rPr>
          <w:sz w:val="28"/>
          <w:szCs w:val="28"/>
        </w:rPr>
        <w:t xml:space="preserve"> </w:t>
      </w:r>
      <w:r w:rsidRPr="00C06E67">
        <w:rPr>
          <w:sz w:val="28"/>
          <w:szCs w:val="28"/>
        </w:rPr>
        <w:t>с момента регистрации жалобы.</w:t>
      </w:r>
    </w:p>
    <w:p w:rsidR="00C305D5" w:rsidRPr="00C06E67" w:rsidRDefault="00C305D5" w:rsidP="00FA01DD">
      <w:pPr>
        <w:ind w:firstLine="709"/>
        <w:jc w:val="both"/>
        <w:rPr>
          <w:sz w:val="28"/>
          <w:szCs w:val="28"/>
        </w:rPr>
      </w:pPr>
      <w:proofErr w:type="gramStart"/>
      <w:r w:rsidRPr="00C06E67">
        <w:rPr>
          <w:sz w:val="28"/>
          <w:szCs w:val="28"/>
        </w:rPr>
        <w:t>Статус по жалобе изменится с «Проверка» на «На рассмотрении».</w:t>
      </w:r>
      <w:proofErr w:type="gramEnd"/>
      <w:r w:rsidRPr="00C06E67">
        <w:rPr>
          <w:sz w:val="28"/>
          <w:szCs w:val="28"/>
        </w:rPr>
        <w:t xml:space="preserve"> При рассмотрении жалобы доступны следующие действия:</w:t>
      </w:r>
    </w:p>
    <w:p w:rsidR="00C305D5" w:rsidRPr="00C06E67" w:rsidRDefault="00C305D5" w:rsidP="00FA01DD">
      <w:pPr>
        <w:ind w:firstLine="709"/>
        <w:jc w:val="both"/>
        <w:rPr>
          <w:sz w:val="28"/>
          <w:szCs w:val="28"/>
        </w:rPr>
      </w:pPr>
      <w:r w:rsidRPr="00C06E67">
        <w:rPr>
          <w:sz w:val="28"/>
          <w:szCs w:val="28"/>
        </w:rPr>
        <w:t>1.</w:t>
      </w:r>
      <w:r w:rsidRPr="00C06E67">
        <w:rPr>
          <w:sz w:val="28"/>
          <w:szCs w:val="28"/>
        </w:rPr>
        <w:tab/>
        <w:t>«Приостановить исполнение обжалуемого решения»;</w:t>
      </w:r>
    </w:p>
    <w:p w:rsidR="00C305D5" w:rsidRPr="00C06E67" w:rsidRDefault="00C305D5" w:rsidP="00FA01DD">
      <w:pPr>
        <w:ind w:firstLine="709"/>
        <w:jc w:val="both"/>
        <w:rPr>
          <w:sz w:val="28"/>
          <w:szCs w:val="28"/>
        </w:rPr>
      </w:pPr>
      <w:r w:rsidRPr="00C06E67">
        <w:rPr>
          <w:sz w:val="28"/>
          <w:szCs w:val="28"/>
        </w:rPr>
        <w:t>2.</w:t>
      </w:r>
      <w:r w:rsidRPr="00C06E67">
        <w:rPr>
          <w:sz w:val="28"/>
          <w:szCs w:val="28"/>
        </w:rPr>
        <w:tab/>
        <w:t>«Принять итоговое решение»;</w:t>
      </w:r>
    </w:p>
    <w:p w:rsidR="00C305D5" w:rsidRPr="00C06E67" w:rsidRDefault="00C305D5" w:rsidP="00FA01DD">
      <w:pPr>
        <w:ind w:firstLine="709"/>
        <w:jc w:val="both"/>
        <w:rPr>
          <w:sz w:val="28"/>
          <w:szCs w:val="28"/>
        </w:rPr>
      </w:pPr>
      <w:r w:rsidRPr="00C06E67">
        <w:rPr>
          <w:sz w:val="28"/>
          <w:szCs w:val="28"/>
        </w:rPr>
        <w:t>3.</w:t>
      </w:r>
      <w:r w:rsidRPr="00C06E67">
        <w:rPr>
          <w:sz w:val="28"/>
          <w:szCs w:val="28"/>
        </w:rPr>
        <w:tab/>
        <w:t>«Запросить дополнительную информацию».</w:t>
      </w:r>
    </w:p>
    <w:p w:rsidR="00C305D5" w:rsidRPr="00C06E67" w:rsidRDefault="00C305D5" w:rsidP="00FA01DD">
      <w:pPr>
        <w:ind w:firstLine="709"/>
        <w:jc w:val="both"/>
        <w:rPr>
          <w:b/>
          <w:sz w:val="28"/>
          <w:szCs w:val="28"/>
        </w:rPr>
      </w:pPr>
      <w:r w:rsidRPr="00C06E67">
        <w:rPr>
          <w:b/>
          <w:sz w:val="28"/>
          <w:szCs w:val="28"/>
        </w:rPr>
        <w:t>Запрос дополнительной информации по жалобе</w:t>
      </w:r>
    </w:p>
    <w:p w:rsidR="00C305D5" w:rsidRPr="00C06E67" w:rsidRDefault="00C305D5" w:rsidP="00FA01DD">
      <w:pPr>
        <w:jc w:val="both"/>
        <w:rPr>
          <w:sz w:val="28"/>
          <w:szCs w:val="28"/>
        </w:rPr>
      </w:pPr>
      <w:r>
        <w:rPr>
          <w:sz w:val="28"/>
          <w:szCs w:val="28"/>
        </w:rPr>
        <w:t xml:space="preserve">         </w:t>
      </w:r>
      <w:r w:rsidRPr="00C06E67">
        <w:rPr>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C305D5" w:rsidRPr="00C06E67" w:rsidRDefault="00C305D5" w:rsidP="00FA01DD">
      <w:pPr>
        <w:ind w:firstLine="709"/>
        <w:jc w:val="both"/>
        <w:rPr>
          <w:sz w:val="28"/>
          <w:szCs w:val="28"/>
        </w:rPr>
      </w:pPr>
      <w:r w:rsidRPr="00C06E67">
        <w:rPr>
          <w:sz w:val="28"/>
          <w:szCs w:val="28"/>
        </w:rPr>
        <w:t>Для запроса дополнительной информации в карточке записи о жалобе нажмите на кнопку «Запросить дополнительную информацию».</w:t>
      </w:r>
    </w:p>
    <w:p w:rsidR="00C305D5" w:rsidRPr="00C06E67" w:rsidRDefault="00C305D5" w:rsidP="00FA01DD">
      <w:pPr>
        <w:ind w:firstLine="709"/>
        <w:jc w:val="both"/>
        <w:rPr>
          <w:sz w:val="28"/>
          <w:szCs w:val="28"/>
        </w:rPr>
      </w:pPr>
      <w:r w:rsidRPr="00C06E67">
        <w:rPr>
          <w:sz w:val="28"/>
          <w:szCs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C305D5" w:rsidRPr="00CC01CB" w:rsidRDefault="00C305D5" w:rsidP="00FA01DD">
      <w:pPr>
        <w:ind w:firstLine="709"/>
        <w:jc w:val="both"/>
        <w:rPr>
          <w:sz w:val="28"/>
          <w:szCs w:val="28"/>
        </w:rPr>
      </w:pPr>
      <w:r w:rsidRPr="00C06E67">
        <w:rPr>
          <w:sz w:val="28"/>
          <w:szCs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C305D5" w:rsidRPr="00C06E67" w:rsidRDefault="00C305D5" w:rsidP="00FA01DD">
      <w:pPr>
        <w:ind w:firstLine="709"/>
        <w:jc w:val="both"/>
        <w:rPr>
          <w:b/>
          <w:sz w:val="28"/>
          <w:szCs w:val="28"/>
        </w:rPr>
      </w:pPr>
      <w:r w:rsidRPr="00C06E67">
        <w:rPr>
          <w:b/>
          <w:sz w:val="28"/>
          <w:szCs w:val="28"/>
        </w:rPr>
        <w:t>Действия исполнителя при посту</w:t>
      </w:r>
      <w:r w:rsidR="004423BC">
        <w:rPr>
          <w:b/>
          <w:sz w:val="28"/>
          <w:szCs w:val="28"/>
        </w:rPr>
        <w:t xml:space="preserve">плении дополнительных документов </w:t>
      </w:r>
      <w:r w:rsidRPr="00C06E67">
        <w:rPr>
          <w:b/>
          <w:sz w:val="28"/>
          <w:szCs w:val="28"/>
        </w:rPr>
        <w:t>по инициативе заявителя</w:t>
      </w:r>
    </w:p>
    <w:p w:rsidR="00C305D5" w:rsidRPr="00C06E67" w:rsidRDefault="00C305D5" w:rsidP="00FA01DD">
      <w:pPr>
        <w:ind w:firstLine="709"/>
        <w:jc w:val="both"/>
        <w:rPr>
          <w:sz w:val="28"/>
          <w:szCs w:val="28"/>
        </w:rPr>
      </w:pPr>
      <w:r w:rsidRPr="00C06E67">
        <w:rPr>
          <w:sz w:val="28"/>
          <w:szCs w:val="28"/>
        </w:rPr>
        <w:t>При необходимости, заявитель может дослать дополнительную информацию и документы, относящиеся к предмету жалобы.</w:t>
      </w:r>
    </w:p>
    <w:p w:rsidR="00C305D5" w:rsidRPr="00C06E67" w:rsidRDefault="00C305D5" w:rsidP="00FA01DD">
      <w:pPr>
        <w:ind w:firstLine="709"/>
        <w:jc w:val="both"/>
        <w:rPr>
          <w:sz w:val="28"/>
          <w:szCs w:val="28"/>
        </w:rPr>
      </w:pPr>
      <w:r w:rsidRPr="00C06E67">
        <w:rPr>
          <w:sz w:val="28"/>
          <w:szCs w:val="28"/>
        </w:rPr>
        <w:t>Если к жалобе приложены документы, то они отображаются в виде пиктограммы.</w:t>
      </w:r>
    </w:p>
    <w:p w:rsidR="00C305D5" w:rsidRPr="00C06E67" w:rsidRDefault="00C305D5" w:rsidP="00FA01DD">
      <w:pPr>
        <w:ind w:firstLine="709"/>
        <w:jc w:val="both"/>
        <w:rPr>
          <w:b/>
          <w:sz w:val="28"/>
          <w:szCs w:val="28"/>
        </w:rPr>
      </w:pPr>
      <w:r w:rsidRPr="00C06E67">
        <w:rPr>
          <w:b/>
          <w:sz w:val="28"/>
          <w:szCs w:val="28"/>
        </w:rPr>
        <w:t>Принятие итогового решения по жалобе</w:t>
      </w:r>
    </w:p>
    <w:p w:rsidR="00C305D5" w:rsidRPr="00C06E67" w:rsidRDefault="00C305D5" w:rsidP="00FA01DD">
      <w:pPr>
        <w:ind w:firstLine="709"/>
        <w:jc w:val="both"/>
        <w:rPr>
          <w:sz w:val="28"/>
          <w:szCs w:val="28"/>
        </w:rPr>
      </w:pPr>
      <w:r w:rsidRPr="00C06E67">
        <w:rPr>
          <w:sz w:val="28"/>
          <w:szCs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C305D5" w:rsidRPr="00C06E67" w:rsidRDefault="00C305D5" w:rsidP="00FA01DD">
      <w:pPr>
        <w:ind w:firstLine="709"/>
        <w:jc w:val="both"/>
        <w:rPr>
          <w:sz w:val="28"/>
          <w:szCs w:val="28"/>
        </w:rPr>
      </w:pPr>
      <w:r w:rsidRPr="00C06E67">
        <w:rPr>
          <w:sz w:val="28"/>
          <w:szCs w:val="28"/>
        </w:rPr>
        <w:lastRenderedPageBreak/>
        <w:t>Далее в открывшемся окне инспектору необходимо выбрать решение</w:t>
      </w:r>
      <w:r w:rsidRPr="00C06E67">
        <w:rPr>
          <w:sz w:val="28"/>
          <w:szCs w:val="28"/>
        </w:rPr>
        <w:br/>
        <w:t>из списка и заполнить поле «Обоснование принятого решения».</w:t>
      </w:r>
    </w:p>
    <w:p w:rsidR="00C305D5" w:rsidRPr="00C06E67" w:rsidRDefault="00C305D5" w:rsidP="00FA01DD">
      <w:pPr>
        <w:ind w:firstLine="709"/>
        <w:jc w:val="both"/>
        <w:rPr>
          <w:sz w:val="28"/>
          <w:szCs w:val="28"/>
        </w:rPr>
      </w:pPr>
      <w:r w:rsidRPr="00C06E67">
        <w:rPr>
          <w:sz w:val="28"/>
          <w:szCs w:val="28"/>
        </w:rPr>
        <w:t>Выбор сотрудников, согласующих и подписывающих проект решения,</w:t>
      </w:r>
      <w:r w:rsidRPr="00C06E67">
        <w:rPr>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C305D5" w:rsidRPr="00C06E67" w:rsidRDefault="00C305D5" w:rsidP="00FA01DD">
      <w:pPr>
        <w:ind w:firstLine="709"/>
        <w:jc w:val="both"/>
        <w:rPr>
          <w:b/>
          <w:sz w:val="28"/>
          <w:szCs w:val="28"/>
        </w:rPr>
      </w:pPr>
      <w:r w:rsidRPr="00C06E67">
        <w:rPr>
          <w:b/>
          <w:sz w:val="28"/>
          <w:szCs w:val="28"/>
        </w:rPr>
        <w:t>Согласование и подписание решений по жалобе</w:t>
      </w:r>
    </w:p>
    <w:p w:rsidR="00C305D5" w:rsidRPr="00C06E67" w:rsidRDefault="00C305D5" w:rsidP="00FA01DD">
      <w:pPr>
        <w:ind w:firstLine="709"/>
        <w:jc w:val="both"/>
        <w:rPr>
          <w:sz w:val="28"/>
          <w:szCs w:val="28"/>
        </w:rPr>
      </w:pPr>
      <w:r w:rsidRPr="00C06E67">
        <w:rPr>
          <w:sz w:val="28"/>
          <w:szCs w:val="28"/>
        </w:rPr>
        <w:t>Согласовывать проекты решений по жалобе могут пользователи с ролью «Инспектор» или «Руководитель».</w:t>
      </w:r>
    </w:p>
    <w:p w:rsidR="00C305D5" w:rsidRPr="00C06E67" w:rsidRDefault="00C305D5" w:rsidP="00FA01DD">
      <w:pPr>
        <w:ind w:firstLine="709"/>
        <w:jc w:val="both"/>
        <w:rPr>
          <w:sz w:val="28"/>
          <w:szCs w:val="28"/>
        </w:rPr>
      </w:pPr>
      <w:r w:rsidRPr="00C06E67">
        <w:rPr>
          <w:sz w:val="28"/>
          <w:szCs w:val="28"/>
        </w:rPr>
        <w:t>В карточке жалобы, поступившей на согласование, в блоке «Требуется согласование документа» доступны следующие функции:</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w:t>
      </w:r>
      <w:proofErr w:type="spellStart"/>
      <w:r w:rsidRPr="00C06E67">
        <w:rPr>
          <w:sz w:val="28"/>
          <w:szCs w:val="28"/>
        </w:rPr>
        <w:t>Предпросмотр</w:t>
      </w:r>
      <w:proofErr w:type="spellEnd"/>
      <w:r w:rsidRPr="00C06E67">
        <w:rPr>
          <w:sz w:val="28"/>
          <w:szCs w:val="28"/>
        </w:rPr>
        <w:t>»;</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«Согласовать»;</w:t>
      </w:r>
    </w:p>
    <w:p w:rsidR="00C305D5" w:rsidRPr="00C06E67" w:rsidRDefault="00C305D5" w:rsidP="00FA01DD">
      <w:pPr>
        <w:ind w:firstLine="709"/>
        <w:jc w:val="both"/>
        <w:rPr>
          <w:sz w:val="28"/>
          <w:szCs w:val="28"/>
        </w:rPr>
      </w:pPr>
      <w:r w:rsidRPr="00C06E67">
        <w:rPr>
          <w:sz w:val="28"/>
          <w:szCs w:val="28"/>
        </w:rPr>
        <w:t>•</w:t>
      </w:r>
      <w:r w:rsidRPr="00C06E67">
        <w:rPr>
          <w:sz w:val="28"/>
          <w:szCs w:val="28"/>
        </w:rPr>
        <w:tab/>
        <w:t>«На доработку».</w:t>
      </w:r>
    </w:p>
    <w:p w:rsidR="00C305D5" w:rsidRPr="00C06E67" w:rsidRDefault="00C305D5" w:rsidP="00FA01DD">
      <w:pPr>
        <w:ind w:firstLine="709"/>
        <w:jc w:val="both"/>
        <w:rPr>
          <w:sz w:val="28"/>
          <w:szCs w:val="28"/>
        </w:rPr>
      </w:pPr>
      <w:r w:rsidRPr="00C06E67">
        <w:rPr>
          <w:sz w:val="28"/>
          <w:szCs w:val="28"/>
        </w:rPr>
        <w:t>Функция «</w:t>
      </w:r>
      <w:proofErr w:type="spellStart"/>
      <w:r w:rsidRPr="00C06E67">
        <w:rPr>
          <w:sz w:val="28"/>
          <w:szCs w:val="28"/>
        </w:rPr>
        <w:t>Предпросмотр</w:t>
      </w:r>
      <w:proofErr w:type="spellEnd"/>
      <w:r w:rsidRPr="00C06E67">
        <w:rPr>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C305D5" w:rsidRPr="00C06E67" w:rsidRDefault="00C305D5" w:rsidP="00FA01DD">
      <w:pPr>
        <w:ind w:firstLine="709"/>
        <w:jc w:val="both"/>
        <w:rPr>
          <w:sz w:val="28"/>
          <w:szCs w:val="28"/>
        </w:rPr>
      </w:pPr>
      <w:r w:rsidRPr="00C06E67">
        <w:rPr>
          <w:sz w:val="28"/>
          <w:szCs w:val="28"/>
        </w:rPr>
        <w:t>Функция «На доработку» применяется, если при анализе проекта решения по жалобе согласующее лицо считает необходимым его доработку. Для</w:t>
      </w:r>
      <w:r w:rsidR="004423BC">
        <w:rPr>
          <w:sz w:val="28"/>
          <w:szCs w:val="28"/>
        </w:rPr>
        <w:t xml:space="preserve"> </w:t>
      </w:r>
      <w:r w:rsidRPr="00C06E67">
        <w:rPr>
          <w:sz w:val="28"/>
          <w:szCs w:val="28"/>
        </w:rPr>
        <w:t>этого</w:t>
      </w:r>
      <w:r w:rsidR="004423BC">
        <w:rPr>
          <w:sz w:val="28"/>
          <w:szCs w:val="28"/>
        </w:rPr>
        <w:t xml:space="preserve"> </w:t>
      </w:r>
      <w:r w:rsidRPr="00C06E67">
        <w:rPr>
          <w:sz w:val="28"/>
          <w:szCs w:val="28"/>
        </w:rPr>
        <w:t>в карточке жалобы укажите причину для доработки и нажмите на кнопку «Отправить на доработку».</w:t>
      </w:r>
    </w:p>
    <w:p w:rsidR="00C305D5" w:rsidRPr="00C06E67" w:rsidRDefault="00C305D5" w:rsidP="00FA01DD">
      <w:pPr>
        <w:ind w:firstLine="709"/>
        <w:jc w:val="both"/>
        <w:rPr>
          <w:sz w:val="28"/>
          <w:szCs w:val="28"/>
        </w:rPr>
      </w:pPr>
      <w:r w:rsidRPr="00C06E67">
        <w:rPr>
          <w:sz w:val="28"/>
          <w:szCs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C305D5" w:rsidRPr="00C06E67" w:rsidRDefault="00C305D5" w:rsidP="00FA01DD">
      <w:pPr>
        <w:ind w:firstLine="709"/>
        <w:jc w:val="both"/>
        <w:rPr>
          <w:sz w:val="28"/>
          <w:szCs w:val="28"/>
        </w:rPr>
      </w:pPr>
      <w:r w:rsidRPr="00C06E67">
        <w:rPr>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C06E67">
        <w:rPr>
          <w:sz w:val="28"/>
          <w:szCs w:val="28"/>
        </w:rPr>
        <w:t>также, как</w:t>
      </w:r>
      <w:proofErr w:type="gramEnd"/>
      <w:r w:rsidRPr="00C06E67">
        <w:rPr>
          <w:sz w:val="28"/>
          <w:szCs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C305D5" w:rsidRPr="00C06E67" w:rsidRDefault="00C305D5" w:rsidP="00FA01DD">
      <w:pPr>
        <w:ind w:firstLine="709"/>
        <w:jc w:val="center"/>
        <w:rPr>
          <w:b/>
          <w:sz w:val="28"/>
          <w:szCs w:val="28"/>
        </w:rPr>
      </w:pPr>
      <w:r w:rsidRPr="00C06E67">
        <w:rPr>
          <w:b/>
          <w:sz w:val="28"/>
          <w:szCs w:val="28"/>
        </w:rPr>
        <w:t>Работа с информационной панелью (</w:t>
      </w:r>
      <w:proofErr w:type="spellStart"/>
      <w:r w:rsidRPr="00C06E67">
        <w:rPr>
          <w:b/>
          <w:sz w:val="28"/>
          <w:szCs w:val="28"/>
        </w:rPr>
        <w:t>дашбордом</w:t>
      </w:r>
      <w:proofErr w:type="spellEnd"/>
      <w:r w:rsidRPr="00C06E67">
        <w:rPr>
          <w:b/>
          <w:sz w:val="28"/>
          <w:szCs w:val="28"/>
        </w:rPr>
        <w:t>)</w:t>
      </w:r>
    </w:p>
    <w:p w:rsidR="00C305D5" w:rsidRPr="00C06E67" w:rsidRDefault="00C305D5" w:rsidP="00FA01DD">
      <w:pPr>
        <w:ind w:firstLine="709"/>
        <w:jc w:val="both"/>
        <w:rPr>
          <w:sz w:val="28"/>
          <w:szCs w:val="28"/>
        </w:rPr>
      </w:pPr>
      <w:proofErr w:type="spellStart"/>
      <w:r w:rsidRPr="00C06E67">
        <w:rPr>
          <w:sz w:val="28"/>
          <w:szCs w:val="28"/>
        </w:rPr>
        <w:t>Дашборд</w:t>
      </w:r>
      <w:proofErr w:type="spellEnd"/>
      <w:r w:rsidRPr="00C06E67">
        <w:rPr>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C06E67">
        <w:rPr>
          <w:sz w:val="28"/>
          <w:szCs w:val="28"/>
        </w:rPr>
        <w:t>дашборде</w:t>
      </w:r>
      <w:proofErr w:type="spellEnd"/>
      <w:r w:rsidRPr="00C06E67">
        <w:rPr>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C305D5" w:rsidRPr="00C06E67" w:rsidRDefault="00C305D5" w:rsidP="00FA01DD">
      <w:pPr>
        <w:ind w:firstLine="709"/>
        <w:jc w:val="both"/>
        <w:rPr>
          <w:sz w:val="28"/>
          <w:szCs w:val="28"/>
        </w:rPr>
      </w:pPr>
    </w:p>
    <w:p w:rsidR="001240DF" w:rsidRDefault="001240DF" w:rsidP="00FA01DD">
      <w:pPr>
        <w:pStyle w:val="21"/>
        <w:tabs>
          <w:tab w:val="left" w:pos="567"/>
          <w:tab w:val="left" w:pos="709"/>
          <w:tab w:val="left" w:pos="851"/>
          <w:tab w:val="left" w:pos="8098"/>
        </w:tabs>
        <w:spacing w:line="240" w:lineRule="auto"/>
        <w:ind w:firstLine="0"/>
        <w:rPr>
          <w:sz w:val="28"/>
          <w:szCs w:val="28"/>
        </w:rPr>
      </w:pPr>
      <w:r>
        <w:rPr>
          <w:sz w:val="28"/>
          <w:szCs w:val="28"/>
        </w:rPr>
        <w:t xml:space="preserve"> Заведующий сектором </w:t>
      </w:r>
      <w:proofErr w:type="gramStart"/>
      <w:r>
        <w:rPr>
          <w:sz w:val="28"/>
          <w:szCs w:val="28"/>
        </w:rPr>
        <w:t>по</w:t>
      </w:r>
      <w:proofErr w:type="gramEnd"/>
      <w:r>
        <w:rPr>
          <w:sz w:val="28"/>
          <w:szCs w:val="28"/>
        </w:rPr>
        <w:t xml:space="preserve"> общим и                                                                  </w:t>
      </w:r>
    </w:p>
    <w:p w:rsidR="001240DF" w:rsidRDefault="001240DF" w:rsidP="00FA01DD">
      <w:pPr>
        <w:jc w:val="both"/>
        <w:rPr>
          <w:sz w:val="28"/>
          <w:szCs w:val="28"/>
        </w:rPr>
      </w:pPr>
      <w:r>
        <w:rPr>
          <w:sz w:val="28"/>
          <w:szCs w:val="28"/>
        </w:rPr>
        <w:t xml:space="preserve"> земельно-правовым вопросам                                                          С.П.Беседина  </w:t>
      </w:r>
    </w:p>
    <w:p w:rsidR="006C7CDF" w:rsidRDefault="006C7CDF" w:rsidP="00FA01DD">
      <w:pPr>
        <w:jc w:val="both"/>
        <w:rPr>
          <w:sz w:val="28"/>
          <w:szCs w:val="28"/>
        </w:rPr>
      </w:pPr>
      <w:r>
        <w:rPr>
          <w:sz w:val="28"/>
          <w:szCs w:val="28"/>
        </w:rPr>
        <w:t xml:space="preserve">           </w:t>
      </w:r>
    </w:p>
    <w:sectPr w:rsidR="006C7CDF" w:rsidSect="00AE0C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06" w:rsidRDefault="00647E06" w:rsidP="003E43F1">
      <w:r>
        <w:separator/>
      </w:r>
    </w:p>
  </w:endnote>
  <w:endnote w:type="continuationSeparator" w:id="0">
    <w:p w:rsidR="00647E06" w:rsidRDefault="00647E06" w:rsidP="003E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06" w:rsidRDefault="00647E06" w:rsidP="003E43F1">
      <w:r>
        <w:separator/>
      </w:r>
    </w:p>
  </w:footnote>
  <w:footnote w:type="continuationSeparator" w:id="0">
    <w:p w:rsidR="00647E06" w:rsidRDefault="00647E06" w:rsidP="003E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D5" w:rsidRDefault="00647E06">
    <w:pPr>
      <w:framePr w:wrap="around" w:vAnchor="text" w:hAnchor="margin" w:xAlign="center" w:y="1"/>
    </w:pPr>
    <w:r>
      <w:fldChar w:fldCharType="begin"/>
    </w:r>
    <w:r>
      <w:instrText xml:space="preserve">PAGE </w:instrText>
    </w:r>
    <w:r>
      <w:fldChar w:fldCharType="separate"/>
    </w:r>
    <w:r w:rsidR="00FA01DD">
      <w:rPr>
        <w:noProof/>
      </w:rPr>
      <w:t>14</w:t>
    </w:r>
    <w:r>
      <w:rPr>
        <w:noProof/>
      </w:rPr>
      <w:fldChar w:fldCharType="end"/>
    </w:r>
  </w:p>
  <w:p w:rsidR="00C305D5" w:rsidRDefault="00C305D5">
    <w:pPr>
      <w:pStyle w:val="a6"/>
      <w:jc w:val="center"/>
      <w:rPr>
        <w:rFonts w:ascii="Times New Roman" w:hAnsi="Times New Roman"/>
      </w:rPr>
    </w:pPr>
  </w:p>
  <w:p w:rsidR="00C305D5" w:rsidRDefault="00C305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D5" w:rsidRDefault="00C305D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26D152A6"/>
    <w:multiLevelType w:val="hybridMultilevel"/>
    <w:tmpl w:val="A9BE8612"/>
    <w:lvl w:ilvl="0" w:tplc="EDB83646">
      <w:start w:val="1"/>
      <w:numFmt w:val="decimal"/>
      <w:lvlText w:val="%1."/>
      <w:lvlJc w:val="left"/>
      <w:pPr>
        <w:ind w:left="210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7CDF"/>
    <w:rsid w:val="001240DF"/>
    <w:rsid w:val="003D49AC"/>
    <w:rsid w:val="003E43F1"/>
    <w:rsid w:val="004423BC"/>
    <w:rsid w:val="00647E06"/>
    <w:rsid w:val="006C7CDF"/>
    <w:rsid w:val="008F0D7A"/>
    <w:rsid w:val="00AE0C4C"/>
    <w:rsid w:val="00B157D1"/>
    <w:rsid w:val="00C305D5"/>
    <w:rsid w:val="00D71235"/>
    <w:rsid w:val="00FA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C7CD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C7CDF"/>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CD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semiHidden/>
    <w:rsid w:val="006C7CDF"/>
    <w:rPr>
      <w:rFonts w:ascii="Times New Roman" w:eastAsia="Times New Roman" w:hAnsi="Times New Roman" w:cs="Times New Roman"/>
      <w:sz w:val="28"/>
      <w:szCs w:val="20"/>
      <w:lang w:eastAsia="ru-RU"/>
    </w:rPr>
  </w:style>
  <w:style w:type="paragraph" w:customStyle="1" w:styleId="ConsPlusNormal">
    <w:name w:val="ConsPlusNormal"/>
    <w:qFormat/>
    <w:rsid w:val="006C7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6C7CDF"/>
    <w:pPr>
      <w:suppressAutoHyphens/>
      <w:spacing w:line="360" w:lineRule="auto"/>
      <w:ind w:firstLine="540"/>
      <w:jc w:val="both"/>
    </w:pPr>
    <w:rPr>
      <w:sz w:val="24"/>
      <w:szCs w:val="24"/>
      <w:lang w:eastAsia="ar-SA"/>
    </w:rPr>
  </w:style>
  <w:style w:type="character" w:customStyle="1" w:styleId="FontStyle14">
    <w:name w:val="Font Style14"/>
    <w:rsid w:val="006C7CDF"/>
    <w:rPr>
      <w:rFonts w:ascii="Times New Roman" w:hAnsi="Times New Roman" w:cs="Times New Roman" w:hint="default"/>
      <w:sz w:val="22"/>
      <w:szCs w:val="22"/>
    </w:rPr>
  </w:style>
  <w:style w:type="character" w:styleId="a3">
    <w:name w:val="Strong"/>
    <w:basedOn w:val="a0"/>
    <w:uiPriority w:val="22"/>
    <w:qFormat/>
    <w:rsid w:val="006C7CDF"/>
    <w:rPr>
      <w:b/>
      <w:bCs/>
    </w:rPr>
  </w:style>
  <w:style w:type="paragraph" w:styleId="a4">
    <w:name w:val="Balloon Text"/>
    <w:basedOn w:val="a"/>
    <w:link w:val="a5"/>
    <w:uiPriority w:val="99"/>
    <w:semiHidden/>
    <w:unhideWhenUsed/>
    <w:rsid w:val="006C7CDF"/>
    <w:rPr>
      <w:rFonts w:ascii="Tahoma" w:hAnsi="Tahoma" w:cs="Tahoma"/>
      <w:sz w:val="16"/>
      <w:szCs w:val="16"/>
    </w:rPr>
  </w:style>
  <w:style w:type="character" w:customStyle="1" w:styleId="a5">
    <w:name w:val="Текст выноски Знак"/>
    <w:basedOn w:val="a0"/>
    <w:link w:val="a4"/>
    <w:uiPriority w:val="99"/>
    <w:semiHidden/>
    <w:rsid w:val="006C7CDF"/>
    <w:rPr>
      <w:rFonts w:ascii="Tahoma" w:eastAsia="Times New Roman" w:hAnsi="Tahoma" w:cs="Tahoma"/>
      <w:sz w:val="16"/>
      <w:szCs w:val="16"/>
      <w:lang w:eastAsia="ru-RU"/>
    </w:rPr>
  </w:style>
  <w:style w:type="paragraph" w:styleId="a6">
    <w:name w:val="header"/>
    <w:basedOn w:val="a"/>
    <w:link w:val="a7"/>
    <w:rsid w:val="00C305D5"/>
    <w:pPr>
      <w:tabs>
        <w:tab w:val="center" w:pos="4677"/>
        <w:tab w:val="right" w:pos="9355"/>
      </w:tabs>
    </w:pPr>
    <w:rPr>
      <w:rFonts w:asciiTheme="minorHAnsi" w:hAnsiTheme="minorHAnsi"/>
      <w:color w:val="000000"/>
      <w:sz w:val="22"/>
    </w:rPr>
  </w:style>
  <w:style w:type="character" w:customStyle="1" w:styleId="a7">
    <w:name w:val="Верхний колонтитул Знак"/>
    <w:basedOn w:val="a0"/>
    <w:link w:val="a6"/>
    <w:rsid w:val="00C305D5"/>
    <w:rPr>
      <w:rFonts w:eastAsia="Times New Roman" w:cs="Times New Roman"/>
      <w:color w:val="000000"/>
      <w:szCs w:val="20"/>
      <w:lang w:eastAsia="ru-RU"/>
    </w:rPr>
  </w:style>
  <w:style w:type="paragraph" w:styleId="a8">
    <w:name w:val="List Paragraph"/>
    <w:basedOn w:val="a"/>
    <w:link w:val="a9"/>
    <w:rsid w:val="00C305D5"/>
    <w:pPr>
      <w:spacing w:after="160" w:line="264" w:lineRule="auto"/>
      <w:ind w:left="720"/>
      <w:contextualSpacing/>
    </w:pPr>
    <w:rPr>
      <w:rFonts w:asciiTheme="minorHAnsi" w:hAnsiTheme="minorHAnsi"/>
      <w:color w:val="000000"/>
      <w:sz w:val="22"/>
    </w:rPr>
  </w:style>
  <w:style w:type="character" w:customStyle="1" w:styleId="a9">
    <w:name w:val="Абзац списка Знак"/>
    <w:basedOn w:val="a0"/>
    <w:link w:val="a8"/>
    <w:rsid w:val="00C305D5"/>
    <w:rPr>
      <w:rFonts w:eastAsia="Times New Roman" w:cs="Times New Roman"/>
      <w:color w:val="000000"/>
      <w:szCs w:val="20"/>
      <w:lang w:eastAsia="ru-RU"/>
    </w:rPr>
  </w:style>
  <w:style w:type="table" w:styleId="aa">
    <w:name w:val="Table Grid"/>
    <w:basedOn w:val="a1"/>
    <w:rsid w:val="00C305D5"/>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3765</Words>
  <Characters>21465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CityLine</cp:lastModifiedBy>
  <cp:revision>5</cp:revision>
  <dcterms:created xsi:type="dcterms:W3CDTF">2023-11-01T10:50:00Z</dcterms:created>
  <dcterms:modified xsi:type="dcterms:W3CDTF">2023-11-16T10:36:00Z</dcterms:modified>
</cp:coreProperties>
</file>