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64" w:rsidRPr="00150E28" w:rsidRDefault="00E90144" w:rsidP="00B26364">
      <w:pPr>
        <w:pStyle w:val="a3"/>
        <w:jc w:val="center"/>
        <w:rPr>
          <w:spacing w:val="2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2663825</wp:posOffset>
            </wp:positionH>
            <wp:positionV relativeFrom="paragraph">
              <wp:posOffset>-294005</wp:posOffset>
            </wp:positionV>
            <wp:extent cx="570230" cy="724535"/>
            <wp:effectExtent l="19050" t="0" r="1270" b="0"/>
            <wp:wrapTopAndBottom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364" w:rsidRPr="00150E28">
        <w:rPr>
          <w:spacing w:val="20"/>
          <w:szCs w:val="28"/>
        </w:rPr>
        <w:t>РОССИЙСКАЯ ФЕДЕРАЦИЯ</w:t>
      </w:r>
    </w:p>
    <w:p w:rsidR="00B26364" w:rsidRPr="00150E28" w:rsidRDefault="00B26364" w:rsidP="00B26364">
      <w:pPr>
        <w:pStyle w:val="a3"/>
        <w:ind w:left="-142" w:right="11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РОСТОВСКАЯ ОБЛАСТЬ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 xml:space="preserve">МУНИЦИПАЛЬНОЕ ОБРАЗОВАНИЕ 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«СИНЕГОРСКОЕ СЕЛЬСКОЕ ПОСЕЛЕНИЕ»</w:t>
      </w:r>
    </w:p>
    <w:p w:rsidR="00C44D8B" w:rsidRPr="00150E28" w:rsidRDefault="00B26364" w:rsidP="00C44D8B">
      <w:pPr>
        <w:pStyle w:val="a3"/>
        <w:spacing w:line="360" w:lineRule="auto"/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АДМИНИСТРАЦИЯ СИНЕГОРСКОГО СЕЛЬСКОГО ПОСЕЛЕНИЯ</w:t>
      </w:r>
    </w:p>
    <w:p w:rsidR="009C103E" w:rsidRDefault="00CB7D92" w:rsidP="003006A5">
      <w:pPr>
        <w:spacing w:line="360" w:lineRule="auto"/>
        <w:jc w:val="center"/>
        <w:rPr>
          <w:b/>
          <w:sz w:val="28"/>
          <w:szCs w:val="28"/>
        </w:rPr>
      </w:pPr>
      <w:r w:rsidRPr="00372C57">
        <w:rPr>
          <w:b/>
          <w:sz w:val="28"/>
          <w:szCs w:val="28"/>
        </w:rPr>
        <w:t>ПОСТАНОВЛЕНИЕ</w:t>
      </w:r>
    </w:p>
    <w:p w:rsidR="00872883" w:rsidRPr="00150E28" w:rsidRDefault="00911632" w:rsidP="00911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F3891">
        <w:rPr>
          <w:sz w:val="28"/>
          <w:szCs w:val="28"/>
        </w:rPr>
        <w:t>о</w:t>
      </w:r>
      <w:r w:rsidR="009141A4">
        <w:rPr>
          <w:sz w:val="28"/>
          <w:szCs w:val="28"/>
        </w:rPr>
        <w:t>т 19</w:t>
      </w:r>
      <w:r w:rsidR="00043E32">
        <w:rPr>
          <w:sz w:val="28"/>
          <w:szCs w:val="28"/>
        </w:rPr>
        <w:t>.06</w:t>
      </w:r>
      <w:r w:rsidR="00C92CAB">
        <w:rPr>
          <w:sz w:val="28"/>
          <w:szCs w:val="28"/>
        </w:rPr>
        <w:t>.</w:t>
      </w:r>
      <w:r w:rsidR="00BE6525" w:rsidRPr="00150E28">
        <w:rPr>
          <w:sz w:val="28"/>
          <w:szCs w:val="28"/>
        </w:rPr>
        <w:t>202</w:t>
      </w:r>
      <w:r w:rsidR="009141A4">
        <w:rPr>
          <w:sz w:val="28"/>
          <w:szCs w:val="28"/>
        </w:rPr>
        <w:t>3  № 122</w:t>
      </w:r>
    </w:p>
    <w:p w:rsidR="00CB7D92" w:rsidRPr="00150E28" w:rsidRDefault="00CB7D92" w:rsidP="003F3B26">
      <w:pPr>
        <w:spacing w:line="360" w:lineRule="auto"/>
        <w:jc w:val="center"/>
        <w:rPr>
          <w:sz w:val="28"/>
          <w:szCs w:val="28"/>
        </w:rPr>
      </w:pPr>
      <w:r w:rsidRPr="00150E28">
        <w:rPr>
          <w:sz w:val="28"/>
          <w:szCs w:val="28"/>
        </w:rPr>
        <w:t>п.</w:t>
      </w:r>
      <w:r w:rsidR="00CF6A94" w:rsidRPr="00150E28">
        <w:rPr>
          <w:sz w:val="28"/>
          <w:szCs w:val="28"/>
        </w:rPr>
        <w:t xml:space="preserve"> </w:t>
      </w:r>
      <w:r w:rsidRPr="00150E28">
        <w:rPr>
          <w:sz w:val="28"/>
          <w:szCs w:val="28"/>
        </w:rPr>
        <w:t>Синегорский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83733E" w:rsidRPr="00150E28" w:rsidTr="009F3891">
        <w:trPr>
          <w:trHeight w:val="560"/>
        </w:trPr>
        <w:tc>
          <w:tcPr>
            <w:tcW w:w="10314" w:type="dxa"/>
          </w:tcPr>
          <w:p w:rsidR="0083733E" w:rsidRDefault="00E24CAE" w:rsidP="003F3B26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AB234E">
              <w:rPr>
                <w:b/>
                <w:sz w:val="28"/>
                <w:szCs w:val="28"/>
              </w:rPr>
              <w:t xml:space="preserve"> Администрации Синегорского сельского поселения</w:t>
            </w:r>
            <w:r w:rsidR="009141A4">
              <w:rPr>
                <w:b/>
                <w:sz w:val="28"/>
                <w:szCs w:val="28"/>
              </w:rPr>
              <w:t xml:space="preserve"> от 20.08.2021 </w:t>
            </w:r>
            <w:r>
              <w:rPr>
                <w:b/>
                <w:sz w:val="28"/>
                <w:szCs w:val="28"/>
              </w:rPr>
              <w:t>№</w:t>
            </w:r>
            <w:r w:rsidR="009E51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144</w:t>
            </w:r>
          </w:p>
          <w:p w:rsidR="00AB234E" w:rsidRPr="00150E28" w:rsidRDefault="00AB234E" w:rsidP="003F3B26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0A6D" w:rsidRDefault="00AB234E" w:rsidP="00F23290">
      <w:pPr>
        <w:ind w:firstLine="70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Российской Федерации от 22.02.2012 г. № 154 «О требованиях к схемам теплоснабжения, порядку их разработки и утверждения» </w:t>
      </w:r>
      <w:r w:rsidR="001F22B2">
        <w:rPr>
          <w:sz w:val="28"/>
          <w:szCs w:val="28"/>
        </w:rPr>
        <w:t xml:space="preserve"> и в целях актуализации схемы теплоснабжения </w:t>
      </w:r>
      <w:r w:rsidR="00800BD5">
        <w:rPr>
          <w:sz w:val="28"/>
          <w:szCs w:val="28"/>
        </w:rPr>
        <w:t xml:space="preserve">Администрация Синегорского сельского поселения </w:t>
      </w:r>
      <w:r w:rsidR="00C44D8B" w:rsidRPr="00991BE7">
        <w:rPr>
          <w:b/>
          <w:spacing w:val="40"/>
          <w:sz w:val="28"/>
          <w:szCs w:val="28"/>
        </w:rPr>
        <w:t>постановляет:</w:t>
      </w:r>
    </w:p>
    <w:p w:rsidR="00F23683" w:rsidRPr="00991BE7" w:rsidRDefault="00F23683" w:rsidP="00F23290">
      <w:pPr>
        <w:ind w:firstLine="709"/>
        <w:jc w:val="both"/>
        <w:rPr>
          <w:b/>
          <w:sz w:val="28"/>
          <w:szCs w:val="28"/>
        </w:rPr>
      </w:pPr>
    </w:p>
    <w:p w:rsidR="00B27B33" w:rsidRDefault="003F3B26" w:rsidP="00F23290">
      <w:pPr>
        <w:tabs>
          <w:tab w:val="num" w:pos="1260"/>
        </w:tabs>
        <w:jc w:val="both"/>
        <w:rPr>
          <w:sz w:val="28"/>
          <w:szCs w:val="28"/>
        </w:rPr>
      </w:pPr>
      <w:r w:rsidRPr="00150E28">
        <w:rPr>
          <w:sz w:val="28"/>
          <w:szCs w:val="28"/>
        </w:rPr>
        <w:t xml:space="preserve">         </w:t>
      </w:r>
      <w:r w:rsidR="00140BC0" w:rsidRPr="00150E28">
        <w:rPr>
          <w:sz w:val="28"/>
          <w:szCs w:val="28"/>
        </w:rPr>
        <w:t>1</w:t>
      </w:r>
      <w:r w:rsidR="00140BC0" w:rsidRPr="00150E28">
        <w:rPr>
          <w:b/>
          <w:sz w:val="28"/>
          <w:szCs w:val="28"/>
        </w:rPr>
        <w:t>.</w:t>
      </w:r>
      <w:r w:rsidR="00806327">
        <w:rPr>
          <w:b/>
          <w:sz w:val="28"/>
          <w:szCs w:val="28"/>
        </w:rPr>
        <w:t xml:space="preserve"> </w:t>
      </w:r>
      <w:r w:rsidR="00AC5F91">
        <w:rPr>
          <w:sz w:val="28"/>
          <w:szCs w:val="28"/>
        </w:rPr>
        <w:t>Внести</w:t>
      </w:r>
      <w:r w:rsidR="00F23683">
        <w:rPr>
          <w:sz w:val="28"/>
          <w:szCs w:val="28"/>
        </w:rPr>
        <w:t xml:space="preserve"> изменения</w:t>
      </w:r>
      <w:r w:rsidR="00E24CAE">
        <w:rPr>
          <w:sz w:val="28"/>
          <w:szCs w:val="28"/>
        </w:rPr>
        <w:t xml:space="preserve"> в </w:t>
      </w:r>
      <w:r w:rsidR="00B27B33">
        <w:rPr>
          <w:sz w:val="28"/>
          <w:szCs w:val="28"/>
        </w:rPr>
        <w:t>Приложение  к постановлению</w:t>
      </w:r>
      <w:r w:rsidR="00E24CAE">
        <w:rPr>
          <w:sz w:val="28"/>
          <w:szCs w:val="28"/>
        </w:rPr>
        <w:t xml:space="preserve"> </w:t>
      </w:r>
      <w:r w:rsidR="00800BD5">
        <w:rPr>
          <w:sz w:val="28"/>
          <w:szCs w:val="28"/>
        </w:rPr>
        <w:t xml:space="preserve">Администрации </w:t>
      </w:r>
      <w:r w:rsidR="00AB234E">
        <w:rPr>
          <w:sz w:val="28"/>
          <w:szCs w:val="28"/>
        </w:rPr>
        <w:t>С</w:t>
      </w:r>
      <w:r w:rsidR="00800BD5">
        <w:rPr>
          <w:sz w:val="28"/>
          <w:szCs w:val="28"/>
        </w:rPr>
        <w:t>инегорского сельского поселения</w:t>
      </w:r>
      <w:r w:rsidR="00E24CAE">
        <w:rPr>
          <w:sz w:val="28"/>
          <w:szCs w:val="28"/>
        </w:rPr>
        <w:t xml:space="preserve"> от 20.08.2021г. №144 «</w:t>
      </w:r>
      <w:r w:rsidR="00BE6C6C">
        <w:rPr>
          <w:sz w:val="28"/>
          <w:szCs w:val="28"/>
        </w:rPr>
        <w:t>Об утверждении схемы теплосна</w:t>
      </w:r>
      <w:r w:rsidR="00E24CAE">
        <w:rPr>
          <w:sz w:val="28"/>
          <w:szCs w:val="28"/>
        </w:rPr>
        <w:t>бжения</w:t>
      </w:r>
      <w:r w:rsidR="00E24CAE" w:rsidRPr="00E24CAE">
        <w:rPr>
          <w:sz w:val="28"/>
          <w:szCs w:val="28"/>
        </w:rPr>
        <w:t xml:space="preserve"> </w:t>
      </w:r>
      <w:r w:rsidR="00E24CAE">
        <w:rPr>
          <w:sz w:val="28"/>
          <w:szCs w:val="28"/>
        </w:rPr>
        <w:t>Администрации Синегорского сельского</w:t>
      </w:r>
      <w:r w:rsidR="00CF0DD3">
        <w:rPr>
          <w:sz w:val="28"/>
          <w:szCs w:val="28"/>
        </w:rPr>
        <w:t>»</w:t>
      </w:r>
      <w:r w:rsidR="00DD39FA">
        <w:rPr>
          <w:sz w:val="28"/>
          <w:szCs w:val="28"/>
        </w:rPr>
        <w:t>. Д</w:t>
      </w:r>
      <w:r w:rsidR="00B27B33">
        <w:rPr>
          <w:sz w:val="28"/>
          <w:szCs w:val="28"/>
        </w:rPr>
        <w:t>ополнив  пунктом 12 «Сценарий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энергии»</w:t>
      </w:r>
      <w:r w:rsidR="008B6400">
        <w:rPr>
          <w:sz w:val="28"/>
          <w:szCs w:val="28"/>
        </w:rPr>
        <w:t xml:space="preserve"> </w:t>
      </w:r>
      <w:r w:rsidR="00DD39FA">
        <w:rPr>
          <w:sz w:val="28"/>
          <w:szCs w:val="28"/>
        </w:rPr>
        <w:t>согласно приложению</w:t>
      </w:r>
      <w:r w:rsidR="00B27B33">
        <w:rPr>
          <w:sz w:val="28"/>
          <w:szCs w:val="28"/>
        </w:rPr>
        <w:t xml:space="preserve"> к настоящему постановлению.</w:t>
      </w:r>
    </w:p>
    <w:p w:rsidR="00C9522A" w:rsidRDefault="003F3B26" w:rsidP="00F23290">
      <w:pPr>
        <w:tabs>
          <w:tab w:val="num" w:pos="1260"/>
        </w:tabs>
        <w:jc w:val="both"/>
        <w:rPr>
          <w:sz w:val="28"/>
          <w:szCs w:val="28"/>
        </w:rPr>
      </w:pPr>
      <w:r w:rsidRPr="00150E28">
        <w:rPr>
          <w:color w:val="000000"/>
          <w:sz w:val="28"/>
          <w:szCs w:val="28"/>
        </w:rPr>
        <w:t xml:space="preserve">        </w:t>
      </w:r>
      <w:r w:rsidRPr="00150E28">
        <w:rPr>
          <w:sz w:val="28"/>
          <w:szCs w:val="28"/>
        </w:rPr>
        <w:t xml:space="preserve"> </w:t>
      </w:r>
      <w:r w:rsidR="00CF0DD3">
        <w:rPr>
          <w:sz w:val="28"/>
          <w:szCs w:val="28"/>
        </w:rPr>
        <w:t>2</w:t>
      </w:r>
      <w:r w:rsidR="00140BC0" w:rsidRPr="00150E28">
        <w:rPr>
          <w:sz w:val="28"/>
          <w:szCs w:val="28"/>
        </w:rPr>
        <w:t>. Настоящее постановление вступает в силу с момента его официального оп</w:t>
      </w:r>
      <w:r w:rsidR="00806327">
        <w:rPr>
          <w:sz w:val="28"/>
          <w:szCs w:val="28"/>
        </w:rPr>
        <w:t>убликования</w:t>
      </w:r>
      <w:r w:rsidR="00140BC0" w:rsidRPr="00150E28">
        <w:rPr>
          <w:sz w:val="28"/>
          <w:szCs w:val="28"/>
        </w:rPr>
        <w:t>.</w:t>
      </w:r>
    </w:p>
    <w:p w:rsidR="009F3891" w:rsidRDefault="00CF0DD3" w:rsidP="00F2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3B26" w:rsidRPr="00150E28">
        <w:rPr>
          <w:sz w:val="28"/>
          <w:szCs w:val="28"/>
        </w:rPr>
        <w:t xml:space="preserve"> </w:t>
      </w:r>
      <w:r w:rsidR="008F0D76" w:rsidRPr="00150E2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40BC0" w:rsidRPr="00150E28">
        <w:rPr>
          <w:sz w:val="28"/>
          <w:szCs w:val="28"/>
        </w:rPr>
        <w:t xml:space="preserve">. </w:t>
      </w:r>
      <w:proofErr w:type="gramStart"/>
      <w:r w:rsidR="00140BC0" w:rsidRPr="00150E28">
        <w:rPr>
          <w:sz w:val="28"/>
          <w:szCs w:val="28"/>
        </w:rPr>
        <w:t>Контроль за</w:t>
      </w:r>
      <w:proofErr w:type="gramEnd"/>
      <w:r w:rsidR="00140BC0" w:rsidRPr="00150E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3891" w:rsidRDefault="009F3891" w:rsidP="00991BE7">
      <w:pPr>
        <w:spacing w:line="360" w:lineRule="auto"/>
        <w:ind w:firstLine="708"/>
        <w:jc w:val="both"/>
        <w:rPr>
          <w:sz w:val="28"/>
          <w:szCs w:val="28"/>
        </w:rPr>
      </w:pPr>
    </w:p>
    <w:p w:rsidR="00C92CAB" w:rsidRPr="00150E28" w:rsidRDefault="00C92CAB" w:rsidP="00800BD5">
      <w:pPr>
        <w:ind w:firstLine="708"/>
        <w:jc w:val="both"/>
        <w:rPr>
          <w:sz w:val="28"/>
          <w:szCs w:val="28"/>
        </w:rPr>
      </w:pPr>
    </w:p>
    <w:p w:rsidR="009F3891" w:rsidRDefault="00311024" w:rsidP="00690A69">
      <w:pPr>
        <w:jc w:val="both"/>
        <w:rPr>
          <w:sz w:val="28"/>
          <w:szCs w:val="28"/>
        </w:rPr>
      </w:pPr>
      <w:r w:rsidRPr="00150E28">
        <w:rPr>
          <w:sz w:val="28"/>
          <w:szCs w:val="28"/>
        </w:rPr>
        <w:t xml:space="preserve">         </w:t>
      </w:r>
      <w:r w:rsidR="00C86F95" w:rsidRPr="00150E28">
        <w:rPr>
          <w:sz w:val="28"/>
          <w:szCs w:val="28"/>
        </w:rPr>
        <w:t>Г</w:t>
      </w:r>
      <w:r w:rsidR="008B4D00" w:rsidRPr="00150E28">
        <w:rPr>
          <w:sz w:val="28"/>
          <w:szCs w:val="28"/>
        </w:rPr>
        <w:t>лав</w:t>
      </w:r>
      <w:r w:rsidR="00C86F95" w:rsidRPr="00150E28">
        <w:rPr>
          <w:sz w:val="28"/>
          <w:szCs w:val="28"/>
        </w:rPr>
        <w:t>а</w:t>
      </w:r>
      <w:r w:rsidR="00140BC0" w:rsidRPr="00150E28">
        <w:rPr>
          <w:sz w:val="28"/>
          <w:szCs w:val="28"/>
        </w:rPr>
        <w:t xml:space="preserve"> </w:t>
      </w:r>
      <w:r w:rsidR="00C06BA1" w:rsidRPr="00150E28">
        <w:rPr>
          <w:sz w:val="28"/>
          <w:szCs w:val="28"/>
        </w:rPr>
        <w:t xml:space="preserve">Администрации </w:t>
      </w:r>
    </w:p>
    <w:p w:rsidR="0049349B" w:rsidRDefault="00140BC0" w:rsidP="00690A69">
      <w:pPr>
        <w:jc w:val="both"/>
        <w:rPr>
          <w:sz w:val="28"/>
          <w:szCs w:val="28"/>
        </w:rPr>
      </w:pPr>
      <w:r w:rsidRPr="00150E28">
        <w:rPr>
          <w:sz w:val="28"/>
          <w:szCs w:val="28"/>
        </w:rPr>
        <w:t>Синегорского</w:t>
      </w:r>
      <w:r w:rsidR="00C44D8B" w:rsidRPr="00150E28">
        <w:rPr>
          <w:sz w:val="28"/>
          <w:szCs w:val="28"/>
        </w:rPr>
        <w:t xml:space="preserve"> с</w:t>
      </w:r>
      <w:r w:rsidR="00380A6D" w:rsidRPr="00150E28">
        <w:rPr>
          <w:sz w:val="28"/>
          <w:szCs w:val="28"/>
        </w:rPr>
        <w:t>ельского</w:t>
      </w:r>
      <w:r w:rsidR="00C44D8B" w:rsidRPr="00150E28">
        <w:rPr>
          <w:sz w:val="28"/>
          <w:szCs w:val="28"/>
        </w:rPr>
        <w:t xml:space="preserve"> </w:t>
      </w:r>
      <w:r w:rsidR="008B4D00" w:rsidRPr="00150E28">
        <w:rPr>
          <w:sz w:val="28"/>
          <w:szCs w:val="28"/>
        </w:rPr>
        <w:t>посе</w:t>
      </w:r>
      <w:r w:rsidR="00C44D8B" w:rsidRPr="00150E28">
        <w:rPr>
          <w:sz w:val="28"/>
          <w:szCs w:val="28"/>
        </w:rPr>
        <w:t xml:space="preserve">ления            </w:t>
      </w:r>
      <w:r w:rsidR="008F0D76" w:rsidRPr="00150E28">
        <w:rPr>
          <w:sz w:val="28"/>
          <w:szCs w:val="28"/>
        </w:rPr>
        <w:t xml:space="preserve">     </w:t>
      </w:r>
      <w:r w:rsidR="00C44D8B" w:rsidRPr="00150E28">
        <w:rPr>
          <w:sz w:val="28"/>
          <w:szCs w:val="28"/>
        </w:rPr>
        <w:t xml:space="preserve">      </w:t>
      </w:r>
      <w:r w:rsidR="008F0D76" w:rsidRPr="00150E28">
        <w:rPr>
          <w:sz w:val="28"/>
          <w:szCs w:val="28"/>
        </w:rPr>
        <w:t xml:space="preserve"> </w:t>
      </w:r>
      <w:r w:rsidR="00B34E24" w:rsidRPr="00150E28">
        <w:rPr>
          <w:sz w:val="28"/>
          <w:szCs w:val="28"/>
        </w:rPr>
        <w:t xml:space="preserve">   </w:t>
      </w:r>
      <w:r w:rsidR="009F3891">
        <w:rPr>
          <w:sz w:val="28"/>
          <w:szCs w:val="28"/>
        </w:rPr>
        <w:t xml:space="preserve">                </w:t>
      </w:r>
      <w:r w:rsidR="00B34E24" w:rsidRPr="00150E28">
        <w:rPr>
          <w:sz w:val="28"/>
          <w:szCs w:val="28"/>
        </w:rPr>
        <w:t xml:space="preserve">   </w:t>
      </w:r>
      <w:r w:rsidR="00372C57" w:rsidRPr="00150E28">
        <w:rPr>
          <w:sz w:val="28"/>
          <w:szCs w:val="28"/>
        </w:rPr>
        <w:t xml:space="preserve">   </w:t>
      </w:r>
      <w:r w:rsidR="00134247" w:rsidRPr="00150E28">
        <w:rPr>
          <w:sz w:val="28"/>
          <w:szCs w:val="28"/>
        </w:rPr>
        <w:t xml:space="preserve"> </w:t>
      </w:r>
      <w:r w:rsidR="00916502">
        <w:rPr>
          <w:sz w:val="28"/>
          <w:szCs w:val="28"/>
        </w:rPr>
        <w:t>А.</w:t>
      </w:r>
      <w:r w:rsidR="009E51E9">
        <w:rPr>
          <w:sz w:val="28"/>
          <w:szCs w:val="28"/>
        </w:rPr>
        <w:t xml:space="preserve"> </w:t>
      </w:r>
      <w:r w:rsidR="00916502">
        <w:rPr>
          <w:sz w:val="28"/>
          <w:szCs w:val="28"/>
        </w:rPr>
        <w:t>В.</w:t>
      </w:r>
      <w:r w:rsidR="009E51E9">
        <w:rPr>
          <w:sz w:val="28"/>
          <w:szCs w:val="28"/>
        </w:rPr>
        <w:t xml:space="preserve"> </w:t>
      </w:r>
      <w:r w:rsidR="00916502">
        <w:rPr>
          <w:sz w:val="28"/>
          <w:szCs w:val="28"/>
        </w:rPr>
        <w:t>Гвозденко</w:t>
      </w:r>
    </w:p>
    <w:p w:rsidR="009141A4" w:rsidRDefault="009141A4" w:rsidP="00690A69">
      <w:pPr>
        <w:jc w:val="both"/>
        <w:rPr>
          <w:sz w:val="28"/>
          <w:szCs w:val="28"/>
        </w:rPr>
      </w:pPr>
    </w:p>
    <w:p w:rsidR="009141A4" w:rsidRDefault="009141A4" w:rsidP="00690A69">
      <w:pPr>
        <w:jc w:val="both"/>
        <w:rPr>
          <w:sz w:val="28"/>
          <w:szCs w:val="28"/>
        </w:rPr>
      </w:pPr>
    </w:p>
    <w:p w:rsidR="00991BE7" w:rsidRPr="009F3891" w:rsidRDefault="009141A4" w:rsidP="00991BE7">
      <w:pPr>
        <w:pStyle w:val="211"/>
        <w:tabs>
          <w:tab w:val="left" w:pos="567"/>
          <w:tab w:val="left" w:pos="709"/>
          <w:tab w:val="left" w:pos="851"/>
          <w:tab w:val="left" w:pos="806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B6400">
        <w:rPr>
          <w:sz w:val="28"/>
          <w:szCs w:val="28"/>
        </w:rPr>
        <w:t>:</w:t>
      </w:r>
    </w:p>
    <w:p w:rsidR="00991BE7" w:rsidRDefault="00991BE7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1A4">
        <w:rPr>
          <w:sz w:val="28"/>
          <w:szCs w:val="28"/>
        </w:rPr>
        <w:t>заведующий</w:t>
      </w:r>
      <w:r w:rsidRPr="009F3891">
        <w:rPr>
          <w:sz w:val="28"/>
          <w:szCs w:val="28"/>
        </w:rPr>
        <w:t xml:space="preserve"> сектором </w:t>
      </w:r>
      <w:proofErr w:type="gramStart"/>
      <w:r w:rsidRPr="009F3891">
        <w:rPr>
          <w:sz w:val="28"/>
          <w:szCs w:val="28"/>
        </w:rPr>
        <w:t>по</w:t>
      </w:r>
      <w:proofErr w:type="gramEnd"/>
      <w:r w:rsidRPr="009F3891">
        <w:rPr>
          <w:sz w:val="28"/>
          <w:szCs w:val="28"/>
        </w:rPr>
        <w:t xml:space="preserve"> общим </w:t>
      </w:r>
    </w:p>
    <w:p w:rsidR="00991BE7" w:rsidRDefault="00991BE7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 xml:space="preserve">и </w:t>
      </w:r>
      <w:r>
        <w:rPr>
          <w:sz w:val="28"/>
          <w:szCs w:val="28"/>
        </w:rPr>
        <w:t>з</w:t>
      </w:r>
      <w:r w:rsidRPr="009F3891">
        <w:rPr>
          <w:sz w:val="28"/>
          <w:szCs w:val="28"/>
        </w:rPr>
        <w:t xml:space="preserve">емельно-правовым вопросам </w:t>
      </w:r>
      <w:r>
        <w:rPr>
          <w:sz w:val="28"/>
          <w:szCs w:val="28"/>
        </w:rPr>
        <w:t xml:space="preserve">                                                   </w:t>
      </w:r>
      <w:r w:rsidR="008B6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>С.П. Беседина</w:t>
      </w:r>
    </w:p>
    <w:p w:rsidR="004F378E" w:rsidRDefault="004F378E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</w:p>
    <w:p w:rsidR="004F378E" w:rsidRDefault="004F378E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</w:p>
    <w:p w:rsidR="009141A4" w:rsidRDefault="009141A4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</w:p>
    <w:p w:rsidR="004F378E" w:rsidRDefault="004F378E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</w:p>
    <w:p w:rsidR="004F378E" w:rsidRDefault="004F378E" w:rsidP="00991BE7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</w:p>
    <w:p w:rsidR="004F378E" w:rsidRDefault="004F378E" w:rsidP="00711D75">
      <w:pPr>
        <w:pStyle w:val="TableParagraph"/>
        <w:jc w:val="right"/>
        <w:rPr>
          <w:rFonts w:ascii="Times New Roman" w:hAnsi="Times New Roman" w:cs="Times New Roman"/>
        </w:rPr>
      </w:pPr>
      <w:r w:rsidRPr="007D6403">
        <w:rPr>
          <w:rFonts w:ascii="Times New Roman" w:hAnsi="Times New Roman" w:cs="Times New Roman"/>
        </w:rPr>
        <w:lastRenderedPageBreak/>
        <w:t>ПРИЛОЖЕНИЕ</w:t>
      </w:r>
    </w:p>
    <w:p w:rsidR="00B27B33" w:rsidRDefault="00711D75" w:rsidP="00711D75">
      <w:pPr>
        <w:pStyle w:val="Table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7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 Синегорского</w:t>
      </w:r>
    </w:p>
    <w:p w:rsidR="00711D75" w:rsidRPr="007D6403" w:rsidRDefault="009141A4" w:rsidP="00711D75">
      <w:pPr>
        <w:pStyle w:val="Table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19.06.2023г.№ 122</w:t>
      </w:r>
    </w:p>
    <w:p w:rsidR="004F378E" w:rsidRDefault="004F378E" w:rsidP="004F378E">
      <w:pPr>
        <w:pStyle w:val="af4"/>
        <w:spacing w:before="60" w:line="275" w:lineRule="exact"/>
        <w:ind w:left="1987" w:right="1293"/>
        <w:rPr>
          <w:sz w:val="28"/>
          <w:szCs w:val="28"/>
        </w:rPr>
      </w:pPr>
    </w:p>
    <w:p w:rsidR="004F378E" w:rsidRPr="001405BD" w:rsidRDefault="004F378E" w:rsidP="004F378E">
      <w:pPr>
        <w:pStyle w:val="af4"/>
        <w:spacing w:before="60" w:line="275" w:lineRule="exact"/>
        <w:ind w:left="0" w:right="3"/>
        <w:rPr>
          <w:sz w:val="28"/>
          <w:szCs w:val="28"/>
        </w:rPr>
      </w:pPr>
      <w:r w:rsidRPr="001405BD">
        <w:rPr>
          <w:sz w:val="28"/>
          <w:szCs w:val="28"/>
        </w:rPr>
        <w:t>СЦЕНАРИИ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 w:rsidRPr="001405BD">
        <w:rPr>
          <w:spacing w:val="-3"/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</w:p>
    <w:p w:rsidR="004F378E" w:rsidRPr="001405BD" w:rsidRDefault="004F378E" w:rsidP="004F378E">
      <w:pPr>
        <w:pStyle w:val="af4"/>
        <w:ind w:left="0" w:right="3"/>
        <w:rPr>
          <w:sz w:val="28"/>
          <w:szCs w:val="28"/>
        </w:rPr>
      </w:pPr>
      <w:r w:rsidRPr="001405BD">
        <w:rPr>
          <w:sz w:val="28"/>
          <w:szCs w:val="28"/>
        </w:rPr>
        <w:t>ТЕПЛОСНАБЖЕНИЯ С МОДЕЛИРОВАНИЕМ ГИДРАВЛИЧЕСКИХ</w:t>
      </w:r>
      <w:r w:rsidRPr="001405BD">
        <w:rPr>
          <w:spacing w:val="1"/>
          <w:sz w:val="28"/>
          <w:szCs w:val="28"/>
        </w:rPr>
        <w:t xml:space="preserve"> </w:t>
      </w:r>
      <w:r w:rsidRPr="001405BD">
        <w:rPr>
          <w:sz w:val="28"/>
          <w:szCs w:val="28"/>
        </w:rPr>
        <w:t>РЕЖИМОВ РАБОТЫ ТАКИХ СИСТЕМ, В ТОМ ЧИСЛЕ ПРИ ОТКАЗЕ</w:t>
      </w:r>
      <w:r w:rsidRPr="001405BD">
        <w:rPr>
          <w:spacing w:val="-57"/>
          <w:sz w:val="28"/>
          <w:szCs w:val="28"/>
        </w:rPr>
        <w:t xml:space="preserve"> </w:t>
      </w:r>
      <w:r w:rsidRPr="001405BD">
        <w:rPr>
          <w:sz w:val="28"/>
          <w:szCs w:val="28"/>
        </w:rPr>
        <w:t>ЭЛЕМЕНТОВ</w:t>
      </w:r>
      <w:r w:rsidRPr="001405BD">
        <w:rPr>
          <w:spacing w:val="-5"/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ТЕПЛОВЫХ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СЕТЕЙ</w:t>
      </w:r>
      <w:r w:rsidRPr="001405BD">
        <w:rPr>
          <w:spacing w:val="-2"/>
          <w:sz w:val="28"/>
          <w:szCs w:val="28"/>
        </w:rPr>
        <w:t xml:space="preserve"> </w:t>
      </w:r>
      <w:r w:rsidRPr="001405BD">
        <w:rPr>
          <w:sz w:val="28"/>
          <w:szCs w:val="28"/>
        </w:rPr>
        <w:t>И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ПРИ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АВАРИЙНЫХ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РЕЖИМАХ</w:t>
      </w:r>
    </w:p>
    <w:p w:rsidR="004F378E" w:rsidRPr="001405BD" w:rsidRDefault="004F378E" w:rsidP="004F378E">
      <w:pPr>
        <w:pStyle w:val="ae"/>
        <w:spacing w:before="10"/>
        <w:rPr>
          <w:sz w:val="28"/>
          <w:szCs w:val="28"/>
        </w:rPr>
      </w:pPr>
    </w:p>
    <w:p w:rsidR="004F378E" w:rsidRPr="001405BD" w:rsidRDefault="004F378E" w:rsidP="004F378E">
      <w:pPr>
        <w:pStyle w:val="ae"/>
        <w:spacing w:line="242" w:lineRule="auto"/>
        <w:ind w:right="3" w:firstLine="62"/>
        <w:jc w:val="center"/>
        <w:rPr>
          <w:sz w:val="28"/>
          <w:szCs w:val="28"/>
        </w:rPr>
      </w:pPr>
      <w:r w:rsidRPr="001405BD">
        <w:rPr>
          <w:sz w:val="28"/>
          <w:szCs w:val="28"/>
        </w:rPr>
        <w:t>Перечень</w:t>
      </w:r>
      <w:r w:rsidRPr="001405BD">
        <w:rPr>
          <w:spacing w:val="-8"/>
          <w:sz w:val="28"/>
          <w:szCs w:val="28"/>
        </w:rPr>
        <w:t xml:space="preserve"> </w:t>
      </w:r>
      <w:r w:rsidRPr="001405BD">
        <w:rPr>
          <w:sz w:val="28"/>
          <w:szCs w:val="28"/>
        </w:rPr>
        <w:t>возможных</w:t>
      </w:r>
      <w:r w:rsidRPr="001405BD">
        <w:rPr>
          <w:spacing w:val="-10"/>
          <w:sz w:val="28"/>
          <w:szCs w:val="28"/>
        </w:rPr>
        <w:t xml:space="preserve"> </w:t>
      </w:r>
      <w:r w:rsidRPr="001405BD">
        <w:rPr>
          <w:sz w:val="28"/>
          <w:szCs w:val="28"/>
        </w:rPr>
        <w:t>сценариев</w:t>
      </w:r>
      <w:r w:rsidRPr="001405BD">
        <w:rPr>
          <w:spacing w:val="-9"/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 w:rsidRPr="001405BD">
        <w:rPr>
          <w:spacing w:val="-7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 w:rsidRPr="001405BD">
        <w:rPr>
          <w:spacing w:val="-9"/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 w:rsidRPr="001405BD">
        <w:rPr>
          <w:spacing w:val="-8"/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  <w:r w:rsidRPr="001405BD">
        <w:rPr>
          <w:spacing w:val="-55"/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теплоснабжения</w:t>
      </w:r>
    </w:p>
    <w:p w:rsidR="004F378E" w:rsidRPr="001405BD" w:rsidRDefault="004F378E" w:rsidP="004F378E">
      <w:pPr>
        <w:pStyle w:val="ae"/>
        <w:spacing w:before="4" w:line="242" w:lineRule="auto"/>
        <w:ind w:right="3"/>
        <w:jc w:val="center"/>
        <w:rPr>
          <w:sz w:val="28"/>
          <w:szCs w:val="28"/>
        </w:rPr>
      </w:pPr>
      <w:r w:rsidRPr="001405BD">
        <w:rPr>
          <w:sz w:val="28"/>
          <w:szCs w:val="28"/>
        </w:rPr>
        <w:t>Возможные</w:t>
      </w:r>
      <w:r w:rsidRPr="001405BD">
        <w:rPr>
          <w:spacing w:val="-11"/>
          <w:sz w:val="28"/>
          <w:szCs w:val="28"/>
        </w:rPr>
        <w:t xml:space="preserve"> </w:t>
      </w:r>
      <w:r w:rsidRPr="001405BD">
        <w:rPr>
          <w:sz w:val="28"/>
          <w:szCs w:val="28"/>
        </w:rPr>
        <w:t>сценарии</w:t>
      </w:r>
      <w:r w:rsidRPr="001405BD">
        <w:rPr>
          <w:spacing w:val="-10"/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 w:rsidRPr="001405BD">
        <w:rPr>
          <w:spacing w:val="-8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 w:rsidRPr="001405BD">
        <w:rPr>
          <w:spacing w:val="-12"/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 w:rsidRPr="001405BD">
        <w:rPr>
          <w:spacing w:val="-9"/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  <w:r w:rsidRPr="001405BD">
        <w:rPr>
          <w:spacing w:val="-11"/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теплоснабжения:</w:t>
      </w:r>
      <w:r w:rsidRPr="001405BD">
        <w:rPr>
          <w:spacing w:val="-56"/>
          <w:sz w:val="28"/>
          <w:szCs w:val="28"/>
        </w:rPr>
        <w:t xml:space="preserve"> </w:t>
      </w:r>
      <w:r w:rsidRPr="001405BD">
        <w:rPr>
          <w:sz w:val="28"/>
          <w:szCs w:val="28"/>
        </w:rPr>
        <w:t>выход</w:t>
      </w:r>
      <w:r w:rsidRPr="001405BD">
        <w:rPr>
          <w:spacing w:val="3"/>
          <w:sz w:val="28"/>
          <w:szCs w:val="28"/>
        </w:rPr>
        <w:t xml:space="preserve"> </w:t>
      </w:r>
      <w:r w:rsidRPr="001405BD">
        <w:rPr>
          <w:sz w:val="28"/>
          <w:szCs w:val="28"/>
        </w:rPr>
        <w:t>из</w:t>
      </w:r>
      <w:r w:rsidRPr="001405BD">
        <w:rPr>
          <w:spacing w:val="2"/>
          <w:sz w:val="28"/>
          <w:szCs w:val="28"/>
        </w:rPr>
        <w:t xml:space="preserve"> </w:t>
      </w:r>
      <w:r w:rsidRPr="001405BD">
        <w:rPr>
          <w:sz w:val="28"/>
          <w:szCs w:val="28"/>
        </w:rPr>
        <w:t>строя всех</w:t>
      </w:r>
      <w:r w:rsidRPr="001405BD">
        <w:rPr>
          <w:spacing w:val="-1"/>
          <w:sz w:val="28"/>
          <w:szCs w:val="28"/>
        </w:rPr>
        <w:t xml:space="preserve"> </w:t>
      </w:r>
      <w:r w:rsidRPr="001405BD">
        <w:rPr>
          <w:sz w:val="28"/>
          <w:szCs w:val="28"/>
        </w:rPr>
        <w:t>насосов</w:t>
      </w:r>
      <w:r w:rsidRPr="001405BD">
        <w:rPr>
          <w:spacing w:val="2"/>
          <w:sz w:val="28"/>
          <w:szCs w:val="28"/>
        </w:rPr>
        <w:t xml:space="preserve"> </w:t>
      </w:r>
      <w:r w:rsidRPr="001405BD">
        <w:rPr>
          <w:sz w:val="28"/>
          <w:szCs w:val="28"/>
        </w:rPr>
        <w:t>сетевой</w:t>
      </w:r>
      <w:r w:rsidRPr="001405BD">
        <w:rPr>
          <w:spacing w:val="-1"/>
          <w:sz w:val="28"/>
          <w:szCs w:val="28"/>
        </w:rPr>
        <w:t xml:space="preserve"> </w:t>
      </w:r>
      <w:r w:rsidRPr="001405BD">
        <w:rPr>
          <w:sz w:val="28"/>
          <w:szCs w:val="28"/>
        </w:rPr>
        <w:t>группы;</w:t>
      </w:r>
    </w:p>
    <w:p w:rsidR="004F378E" w:rsidRPr="001405BD" w:rsidRDefault="004F378E" w:rsidP="004F378E">
      <w:pPr>
        <w:pStyle w:val="ae"/>
        <w:spacing w:before="1" w:line="244" w:lineRule="auto"/>
        <w:ind w:right="3"/>
        <w:jc w:val="center"/>
        <w:rPr>
          <w:sz w:val="28"/>
          <w:szCs w:val="28"/>
        </w:rPr>
      </w:pPr>
      <w:r w:rsidRPr="001405BD">
        <w:rPr>
          <w:sz w:val="28"/>
          <w:szCs w:val="28"/>
        </w:rPr>
        <w:t>прекращение</w:t>
      </w:r>
      <w:r w:rsidRPr="001405BD">
        <w:rPr>
          <w:spacing w:val="-13"/>
          <w:sz w:val="28"/>
          <w:szCs w:val="28"/>
        </w:rPr>
        <w:t xml:space="preserve"> </w:t>
      </w:r>
      <w:r w:rsidRPr="001405BD">
        <w:rPr>
          <w:sz w:val="28"/>
          <w:szCs w:val="28"/>
        </w:rPr>
        <w:t>подачи</w:t>
      </w:r>
      <w:r w:rsidRPr="001405BD">
        <w:rPr>
          <w:spacing w:val="-12"/>
          <w:sz w:val="28"/>
          <w:szCs w:val="28"/>
        </w:rPr>
        <w:t xml:space="preserve"> </w:t>
      </w:r>
      <w:r w:rsidRPr="001405BD">
        <w:rPr>
          <w:sz w:val="28"/>
          <w:szCs w:val="28"/>
        </w:rPr>
        <w:t>природного</w:t>
      </w:r>
      <w:r w:rsidRPr="001405BD">
        <w:rPr>
          <w:spacing w:val="-13"/>
          <w:sz w:val="28"/>
          <w:szCs w:val="28"/>
        </w:rPr>
        <w:t xml:space="preserve"> </w:t>
      </w:r>
      <w:r w:rsidRPr="001405BD">
        <w:rPr>
          <w:sz w:val="28"/>
          <w:szCs w:val="28"/>
        </w:rPr>
        <w:t>газа</w:t>
      </w:r>
      <w:r w:rsidRPr="001405BD">
        <w:rPr>
          <w:spacing w:val="-13"/>
          <w:sz w:val="28"/>
          <w:szCs w:val="28"/>
        </w:rPr>
        <w:t xml:space="preserve"> </w:t>
      </w:r>
      <w:r w:rsidRPr="001405BD">
        <w:rPr>
          <w:sz w:val="28"/>
          <w:szCs w:val="28"/>
        </w:rPr>
        <w:t>(авария</w:t>
      </w:r>
      <w:r w:rsidRPr="001405BD">
        <w:rPr>
          <w:spacing w:val="-12"/>
          <w:sz w:val="28"/>
          <w:szCs w:val="28"/>
        </w:rPr>
        <w:t xml:space="preserve"> </w:t>
      </w:r>
      <w:r w:rsidRPr="001405BD">
        <w:rPr>
          <w:sz w:val="28"/>
          <w:szCs w:val="28"/>
        </w:rPr>
        <w:t>на</w:t>
      </w:r>
      <w:r w:rsidRPr="001405BD">
        <w:rPr>
          <w:spacing w:val="-12"/>
          <w:sz w:val="28"/>
          <w:szCs w:val="28"/>
        </w:rPr>
        <w:t xml:space="preserve"> </w:t>
      </w:r>
      <w:r w:rsidRPr="001405BD">
        <w:rPr>
          <w:sz w:val="28"/>
          <w:szCs w:val="28"/>
        </w:rPr>
        <w:t>наружном</w:t>
      </w:r>
      <w:r w:rsidRPr="001405BD">
        <w:rPr>
          <w:spacing w:val="-13"/>
          <w:sz w:val="28"/>
          <w:szCs w:val="28"/>
        </w:rPr>
        <w:t xml:space="preserve"> </w:t>
      </w:r>
      <w:r w:rsidRPr="001405BD">
        <w:rPr>
          <w:sz w:val="28"/>
          <w:szCs w:val="28"/>
        </w:rPr>
        <w:t>газопроводе);</w:t>
      </w:r>
      <w:r w:rsidRPr="001405BD">
        <w:rPr>
          <w:spacing w:val="-56"/>
          <w:sz w:val="28"/>
          <w:szCs w:val="28"/>
        </w:rPr>
        <w:t xml:space="preserve"> </w:t>
      </w:r>
      <w:r w:rsidRPr="001405BD">
        <w:rPr>
          <w:sz w:val="28"/>
          <w:szCs w:val="28"/>
        </w:rPr>
        <w:t>порыв на тепловых сетях, аварийный останов котлов, аварийный останов</w:t>
      </w:r>
      <w:r w:rsidRPr="001405BD">
        <w:rPr>
          <w:spacing w:val="-56"/>
          <w:sz w:val="28"/>
          <w:szCs w:val="28"/>
        </w:rPr>
        <w:t xml:space="preserve"> </w:t>
      </w:r>
      <w:r w:rsidRPr="001405BD">
        <w:rPr>
          <w:sz w:val="28"/>
          <w:szCs w:val="28"/>
        </w:rPr>
        <w:t>насосов</w:t>
      </w:r>
      <w:r w:rsidRPr="001405BD">
        <w:rPr>
          <w:spacing w:val="-1"/>
          <w:sz w:val="28"/>
          <w:szCs w:val="28"/>
        </w:rPr>
        <w:t xml:space="preserve"> </w:t>
      </w:r>
      <w:r w:rsidRPr="001405BD">
        <w:rPr>
          <w:sz w:val="28"/>
          <w:szCs w:val="28"/>
        </w:rPr>
        <w:t>сетевой</w:t>
      </w:r>
      <w:r w:rsidRPr="001405BD">
        <w:rPr>
          <w:spacing w:val="-1"/>
          <w:sz w:val="28"/>
          <w:szCs w:val="28"/>
        </w:rPr>
        <w:t xml:space="preserve"> </w:t>
      </w:r>
      <w:r w:rsidRPr="001405BD">
        <w:rPr>
          <w:sz w:val="28"/>
          <w:szCs w:val="28"/>
        </w:rPr>
        <w:t>группы,</w:t>
      </w:r>
      <w:r w:rsidRPr="001405BD">
        <w:rPr>
          <w:spacing w:val="3"/>
          <w:sz w:val="28"/>
          <w:szCs w:val="28"/>
        </w:rPr>
        <w:t xml:space="preserve"> </w:t>
      </w:r>
      <w:r w:rsidRPr="001405BD">
        <w:rPr>
          <w:sz w:val="28"/>
          <w:szCs w:val="28"/>
        </w:rPr>
        <w:t>человеческий фактор.</w:t>
      </w:r>
    </w:p>
    <w:p w:rsidR="004F378E" w:rsidRPr="001405BD" w:rsidRDefault="004F378E" w:rsidP="004F378E">
      <w:pPr>
        <w:pStyle w:val="ae"/>
        <w:spacing w:before="1"/>
        <w:ind w:right="3"/>
        <w:rPr>
          <w:sz w:val="28"/>
          <w:szCs w:val="28"/>
        </w:rPr>
      </w:pPr>
    </w:p>
    <w:p w:rsidR="004F378E" w:rsidRPr="001405BD" w:rsidRDefault="004F378E" w:rsidP="004F378E">
      <w:pPr>
        <w:pStyle w:val="ae"/>
        <w:spacing w:before="1" w:after="4"/>
        <w:jc w:val="center"/>
        <w:rPr>
          <w:sz w:val="28"/>
          <w:szCs w:val="28"/>
        </w:rPr>
      </w:pPr>
      <w:r w:rsidRPr="001405BD">
        <w:rPr>
          <w:sz w:val="28"/>
          <w:szCs w:val="28"/>
        </w:rPr>
        <w:t>Таблица</w:t>
      </w:r>
      <w:r w:rsidRPr="001405BD">
        <w:rPr>
          <w:spacing w:val="-8"/>
          <w:sz w:val="28"/>
          <w:szCs w:val="28"/>
        </w:rPr>
        <w:t xml:space="preserve"> </w:t>
      </w:r>
      <w:r w:rsidRPr="001405BD">
        <w:rPr>
          <w:sz w:val="28"/>
          <w:szCs w:val="28"/>
        </w:rPr>
        <w:t>№</w:t>
      </w:r>
      <w:r w:rsidRPr="001405BD">
        <w:rPr>
          <w:spacing w:val="-2"/>
          <w:sz w:val="28"/>
          <w:szCs w:val="28"/>
        </w:rPr>
        <w:t xml:space="preserve"> </w:t>
      </w:r>
      <w:r w:rsidRPr="001405BD">
        <w:rPr>
          <w:sz w:val="28"/>
          <w:szCs w:val="28"/>
        </w:rPr>
        <w:t>1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«Риски</w:t>
      </w:r>
      <w:r w:rsidRPr="001405BD">
        <w:rPr>
          <w:spacing w:val="-3"/>
          <w:sz w:val="28"/>
          <w:szCs w:val="28"/>
        </w:rPr>
        <w:t xml:space="preserve"> </w:t>
      </w:r>
      <w:r w:rsidRPr="001405BD">
        <w:rPr>
          <w:sz w:val="28"/>
          <w:szCs w:val="28"/>
        </w:rPr>
        <w:t>возникновения</w:t>
      </w:r>
      <w:r w:rsidRPr="001405BD">
        <w:rPr>
          <w:spacing w:val="-5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аварий,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масштабы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и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последствия»</w:t>
      </w:r>
    </w:p>
    <w:p w:rsidR="004F378E" w:rsidRPr="001405BD" w:rsidRDefault="004F378E" w:rsidP="004F378E">
      <w:pPr>
        <w:pStyle w:val="ae"/>
        <w:spacing w:before="1" w:after="4"/>
        <w:ind w:left="822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694"/>
        <w:gridCol w:w="2977"/>
        <w:gridCol w:w="1984"/>
      </w:tblGrid>
      <w:tr w:rsidR="004F378E" w:rsidRPr="001405BD" w:rsidTr="004F378E">
        <w:trPr>
          <w:trHeight w:val="758"/>
        </w:trPr>
        <w:tc>
          <w:tcPr>
            <w:tcW w:w="1984" w:type="dxa"/>
          </w:tcPr>
          <w:p w:rsidR="004F378E" w:rsidRPr="004F378E" w:rsidRDefault="004F378E" w:rsidP="004F378E">
            <w:pPr>
              <w:pStyle w:val="TableParagraph"/>
              <w:ind w:left="-1135" w:firstLine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2694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Возможная</w:t>
            </w:r>
            <w:r w:rsidRPr="004F378E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причина</w:t>
            </w:r>
            <w:r w:rsidRPr="004F378E">
              <w:rPr>
                <w:rFonts w:ascii="Times New Roman" w:hAnsi="Times New Roman" w:cs="Times New Roman"/>
                <w:spacing w:val="-53"/>
                <w:w w:val="9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возникновения</w:t>
            </w:r>
            <w:r w:rsidRPr="004F37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29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right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984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4F37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реагирования</w:t>
            </w:r>
          </w:p>
        </w:tc>
      </w:tr>
      <w:tr w:rsidR="004F378E" w:rsidRPr="001405BD" w:rsidTr="004F378E">
        <w:trPr>
          <w:trHeight w:val="2193"/>
        </w:trPr>
        <w:tc>
          <w:tcPr>
            <w:tcW w:w="1984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Остановка</w:t>
            </w:r>
            <w:r w:rsidRPr="004F37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2694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right="6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строя </w:t>
            </w:r>
            <w:r w:rsidRPr="004F378E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всех насосов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сетевой</w:t>
            </w:r>
            <w:r w:rsidRPr="004F378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9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</w:t>
            </w:r>
            <w:r w:rsidRPr="004F378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циркуляции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 системах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отопления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потребителей,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понижение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напора</w:t>
            </w:r>
          </w:p>
          <w:p w:rsidR="004F378E" w:rsidRPr="004F378E" w:rsidRDefault="004F378E" w:rsidP="004F378E">
            <w:pPr>
              <w:pStyle w:val="TableParagraph"/>
              <w:spacing w:before="3" w:line="242" w:lineRule="auto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7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4F37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7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зданиях</w:t>
            </w:r>
            <w:r w:rsidRPr="004F37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78E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домах,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размораживание тепловых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r w:rsidRPr="004F378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378E" w:rsidRPr="004F378E" w:rsidRDefault="004F378E" w:rsidP="004F378E">
            <w:pPr>
              <w:pStyle w:val="TableParagraph"/>
              <w:spacing w:before="0" w:line="24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отопительных</w:t>
            </w:r>
            <w:r w:rsidRPr="004F37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батарей</w:t>
            </w:r>
          </w:p>
        </w:tc>
        <w:tc>
          <w:tcPr>
            <w:tcW w:w="1984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1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  <w:tr w:rsidR="004F378E" w:rsidRPr="001405BD" w:rsidTr="004F378E">
        <w:trPr>
          <w:trHeight w:val="2784"/>
        </w:trPr>
        <w:tc>
          <w:tcPr>
            <w:tcW w:w="1984" w:type="dxa"/>
          </w:tcPr>
          <w:p w:rsidR="004F378E" w:rsidRPr="004F378E" w:rsidRDefault="004F378E" w:rsidP="004F378E">
            <w:pPr>
              <w:pStyle w:val="TableParagraph"/>
              <w:spacing w:line="244" w:lineRule="auto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Кратковременное</w:t>
            </w:r>
            <w:r w:rsidRPr="004F378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  <w:p w:rsidR="004F378E" w:rsidRPr="004F378E" w:rsidRDefault="004F378E" w:rsidP="004F378E">
            <w:pPr>
              <w:pStyle w:val="TableParagraph"/>
              <w:spacing w:before="0" w:line="244" w:lineRule="auto"/>
              <w:ind w:left="105" w:right="5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теплоснабжения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</w:p>
        </w:tc>
        <w:tc>
          <w:tcPr>
            <w:tcW w:w="2694" w:type="dxa"/>
          </w:tcPr>
          <w:p w:rsidR="004F378E" w:rsidRPr="004F378E" w:rsidRDefault="004F378E" w:rsidP="004F378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Порыв </w:t>
            </w:r>
            <w:proofErr w:type="gramStart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F378E" w:rsidRPr="004F378E" w:rsidRDefault="004F378E" w:rsidP="004F378E">
            <w:pPr>
              <w:pStyle w:val="TableParagraph"/>
              <w:spacing w:before="5" w:line="244" w:lineRule="auto"/>
              <w:ind w:right="4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тепловых </w:t>
            </w:r>
            <w:proofErr w:type="gramStart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аварийная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остановка котлов,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аварийная остановка насосов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сетевой группы,</w:t>
            </w:r>
          </w:p>
          <w:p w:rsidR="004F378E" w:rsidRPr="004F378E" w:rsidRDefault="004F378E" w:rsidP="004F378E">
            <w:pPr>
              <w:pStyle w:val="TableParagraph"/>
              <w:spacing w:before="5" w:line="242" w:lineRule="auto"/>
              <w:ind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человеческий</w:t>
            </w:r>
            <w:r w:rsidRPr="004F378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2977" w:type="dxa"/>
          </w:tcPr>
          <w:p w:rsidR="004F378E" w:rsidRPr="004F378E" w:rsidRDefault="004F378E" w:rsidP="004F378E">
            <w:pPr>
              <w:pStyle w:val="TableParagraph"/>
              <w:spacing w:line="244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</w:t>
            </w:r>
            <w:r w:rsidRPr="004F378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циркуляции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 систему</w:t>
            </w:r>
          </w:p>
          <w:p w:rsidR="004F378E" w:rsidRPr="004F378E" w:rsidRDefault="004F378E" w:rsidP="004F378E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потребителей,</w:t>
            </w:r>
          </w:p>
          <w:p w:rsidR="004F378E" w:rsidRPr="004F378E" w:rsidRDefault="004F378E" w:rsidP="004F378E">
            <w:pPr>
              <w:pStyle w:val="TableParagraph"/>
              <w:spacing w:before="3" w:line="242" w:lineRule="auto"/>
              <w:ind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4F37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7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напора</w:t>
            </w:r>
            <w:r w:rsidRPr="004F37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7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зданиях и домах</w:t>
            </w:r>
          </w:p>
        </w:tc>
        <w:tc>
          <w:tcPr>
            <w:tcW w:w="1984" w:type="dxa"/>
          </w:tcPr>
          <w:p w:rsidR="004F378E" w:rsidRPr="004F378E" w:rsidRDefault="004F378E" w:rsidP="004F378E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</w:tbl>
    <w:p w:rsidR="004F378E" w:rsidRDefault="004F378E" w:rsidP="004F378E">
      <w:pPr>
        <w:pStyle w:val="ae"/>
        <w:spacing w:before="70" w:line="261" w:lineRule="auto"/>
        <w:ind w:right="3"/>
        <w:jc w:val="center"/>
        <w:rPr>
          <w:spacing w:val="-5"/>
          <w:sz w:val="28"/>
          <w:szCs w:val="28"/>
        </w:rPr>
      </w:pPr>
      <w:bookmarkStart w:id="1" w:name="_GoBack"/>
      <w:bookmarkEnd w:id="1"/>
      <w:r w:rsidRPr="001405BD">
        <w:rPr>
          <w:sz w:val="28"/>
          <w:szCs w:val="28"/>
        </w:rPr>
        <w:lastRenderedPageBreak/>
        <w:t>Сценарии</w:t>
      </w:r>
      <w:r w:rsidRPr="001405BD">
        <w:rPr>
          <w:spacing w:val="-7"/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 w:rsidRPr="001405BD">
        <w:rPr>
          <w:spacing w:val="-7"/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  <w:r>
        <w:rPr>
          <w:spacing w:val="-8"/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теплоснабжения</w:t>
      </w:r>
      <w:r w:rsidRPr="001405BD">
        <w:rPr>
          <w:spacing w:val="-5"/>
          <w:sz w:val="28"/>
          <w:szCs w:val="28"/>
        </w:rPr>
        <w:t xml:space="preserve"> </w:t>
      </w:r>
    </w:p>
    <w:p w:rsidR="004F378E" w:rsidRDefault="004F378E" w:rsidP="004F378E">
      <w:pPr>
        <w:pStyle w:val="ae"/>
        <w:spacing w:before="70" w:line="261" w:lineRule="auto"/>
        <w:ind w:right="3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Синегорского сельского поселения с моделированием гидравлических </w:t>
      </w:r>
      <w:r w:rsidRPr="001405BD">
        <w:rPr>
          <w:sz w:val="28"/>
          <w:szCs w:val="28"/>
        </w:rPr>
        <w:t>режимов работы систем.</w:t>
      </w:r>
      <w:r w:rsidRPr="001405BD">
        <w:rPr>
          <w:spacing w:val="1"/>
          <w:sz w:val="28"/>
          <w:szCs w:val="28"/>
        </w:rPr>
        <w:t xml:space="preserve"> </w:t>
      </w:r>
    </w:p>
    <w:p w:rsidR="004F378E" w:rsidRPr="001405BD" w:rsidRDefault="004F378E" w:rsidP="004F378E">
      <w:pPr>
        <w:pStyle w:val="ae"/>
        <w:spacing w:before="183" w:line="264" w:lineRule="auto"/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1405BD">
        <w:rPr>
          <w:sz w:val="28"/>
          <w:szCs w:val="28"/>
        </w:rPr>
        <w:t xml:space="preserve"> 2 «План действий при выходе из строя сетевого насоса, переход на</w:t>
      </w:r>
      <w:r w:rsidRPr="001405BD">
        <w:rPr>
          <w:spacing w:val="-56"/>
          <w:sz w:val="28"/>
          <w:szCs w:val="28"/>
        </w:rPr>
        <w:t xml:space="preserve"> </w:t>
      </w:r>
      <w:r w:rsidRPr="001405BD">
        <w:rPr>
          <w:sz w:val="28"/>
          <w:szCs w:val="28"/>
        </w:rPr>
        <w:t>резервный</w:t>
      </w:r>
      <w:r w:rsidRPr="001405BD">
        <w:rPr>
          <w:spacing w:val="-1"/>
          <w:sz w:val="28"/>
          <w:szCs w:val="28"/>
        </w:rPr>
        <w:t xml:space="preserve"> </w:t>
      </w:r>
      <w:r w:rsidRPr="001405BD">
        <w:rPr>
          <w:sz w:val="28"/>
          <w:szCs w:val="28"/>
        </w:rPr>
        <w:t>насос»</w:t>
      </w:r>
    </w:p>
    <w:p w:rsidR="004F378E" w:rsidRPr="001405BD" w:rsidRDefault="004F378E" w:rsidP="004F378E">
      <w:pPr>
        <w:pStyle w:val="ae"/>
        <w:spacing w:before="10"/>
        <w:rPr>
          <w:sz w:val="28"/>
          <w:szCs w:val="28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986"/>
        <w:gridCol w:w="1684"/>
        <w:gridCol w:w="2268"/>
      </w:tblGrid>
      <w:tr w:rsidR="004F378E" w:rsidRPr="001405BD" w:rsidTr="004F378E">
        <w:trPr>
          <w:trHeight w:val="505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spacing w:before="0" w:line="250" w:lineRule="atLeast"/>
              <w:ind w:left="129" w:right="109" w:firstLine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gramStart"/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proofErr w:type="gramEnd"/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/п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before="3"/>
              <w:ind w:left="105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spacing w:before="3"/>
              <w:ind w:left="225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378E" w:rsidRPr="001405BD" w:rsidTr="004F378E">
        <w:trPr>
          <w:trHeight w:val="254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spacing w:before="3" w:line="231" w:lineRule="exact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8E" w:rsidRPr="001405BD" w:rsidTr="004F378E">
        <w:trPr>
          <w:trHeight w:val="760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Закрывает входную и выходную запорную арматуру, вышедшего из строя сетевого насоса.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spacing w:before="3"/>
              <w:ind w:left="0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ind w:left="0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4F378E" w:rsidRPr="001405BD" w:rsidTr="004F378E">
        <w:trPr>
          <w:trHeight w:val="1264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Обесточивает вышедший из строя сетевой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насос;</w:t>
            </w:r>
          </w:p>
          <w:p w:rsidR="004F378E" w:rsidRPr="004F378E" w:rsidRDefault="004F378E" w:rsidP="004F378E">
            <w:pPr>
              <w:pStyle w:val="TableParagraph"/>
              <w:spacing w:before="3"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Подает</w:t>
            </w:r>
            <w:r w:rsidRPr="004F37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электропитание</w:t>
            </w:r>
            <w:r w:rsidRPr="004F37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F378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  <w:r w:rsidRPr="004F378E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резервного сетевого</w:t>
            </w:r>
            <w:r w:rsidRPr="004F37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ind w:left="0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ind w:left="0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4F378E" w:rsidRPr="001405BD" w:rsidTr="004F378E">
        <w:trPr>
          <w:trHeight w:val="758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Открывает входную и выходную запорную арматуру резервного сетевого насоса;</w:t>
            </w:r>
          </w:p>
          <w:p w:rsidR="004F378E" w:rsidRPr="004F378E" w:rsidRDefault="004F378E" w:rsidP="004F378E">
            <w:pPr>
              <w:pStyle w:val="TableParagraph"/>
              <w:spacing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Запускает резервный сетевой насос в работу.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ind w:left="0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</w:t>
            </w:r>
          </w:p>
          <w:p w:rsidR="004F378E" w:rsidRPr="004F378E" w:rsidRDefault="004F378E" w:rsidP="004F378E">
            <w:pPr>
              <w:pStyle w:val="TableParagraph"/>
              <w:spacing w:before="0" w:line="250" w:lineRule="atLeast"/>
              <w:ind w:left="0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</w:tr>
      <w:tr w:rsidR="004F378E" w:rsidRPr="001405BD" w:rsidTr="004F378E">
        <w:trPr>
          <w:trHeight w:val="760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before="0" w:line="250" w:lineRule="atLeast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После запуска резервного сетевого насоса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оператор</w:t>
            </w:r>
            <w:r w:rsidRPr="004F37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котельной</w:t>
            </w:r>
            <w:r w:rsidRPr="004F37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производит</w:t>
            </w:r>
            <w:r w:rsidRPr="004F37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розжиг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котла 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4F37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4F37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ind w:left="0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4F378E" w:rsidRPr="001405BD" w:rsidTr="004F378E">
        <w:trPr>
          <w:trHeight w:val="758"/>
        </w:trPr>
        <w:tc>
          <w:tcPr>
            <w:tcW w:w="559" w:type="dxa"/>
          </w:tcPr>
          <w:p w:rsidR="004F378E" w:rsidRPr="004F378E" w:rsidRDefault="004F378E" w:rsidP="004F378E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Докладывает ответственному лицу о переходе на резервный сетевой насос и</w:t>
            </w:r>
          </w:p>
          <w:p w:rsidR="004F378E" w:rsidRPr="004F378E" w:rsidRDefault="004F378E" w:rsidP="004F378E">
            <w:pPr>
              <w:pStyle w:val="TableParagraph"/>
              <w:spacing w:line="242" w:lineRule="auto"/>
              <w:ind w:left="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 восстановлении режима работы котельной</w:t>
            </w:r>
          </w:p>
        </w:tc>
        <w:tc>
          <w:tcPr>
            <w:tcW w:w="1684" w:type="dxa"/>
          </w:tcPr>
          <w:p w:rsidR="004F378E" w:rsidRPr="004F378E" w:rsidRDefault="004F378E" w:rsidP="004F378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378E" w:rsidRPr="004F378E" w:rsidRDefault="004F378E" w:rsidP="004F378E">
            <w:pPr>
              <w:pStyle w:val="TableParagraph"/>
              <w:ind w:left="0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</w:t>
            </w:r>
          </w:p>
          <w:p w:rsidR="004F378E" w:rsidRPr="004F378E" w:rsidRDefault="004F378E" w:rsidP="004F378E">
            <w:pPr>
              <w:pStyle w:val="TableParagraph"/>
              <w:spacing w:before="3"/>
              <w:ind w:left="0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</w:tbl>
    <w:p w:rsidR="004F378E" w:rsidRDefault="004F378E" w:rsidP="004F378E">
      <w:pPr>
        <w:pStyle w:val="ae"/>
        <w:rPr>
          <w:sz w:val="28"/>
          <w:szCs w:val="28"/>
        </w:rPr>
      </w:pPr>
    </w:p>
    <w:p w:rsidR="004F378E" w:rsidRPr="001405BD" w:rsidRDefault="004F378E" w:rsidP="004F378E">
      <w:pPr>
        <w:pStyle w:val="ae"/>
        <w:rPr>
          <w:sz w:val="28"/>
          <w:szCs w:val="28"/>
        </w:rPr>
      </w:pPr>
    </w:p>
    <w:p w:rsidR="004F378E" w:rsidRPr="001405BD" w:rsidRDefault="004F378E" w:rsidP="004F378E">
      <w:pPr>
        <w:pStyle w:val="ae"/>
        <w:spacing w:before="164" w:line="261" w:lineRule="auto"/>
        <w:ind w:right="3"/>
        <w:jc w:val="center"/>
        <w:rPr>
          <w:sz w:val="28"/>
          <w:szCs w:val="28"/>
        </w:rPr>
      </w:pPr>
      <w:r w:rsidRPr="001405BD">
        <w:rPr>
          <w:sz w:val="28"/>
          <w:szCs w:val="28"/>
        </w:rPr>
        <w:t>Таблица</w:t>
      </w:r>
      <w:r w:rsidRPr="001405B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405BD">
        <w:rPr>
          <w:sz w:val="28"/>
          <w:szCs w:val="28"/>
        </w:rPr>
        <w:t>3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«План</w:t>
      </w:r>
      <w:r w:rsidRPr="001405BD">
        <w:rPr>
          <w:spacing w:val="-5"/>
          <w:sz w:val="28"/>
          <w:szCs w:val="28"/>
        </w:rPr>
        <w:t xml:space="preserve"> </w:t>
      </w:r>
      <w:r w:rsidRPr="001405BD">
        <w:rPr>
          <w:sz w:val="28"/>
          <w:szCs w:val="28"/>
        </w:rPr>
        <w:t>действий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при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технологическом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нарушении</w:t>
      </w:r>
      <w:r w:rsidRPr="001405BD">
        <w:rPr>
          <w:spacing w:val="-5"/>
          <w:sz w:val="28"/>
          <w:szCs w:val="28"/>
        </w:rPr>
        <w:t xml:space="preserve"> </w:t>
      </w:r>
      <w:r w:rsidRPr="001405BD">
        <w:rPr>
          <w:sz w:val="28"/>
          <w:szCs w:val="28"/>
        </w:rPr>
        <w:t>(аварии,</w:t>
      </w:r>
      <w:r w:rsidRPr="001405BD">
        <w:rPr>
          <w:spacing w:val="-55"/>
          <w:sz w:val="28"/>
          <w:szCs w:val="28"/>
        </w:rPr>
        <w:t xml:space="preserve"> </w:t>
      </w:r>
      <w:r w:rsidRPr="001405BD">
        <w:rPr>
          <w:sz w:val="28"/>
          <w:szCs w:val="28"/>
        </w:rPr>
        <w:t>повреждении)</w:t>
      </w:r>
      <w:r w:rsidRPr="001405BD">
        <w:rPr>
          <w:spacing w:val="1"/>
          <w:sz w:val="28"/>
          <w:szCs w:val="28"/>
        </w:rPr>
        <w:t xml:space="preserve"> </w:t>
      </w:r>
      <w:r w:rsidRPr="001405BD">
        <w:rPr>
          <w:sz w:val="28"/>
          <w:szCs w:val="28"/>
        </w:rPr>
        <w:t>на магистральных теплотрассах»</w:t>
      </w:r>
    </w:p>
    <w:p w:rsidR="004F378E" w:rsidRPr="001405BD" w:rsidRDefault="004F378E" w:rsidP="004F378E">
      <w:pPr>
        <w:pStyle w:val="ae"/>
        <w:spacing w:before="3"/>
        <w:rPr>
          <w:sz w:val="28"/>
          <w:szCs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677"/>
        <w:gridCol w:w="2410"/>
        <w:gridCol w:w="1559"/>
      </w:tblGrid>
      <w:tr w:rsidR="004F378E" w:rsidRPr="001405BD" w:rsidTr="004F378E">
        <w:trPr>
          <w:trHeight w:val="251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line="231" w:lineRule="exact"/>
              <w:ind w:left="245" w:right="2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78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31" w:lineRule="exact"/>
              <w:ind w:left="9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spacing w:line="231" w:lineRule="exact"/>
              <w:ind w:left="142"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line="231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F378E" w:rsidRPr="001405BD" w:rsidTr="004F378E">
        <w:trPr>
          <w:trHeight w:val="760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Поиск места повреждения. Демонтаж плит перекрытия, лотков.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1264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Отключение теплоснабжения – перекрытие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506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Демонтаж изоляции поврежденного участка.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505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Снятие заглушек </w:t>
            </w:r>
            <w:proofErr w:type="spellStart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сбросников</w:t>
            </w:r>
            <w:proofErr w:type="spellEnd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 - слив теплоносителя.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756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0" w:line="248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Подготовка к сварочным работам, операция на трубе, откачка воды из труб.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spacing w:before="0" w:line="24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506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Сварочные работы, устранение течи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505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заглушек на </w:t>
            </w:r>
            <w:proofErr w:type="spellStart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сбросниках</w:t>
            </w:r>
            <w:proofErr w:type="spellEnd"/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1317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Включение теплоснабжения, подача теплоносителя - открытие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8E" w:rsidRPr="001405BD" w:rsidTr="004F378E">
        <w:trPr>
          <w:trHeight w:val="664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Монтаж изоляции восстановленного участка.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8E" w:rsidRPr="001405BD" w:rsidTr="004F378E">
        <w:trPr>
          <w:trHeight w:val="1519"/>
        </w:trPr>
        <w:tc>
          <w:tcPr>
            <w:tcW w:w="880" w:type="dxa"/>
          </w:tcPr>
          <w:p w:rsidR="004F378E" w:rsidRPr="004F378E" w:rsidRDefault="004F378E" w:rsidP="004F378E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4F378E" w:rsidRPr="004F378E" w:rsidRDefault="004F378E" w:rsidP="004F378E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Включение теплоснабжения, подача теплоносителя -</w:t>
            </w:r>
          </w:p>
          <w:p w:rsidR="004F378E" w:rsidRPr="004F378E" w:rsidRDefault="004F378E" w:rsidP="004F378E">
            <w:pPr>
              <w:pStyle w:val="TableParagraph"/>
              <w:spacing w:before="3" w:line="244" w:lineRule="auto"/>
              <w:ind w:left="105" w:right="97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2410" w:type="dxa"/>
          </w:tcPr>
          <w:p w:rsidR="004F378E" w:rsidRPr="004F378E" w:rsidRDefault="004F378E" w:rsidP="004F378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</w:p>
        </w:tc>
        <w:tc>
          <w:tcPr>
            <w:tcW w:w="1559" w:type="dxa"/>
          </w:tcPr>
          <w:p w:rsidR="004F378E" w:rsidRPr="004F378E" w:rsidRDefault="004F378E" w:rsidP="004F378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78E" w:rsidRPr="00F941DD" w:rsidRDefault="004F378E" w:rsidP="004F378E">
      <w:pPr>
        <w:pStyle w:val="ae"/>
        <w:spacing w:before="10" w:line="264" w:lineRule="auto"/>
        <w:ind w:left="142" w:right="117"/>
        <w:jc w:val="both"/>
      </w:pPr>
      <w:r w:rsidRPr="00F941DD">
        <w:t>По завершению аварийных работ проводится тщательное расследование</w:t>
      </w:r>
      <w:r w:rsidRPr="00F941DD">
        <w:rPr>
          <w:spacing w:val="1"/>
        </w:rPr>
        <w:t xml:space="preserve"> </w:t>
      </w:r>
      <w:r w:rsidRPr="00F941DD">
        <w:t>причин аварии и разбор действий персонала при устранении аварии</w:t>
      </w:r>
      <w:proofErr w:type="gramStart"/>
      <w:r w:rsidRPr="00F941DD">
        <w:t xml:space="preserve"> Е</w:t>
      </w:r>
      <w:proofErr w:type="gramEnd"/>
      <w:r w:rsidRPr="00F941DD">
        <w:t>сли после окончания аварийных работ провести разбор</w:t>
      </w:r>
      <w:r w:rsidRPr="00F941DD">
        <w:rPr>
          <w:spacing w:val="1"/>
        </w:rPr>
        <w:t xml:space="preserve"> </w:t>
      </w:r>
      <w:r w:rsidRPr="00F941DD">
        <w:t>невозможно, то провести разбор следует в течение пяти дней после их окончания. При разборе по каждому участнику анализируются:</w:t>
      </w:r>
      <w:r w:rsidRPr="00F941DD">
        <w:rPr>
          <w:spacing w:val="1"/>
        </w:rPr>
        <w:t xml:space="preserve"> </w:t>
      </w:r>
      <w:r w:rsidRPr="00F941DD">
        <w:t>правильность действий по ликвидации аварии;</w:t>
      </w:r>
      <w:r w:rsidRPr="00F941DD">
        <w:rPr>
          <w:spacing w:val="1"/>
        </w:rPr>
        <w:t xml:space="preserve"> </w:t>
      </w:r>
      <w:r w:rsidRPr="00F941DD">
        <w:t>допущенные ошибки и их причины; правильность ведения оперативных переговоров и использованием сре</w:t>
      </w:r>
      <w:proofErr w:type="gramStart"/>
      <w:r w:rsidRPr="00F941DD">
        <w:t>дств св</w:t>
      </w:r>
      <w:proofErr w:type="gramEnd"/>
      <w:r w:rsidRPr="00F941DD">
        <w:t>язи. Разбор аварийной ситуации производится с целью определения</w:t>
      </w:r>
      <w:r w:rsidRPr="00F941DD">
        <w:rPr>
          <w:spacing w:val="-56"/>
        </w:rPr>
        <w:t xml:space="preserve"> </w:t>
      </w:r>
      <w:r w:rsidRPr="00F941DD">
        <w:rPr>
          <w:spacing w:val="-1"/>
        </w:rPr>
        <w:t>причин,</w:t>
      </w:r>
      <w:r w:rsidRPr="00F941DD">
        <w:rPr>
          <w:spacing w:val="-12"/>
        </w:rPr>
        <w:t xml:space="preserve"> </w:t>
      </w:r>
      <w:r w:rsidRPr="00F941DD">
        <w:rPr>
          <w:spacing w:val="-1"/>
        </w:rPr>
        <w:t>приведших</w:t>
      </w:r>
      <w:r w:rsidRPr="00F941DD">
        <w:rPr>
          <w:spacing w:val="-13"/>
        </w:rPr>
        <w:t xml:space="preserve"> </w:t>
      </w:r>
      <w:r w:rsidRPr="00F941DD">
        <w:rPr>
          <w:spacing w:val="-1"/>
        </w:rPr>
        <w:t>к</w:t>
      </w:r>
      <w:r w:rsidRPr="00F941DD">
        <w:rPr>
          <w:spacing w:val="-11"/>
        </w:rPr>
        <w:t xml:space="preserve"> </w:t>
      </w:r>
      <w:r w:rsidRPr="00F941DD">
        <w:rPr>
          <w:spacing w:val="-1"/>
        </w:rPr>
        <w:t>созданию</w:t>
      </w:r>
      <w:r w:rsidRPr="00F941DD">
        <w:rPr>
          <w:spacing w:val="-12"/>
        </w:rPr>
        <w:t xml:space="preserve"> </w:t>
      </w:r>
      <w:r w:rsidRPr="00F941DD">
        <w:rPr>
          <w:spacing w:val="-1"/>
        </w:rPr>
        <w:t>аварийной</w:t>
      </w:r>
      <w:r w:rsidRPr="00F941DD">
        <w:rPr>
          <w:spacing w:val="-11"/>
        </w:rPr>
        <w:t xml:space="preserve"> </w:t>
      </w:r>
      <w:r w:rsidRPr="00F941DD">
        <w:rPr>
          <w:spacing w:val="-1"/>
        </w:rPr>
        <w:t>обстановки,</w:t>
      </w:r>
      <w:r w:rsidRPr="00F941DD">
        <w:rPr>
          <w:spacing w:val="-12"/>
        </w:rPr>
        <w:t xml:space="preserve"> </w:t>
      </w:r>
      <w:r w:rsidRPr="00F941DD">
        <w:t>правильности</w:t>
      </w:r>
      <w:r w:rsidRPr="00F941DD">
        <w:rPr>
          <w:spacing w:val="-13"/>
        </w:rPr>
        <w:t xml:space="preserve"> </w:t>
      </w:r>
      <w:r w:rsidRPr="00F941DD">
        <w:t>действий</w:t>
      </w:r>
      <w:r w:rsidRPr="00F941DD">
        <w:rPr>
          <w:spacing w:val="-11"/>
        </w:rPr>
        <w:t xml:space="preserve"> </w:t>
      </w:r>
      <w:r w:rsidRPr="00F941DD">
        <w:t>каждого</w:t>
      </w:r>
      <w:r w:rsidRPr="00F941DD">
        <w:rPr>
          <w:spacing w:val="-12"/>
        </w:rPr>
        <w:t xml:space="preserve"> </w:t>
      </w:r>
      <w:r w:rsidRPr="00F941DD">
        <w:t>участника при ликвидации аварии, и разработки мероприятий по повышению надежности работы</w:t>
      </w:r>
      <w:r w:rsidRPr="00F941DD">
        <w:rPr>
          <w:spacing w:val="1"/>
        </w:rPr>
        <w:t xml:space="preserve"> </w:t>
      </w:r>
      <w:r w:rsidRPr="00F941DD">
        <w:t>оборудования и</w:t>
      </w:r>
      <w:r w:rsidRPr="00F941DD">
        <w:rPr>
          <w:spacing w:val="1"/>
        </w:rPr>
        <w:t xml:space="preserve"> </w:t>
      </w:r>
      <w:r w:rsidRPr="00F941DD">
        <w:t>безопасности</w:t>
      </w:r>
      <w:r w:rsidRPr="00F941DD">
        <w:rPr>
          <w:spacing w:val="1"/>
        </w:rPr>
        <w:t xml:space="preserve"> </w:t>
      </w:r>
      <w:r w:rsidRPr="00F941DD">
        <w:t>обслуживающего</w:t>
      </w:r>
      <w:r w:rsidRPr="00F941DD">
        <w:rPr>
          <w:spacing w:val="5"/>
        </w:rPr>
        <w:t xml:space="preserve"> </w:t>
      </w:r>
      <w:r w:rsidRPr="00F941DD">
        <w:t>персонала.</w:t>
      </w:r>
    </w:p>
    <w:p w:rsidR="004F378E" w:rsidRPr="001405BD" w:rsidRDefault="004F378E" w:rsidP="004F378E">
      <w:pPr>
        <w:pStyle w:val="ae"/>
        <w:spacing w:before="10" w:line="264" w:lineRule="auto"/>
        <w:ind w:left="822" w:right="117"/>
        <w:jc w:val="both"/>
        <w:rPr>
          <w:sz w:val="28"/>
          <w:szCs w:val="28"/>
        </w:rPr>
      </w:pPr>
    </w:p>
    <w:p w:rsidR="00533F89" w:rsidRDefault="00533F89" w:rsidP="00533F89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9F3891">
        <w:rPr>
          <w:sz w:val="28"/>
          <w:szCs w:val="28"/>
        </w:rPr>
        <w:t>ав</w:t>
      </w:r>
      <w:r w:rsidR="009141A4">
        <w:rPr>
          <w:sz w:val="28"/>
          <w:szCs w:val="28"/>
        </w:rPr>
        <w:t>едующий</w:t>
      </w:r>
      <w:r w:rsidRPr="009F3891">
        <w:rPr>
          <w:sz w:val="28"/>
          <w:szCs w:val="28"/>
        </w:rPr>
        <w:t xml:space="preserve"> сектором </w:t>
      </w:r>
      <w:proofErr w:type="gramStart"/>
      <w:r w:rsidRPr="009F3891">
        <w:rPr>
          <w:sz w:val="28"/>
          <w:szCs w:val="28"/>
        </w:rPr>
        <w:t>по</w:t>
      </w:r>
      <w:proofErr w:type="gramEnd"/>
      <w:r w:rsidRPr="009F3891">
        <w:rPr>
          <w:sz w:val="28"/>
          <w:szCs w:val="28"/>
        </w:rPr>
        <w:t xml:space="preserve"> общим </w:t>
      </w:r>
    </w:p>
    <w:p w:rsidR="00991BE7" w:rsidRDefault="00533F89" w:rsidP="009141A4">
      <w:pPr>
        <w:pStyle w:val="211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rStyle w:val="af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 xml:space="preserve">и </w:t>
      </w:r>
      <w:r>
        <w:rPr>
          <w:sz w:val="28"/>
          <w:szCs w:val="28"/>
        </w:rPr>
        <w:t>з</w:t>
      </w:r>
      <w:r w:rsidRPr="009F3891">
        <w:rPr>
          <w:sz w:val="28"/>
          <w:szCs w:val="28"/>
        </w:rPr>
        <w:t xml:space="preserve">емельно-правовым вопросам </w:t>
      </w:r>
      <w:r>
        <w:rPr>
          <w:sz w:val="28"/>
          <w:szCs w:val="28"/>
        </w:rPr>
        <w:t xml:space="preserve">                                                    </w:t>
      </w:r>
      <w:r w:rsidRPr="009F3891">
        <w:rPr>
          <w:sz w:val="28"/>
          <w:szCs w:val="28"/>
        </w:rPr>
        <w:t>С.П. Беседина</w:t>
      </w:r>
    </w:p>
    <w:sectPr w:rsidR="00991BE7" w:rsidSect="009141A4">
      <w:footerReference w:type="default" r:id="rId10"/>
      <w:pgSz w:w="11906" w:h="16838" w:code="9"/>
      <w:pgMar w:top="851" w:right="567" w:bottom="709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D8" w:rsidRDefault="004B78D8">
      <w:r>
        <w:separator/>
      </w:r>
    </w:p>
  </w:endnote>
  <w:endnote w:type="continuationSeparator" w:id="0">
    <w:p w:rsidR="004B78D8" w:rsidRDefault="004B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3" w:rsidRDefault="007F70B3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D8" w:rsidRDefault="004B78D8">
      <w:r>
        <w:separator/>
      </w:r>
    </w:p>
  </w:footnote>
  <w:footnote w:type="continuationSeparator" w:id="0">
    <w:p w:rsidR="004B78D8" w:rsidRDefault="004B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270C5"/>
    <w:multiLevelType w:val="hybridMultilevel"/>
    <w:tmpl w:val="C4E4FB2E"/>
    <w:lvl w:ilvl="0" w:tplc="6B18F2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1503E"/>
    <w:multiLevelType w:val="hybridMultilevel"/>
    <w:tmpl w:val="467A344A"/>
    <w:lvl w:ilvl="0" w:tplc="F3FED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0815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073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3881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C694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9A77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5430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6262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6455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36EE4"/>
    <w:multiLevelType w:val="hybridMultilevel"/>
    <w:tmpl w:val="B238B1BE"/>
    <w:lvl w:ilvl="0" w:tplc="18E8029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A223FD"/>
    <w:multiLevelType w:val="hybridMultilevel"/>
    <w:tmpl w:val="1590B2C4"/>
    <w:lvl w:ilvl="0" w:tplc="8586F7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F4F92"/>
    <w:multiLevelType w:val="hybridMultilevel"/>
    <w:tmpl w:val="D1265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CE3FAD"/>
    <w:multiLevelType w:val="hybridMultilevel"/>
    <w:tmpl w:val="8514DBBC"/>
    <w:lvl w:ilvl="0" w:tplc="BE34726E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CAD044A"/>
    <w:multiLevelType w:val="hybridMultilevel"/>
    <w:tmpl w:val="9DFE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AD1EA0"/>
    <w:multiLevelType w:val="hybridMultilevel"/>
    <w:tmpl w:val="3C946DB0"/>
    <w:lvl w:ilvl="0" w:tplc="42EE0B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7EE303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D0E4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62CC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E07FB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82D5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9A57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2F0B7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7D4C1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15">
    <w:nsid w:val="55E32080"/>
    <w:multiLevelType w:val="hybridMultilevel"/>
    <w:tmpl w:val="2650511E"/>
    <w:lvl w:ilvl="0" w:tplc="37726B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A7826"/>
    <w:multiLevelType w:val="hybridMultilevel"/>
    <w:tmpl w:val="0FC8E878"/>
    <w:lvl w:ilvl="0" w:tplc="60E6B15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DB6776"/>
    <w:multiLevelType w:val="hybridMultilevel"/>
    <w:tmpl w:val="8B304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5F366B71"/>
    <w:multiLevelType w:val="hybridMultilevel"/>
    <w:tmpl w:val="C09A8DDA"/>
    <w:lvl w:ilvl="0" w:tplc="366C4B6C">
      <w:start w:val="13"/>
      <w:numFmt w:val="decimal"/>
      <w:lvlText w:val="%1."/>
      <w:lvlJc w:val="left"/>
      <w:pPr>
        <w:ind w:left="14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633947C7"/>
    <w:multiLevelType w:val="hybridMultilevel"/>
    <w:tmpl w:val="01881858"/>
    <w:lvl w:ilvl="0" w:tplc="6F94E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E20BB9"/>
    <w:multiLevelType w:val="hybridMultilevel"/>
    <w:tmpl w:val="8C9249A0"/>
    <w:lvl w:ilvl="0" w:tplc="3A7050BC">
      <w:start w:val="3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07B756C"/>
    <w:multiLevelType w:val="hybridMultilevel"/>
    <w:tmpl w:val="4CF4AE52"/>
    <w:lvl w:ilvl="0" w:tplc="C6E4B1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43761"/>
    <w:multiLevelType w:val="hybridMultilevel"/>
    <w:tmpl w:val="3D322C32"/>
    <w:lvl w:ilvl="0" w:tplc="4C4A47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4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16"/>
  </w:num>
  <w:num w:numId="20">
    <w:abstractNumId w:val="22"/>
  </w:num>
  <w:num w:numId="21">
    <w:abstractNumId w:val="10"/>
  </w:num>
  <w:num w:numId="22">
    <w:abstractNumId w:val="7"/>
  </w:num>
  <w:num w:numId="23">
    <w:abstractNumId w:val="19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7A5"/>
    <w:rsid w:val="00006DA0"/>
    <w:rsid w:val="000135FF"/>
    <w:rsid w:val="00030C86"/>
    <w:rsid w:val="00036C25"/>
    <w:rsid w:val="00036F95"/>
    <w:rsid w:val="00043E32"/>
    <w:rsid w:val="000505D9"/>
    <w:rsid w:val="00051648"/>
    <w:rsid w:val="00056046"/>
    <w:rsid w:val="00056A04"/>
    <w:rsid w:val="000607C7"/>
    <w:rsid w:val="0006442B"/>
    <w:rsid w:val="000726EF"/>
    <w:rsid w:val="00074311"/>
    <w:rsid w:val="000772B7"/>
    <w:rsid w:val="00087E16"/>
    <w:rsid w:val="000A0954"/>
    <w:rsid w:val="000A2E40"/>
    <w:rsid w:val="000C7BCF"/>
    <w:rsid w:val="000E0832"/>
    <w:rsid w:val="000E27A5"/>
    <w:rsid w:val="000F4C87"/>
    <w:rsid w:val="00104520"/>
    <w:rsid w:val="00107592"/>
    <w:rsid w:val="0011274D"/>
    <w:rsid w:val="001252A9"/>
    <w:rsid w:val="00134247"/>
    <w:rsid w:val="00134B03"/>
    <w:rsid w:val="00136967"/>
    <w:rsid w:val="00140BC0"/>
    <w:rsid w:val="00150E28"/>
    <w:rsid w:val="00182D69"/>
    <w:rsid w:val="00187564"/>
    <w:rsid w:val="00191DF6"/>
    <w:rsid w:val="001969A2"/>
    <w:rsid w:val="001A6B59"/>
    <w:rsid w:val="001B44E5"/>
    <w:rsid w:val="001B4A42"/>
    <w:rsid w:val="001C0868"/>
    <w:rsid w:val="001C5F28"/>
    <w:rsid w:val="001C67FE"/>
    <w:rsid w:val="001E436E"/>
    <w:rsid w:val="001F22B2"/>
    <w:rsid w:val="001F50B5"/>
    <w:rsid w:val="002076E6"/>
    <w:rsid w:val="00211535"/>
    <w:rsid w:val="00232CB2"/>
    <w:rsid w:val="00235E40"/>
    <w:rsid w:val="00241D5F"/>
    <w:rsid w:val="0024283F"/>
    <w:rsid w:val="00265C60"/>
    <w:rsid w:val="00275909"/>
    <w:rsid w:val="00276DB9"/>
    <w:rsid w:val="002858DE"/>
    <w:rsid w:val="00290C5C"/>
    <w:rsid w:val="002929C2"/>
    <w:rsid w:val="00295C33"/>
    <w:rsid w:val="002A0AAD"/>
    <w:rsid w:val="002A5B17"/>
    <w:rsid w:val="002A6A8A"/>
    <w:rsid w:val="002A756E"/>
    <w:rsid w:val="002C1E86"/>
    <w:rsid w:val="002C4425"/>
    <w:rsid w:val="002C7150"/>
    <w:rsid w:val="002D1060"/>
    <w:rsid w:val="003006A5"/>
    <w:rsid w:val="0030449F"/>
    <w:rsid w:val="003069C1"/>
    <w:rsid w:val="0031074F"/>
    <w:rsid w:val="00311024"/>
    <w:rsid w:val="00320F99"/>
    <w:rsid w:val="0033196B"/>
    <w:rsid w:val="00332C56"/>
    <w:rsid w:val="00336701"/>
    <w:rsid w:val="00346A95"/>
    <w:rsid w:val="003631DF"/>
    <w:rsid w:val="00366AB5"/>
    <w:rsid w:val="00372C57"/>
    <w:rsid w:val="00376031"/>
    <w:rsid w:val="0037798A"/>
    <w:rsid w:val="00380A6D"/>
    <w:rsid w:val="00380BBD"/>
    <w:rsid w:val="00383903"/>
    <w:rsid w:val="003B1D88"/>
    <w:rsid w:val="003B2120"/>
    <w:rsid w:val="003B2B34"/>
    <w:rsid w:val="003C439F"/>
    <w:rsid w:val="003D7C69"/>
    <w:rsid w:val="003E7E48"/>
    <w:rsid w:val="003F3219"/>
    <w:rsid w:val="003F3B26"/>
    <w:rsid w:val="00405D8A"/>
    <w:rsid w:val="00436A10"/>
    <w:rsid w:val="004572DB"/>
    <w:rsid w:val="00462F73"/>
    <w:rsid w:val="004637C2"/>
    <w:rsid w:val="00471905"/>
    <w:rsid w:val="00482BF6"/>
    <w:rsid w:val="0049349B"/>
    <w:rsid w:val="00493FB8"/>
    <w:rsid w:val="004A20DB"/>
    <w:rsid w:val="004A707E"/>
    <w:rsid w:val="004B78D8"/>
    <w:rsid w:val="004D3751"/>
    <w:rsid w:val="004F378E"/>
    <w:rsid w:val="004F5FB2"/>
    <w:rsid w:val="00500E3B"/>
    <w:rsid w:val="00503E15"/>
    <w:rsid w:val="00505B80"/>
    <w:rsid w:val="00505E8C"/>
    <w:rsid w:val="00506564"/>
    <w:rsid w:val="00506965"/>
    <w:rsid w:val="005134A0"/>
    <w:rsid w:val="00514828"/>
    <w:rsid w:val="005162D6"/>
    <w:rsid w:val="00531160"/>
    <w:rsid w:val="00533F89"/>
    <w:rsid w:val="00534FA4"/>
    <w:rsid w:val="00545A9D"/>
    <w:rsid w:val="005614E5"/>
    <w:rsid w:val="00564A0C"/>
    <w:rsid w:val="005713C6"/>
    <w:rsid w:val="00573433"/>
    <w:rsid w:val="005845C0"/>
    <w:rsid w:val="005875C4"/>
    <w:rsid w:val="00595157"/>
    <w:rsid w:val="005956CE"/>
    <w:rsid w:val="005A235F"/>
    <w:rsid w:val="005D072B"/>
    <w:rsid w:val="005D1CA5"/>
    <w:rsid w:val="005D5CC1"/>
    <w:rsid w:val="005E6FFE"/>
    <w:rsid w:val="005F0032"/>
    <w:rsid w:val="005F73A3"/>
    <w:rsid w:val="0060779A"/>
    <w:rsid w:val="00643F28"/>
    <w:rsid w:val="00653CA2"/>
    <w:rsid w:val="006575C8"/>
    <w:rsid w:val="00660F88"/>
    <w:rsid w:val="00667AD1"/>
    <w:rsid w:val="006701AA"/>
    <w:rsid w:val="006751BD"/>
    <w:rsid w:val="00676A79"/>
    <w:rsid w:val="00690A69"/>
    <w:rsid w:val="0069702D"/>
    <w:rsid w:val="006A139B"/>
    <w:rsid w:val="006B0A18"/>
    <w:rsid w:val="006B4315"/>
    <w:rsid w:val="006B5E5B"/>
    <w:rsid w:val="006B6621"/>
    <w:rsid w:val="006C1D33"/>
    <w:rsid w:val="006C3C6C"/>
    <w:rsid w:val="006C4E45"/>
    <w:rsid w:val="006D6091"/>
    <w:rsid w:val="0070070B"/>
    <w:rsid w:val="007029DF"/>
    <w:rsid w:val="00702F60"/>
    <w:rsid w:val="00711D75"/>
    <w:rsid w:val="007129E6"/>
    <w:rsid w:val="00720B50"/>
    <w:rsid w:val="00724FEA"/>
    <w:rsid w:val="0073314E"/>
    <w:rsid w:val="00740FB4"/>
    <w:rsid w:val="00767FC2"/>
    <w:rsid w:val="00792268"/>
    <w:rsid w:val="007B3FEA"/>
    <w:rsid w:val="007C3C1B"/>
    <w:rsid w:val="007C75EF"/>
    <w:rsid w:val="007D559B"/>
    <w:rsid w:val="007F70B3"/>
    <w:rsid w:val="00800BD5"/>
    <w:rsid w:val="008035F7"/>
    <w:rsid w:val="008051B9"/>
    <w:rsid w:val="00806327"/>
    <w:rsid w:val="0081459A"/>
    <w:rsid w:val="00830117"/>
    <w:rsid w:val="008321BE"/>
    <w:rsid w:val="0083733E"/>
    <w:rsid w:val="00844AAA"/>
    <w:rsid w:val="00872883"/>
    <w:rsid w:val="00874C4F"/>
    <w:rsid w:val="00877EE8"/>
    <w:rsid w:val="0088470A"/>
    <w:rsid w:val="00884DEF"/>
    <w:rsid w:val="0089072F"/>
    <w:rsid w:val="00892F61"/>
    <w:rsid w:val="008A14C2"/>
    <w:rsid w:val="008B2F81"/>
    <w:rsid w:val="008B4D00"/>
    <w:rsid w:val="008B6400"/>
    <w:rsid w:val="008C0F7F"/>
    <w:rsid w:val="008E2310"/>
    <w:rsid w:val="008E6E45"/>
    <w:rsid w:val="008F0D76"/>
    <w:rsid w:val="008F58A0"/>
    <w:rsid w:val="008F781E"/>
    <w:rsid w:val="008F7CA4"/>
    <w:rsid w:val="00911632"/>
    <w:rsid w:val="0091306D"/>
    <w:rsid w:val="009141A4"/>
    <w:rsid w:val="00916502"/>
    <w:rsid w:val="009252BC"/>
    <w:rsid w:val="00935A7D"/>
    <w:rsid w:val="00943C43"/>
    <w:rsid w:val="009469D2"/>
    <w:rsid w:val="0095393A"/>
    <w:rsid w:val="0095452B"/>
    <w:rsid w:val="009736B7"/>
    <w:rsid w:val="00991BE7"/>
    <w:rsid w:val="00996254"/>
    <w:rsid w:val="009A16DE"/>
    <w:rsid w:val="009B06CF"/>
    <w:rsid w:val="009B1D6A"/>
    <w:rsid w:val="009B1FBA"/>
    <w:rsid w:val="009C0430"/>
    <w:rsid w:val="009C103E"/>
    <w:rsid w:val="009C2FEA"/>
    <w:rsid w:val="009E51E9"/>
    <w:rsid w:val="009F0811"/>
    <w:rsid w:val="009F3891"/>
    <w:rsid w:val="009F6C28"/>
    <w:rsid w:val="00A025A1"/>
    <w:rsid w:val="00A12F60"/>
    <w:rsid w:val="00A16E11"/>
    <w:rsid w:val="00A218EE"/>
    <w:rsid w:val="00A22DB4"/>
    <w:rsid w:val="00A3591E"/>
    <w:rsid w:val="00A37C7F"/>
    <w:rsid w:val="00A41E6B"/>
    <w:rsid w:val="00A43FF8"/>
    <w:rsid w:val="00A47611"/>
    <w:rsid w:val="00A549E7"/>
    <w:rsid w:val="00A65763"/>
    <w:rsid w:val="00A83FB3"/>
    <w:rsid w:val="00A84027"/>
    <w:rsid w:val="00A91018"/>
    <w:rsid w:val="00AA4204"/>
    <w:rsid w:val="00AA4750"/>
    <w:rsid w:val="00AB1401"/>
    <w:rsid w:val="00AB234E"/>
    <w:rsid w:val="00AB4651"/>
    <w:rsid w:val="00AB490E"/>
    <w:rsid w:val="00AC07F5"/>
    <w:rsid w:val="00AC40C6"/>
    <w:rsid w:val="00AC5F91"/>
    <w:rsid w:val="00AC7D93"/>
    <w:rsid w:val="00AF76B2"/>
    <w:rsid w:val="00B02BC2"/>
    <w:rsid w:val="00B03470"/>
    <w:rsid w:val="00B11378"/>
    <w:rsid w:val="00B117BA"/>
    <w:rsid w:val="00B15C52"/>
    <w:rsid w:val="00B26364"/>
    <w:rsid w:val="00B27B33"/>
    <w:rsid w:val="00B27FA4"/>
    <w:rsid w:val="00B32E0A"/>
    <w:rsid w:val="00B34E24"/>
    <w:rsid w:val="00B4408D"/>
    <w:rsid w:val="00B44750"/>
    <w:rsid w:val="00B45354"/>
    <w:rsid w:val="00B63E2B"/>
    <w:rsid w:val="00B9206C"/>
    <w:rsid w:val="00B95467"/>
    <w:rsid w:val="00BA3B2C"/>
    <w:rsid w:val="00BB125B"/>
    <w:rsid w:val="00BB21D3"/>
    <w:rsid w:val="00BB4634"/>
    <w:rsid w:val="00BB6ED2"/>
    <w:rsid w:val="00BB70FB"/>
    <w:rsid w:val="00BC2FD9"/>
    <w:rsid w:val="00BC4822"/>
    <w:rsid w:val="00BD3397"/>
    <w:rsid w:val="00BE6525"/>
    <w:rsid w:val="00BE6C6C"/>
    <w:rsid w:val="00BE7196"/>
    <w:rsid w:val="00BF06A8"/>
    <w:rsid w:val="00BF1B9F"/>
    <w:rsid w:val="00C06BA1"/>
    <w:rsid w:val="00C124CE"/>
    <w:rsid w:val="00C202E1"/>
    <w:rsid w:val="00C26A70"/>
    <w:rsid w:val="00C31F11"/>
    <w:rsid w:val="00C44933"/>
    <w:rsid w:val="00C44D8B"/>
    <w:rsid w:val="00C459C2"/>
    <w:rsid w:val="00C534ED"/>
    <w:rsid w:val="00C86F95"/>
    <w:rsid w:val="00C87C02"/>
    <w:rsid w:val="00C92CAB"/>
    <w:rsid w:val="00C9522A"/>
    <w:rsid w:val="00CA54AD"/>
    <w:rsid w:val="00CB175F"/>
    <w:rsid w:val="00CB50E6"/>
    <w:rsid w:val="00CB7D92"/>
    <w:rsid w:val="00CD31A8"/>
    <w:rsid w:val="00CE7C5D"/>
    <w:rsid w:val="00CF0DD3"/>
    <w:rsid w:val="00CF6248"/>
    <w:rsid w:val="00CF6A94"/>
    <w:rsid w:val="00D06874"/>
    <w:rsid w:val="00D201D0"/>
    <w:rsid w:val="00D25445"/>
    <w:rsid w:val="00D25DED"/>
    <w:rsid w:val="00D34DEF"/>
    <w:rsid w:val="00D40CAE"/>
    <w:rsid w:val="00D41E71"/>
    <w:rsid w:val="00D430E3"/>
    <w:rsid w:val="00D47F08"/>
    <w:rsid w:val="00D5417C"/>
    <w:rsid w:val="00D572C8"/>
    <w:rsid w:val="00D57C75"/>
    <w:rsid w:val="00D62213"/>
    <w:rsid w:val="00D6537B"/>
    <w:rsid w:val="00D70E56"/>
    <w:rsid w:val="00D86711"/>
    <w:rsid w:val="00DC4A82"/>
    <w:rsid w:val="00DD007D"/>
    <w:rsid w:val="00DD12C8"/>
    <w:rsid w:val="00DD1DE5"/>
    <w:rsid w:val="00DD39FA"/>
    <w:rsid w:val="00DE011A"/>
    <w:rsid w:val="00DE0E1A"/>
    <w:rsid w:val="00DF1B73"/>
    <w:rsid w:val="00DF23B3"/>
    <w:rsid w:val="00DF28C2"/>
    <w:rsid w:val="00DF3237"/>
    <w:rsid w:val="00DF5206"/>
    <w:rsid w:val="00E02460"/>
    <w:rsid w:val="00E03DA9"/>
    <w:rsid w:val="00E06140"/>
    <w:rsid w:val="00E12613"/>
    <w:rsid w:val="00E13A6E"/>
    <w:rsid w:val="00E21129"/>
    <w:rsid w:val="00E24CAE"/>
    <w:rsid w:val="00E3390B"/>
    <w:rsid w:val="00E36E9C"/>
    <w:rsid w:val="00E454CD"/>
    <w:rsid w:val="00E51743"/>
    <w:rsid w:val="00E649EE"/>
    <w:rsid w:val="00E64B7A"/>
    <w:rsid w:val="00E728B4"/>
    <w:rsid w:val="00E77849"/>
    <w:rsid w:val="00E8343D"/>
    <w:rsid w:val="00E90144"/>
    <w:rsid w:val="00E9655A"/>
    <w:rsid w:val="00EA277A"/>
    <w:rsid w:val="00EA7BAC"/>
    <w:rsid w:val="00EB2AC6"/>
    <w:rsid w:val="00EB42B2"/>
    <w:rsid w:val="00EC17D1"/>
    <w:rsid w:val="00EC6FA7"/>
    <w:rsid w:val="00EC7D85"/>
    <w:rsid w:val="00ED0A05"/>
    <w:rsid w:val="00ED5D5B"/>
    <w:rsid w:val="00EE2D4D"/>
    <w:rsid w:val="00EE38F7"/>
    <w:rsid w:val="00EF2F7D"/>
    <w:rsid w:val="00EF5A64"/>
    <w:rsid w:val="00EF6EE8"/>
    <w:rsid w:val="00F07342"/>
    <w:rsid w:val="00F14F23"/>
    <w:rsid w:val="00F23290"/>
    <w:rsid w:val="00F23683"/>
    <w:rsid w:val="00F463A5"/>
    <w:rsid w:val="00F55672"/>
    <w:rsid w:val="00F95E34"/>
    <w:rsid w:val="00FB162B"/>
    <w:rsid w:val="00FB62FA"/>
    <w:rsid w:val="00FC55E1"/>
    <w:rsid w:val="00FE6B03"/>
    <w:rsid w:val="00FE7C7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OG Heading 3"/>
    <w:basedOn w:val="a"/>
    <w:next w:val="a"/>
    <w:link w:val="30"/>
    <w:qFormat/>
    <w:rsid w:val="00187564"/>
    <w:pPr>
      <w:keepNext/>
      <w:spacing w:before="240" w:after="60"/>
      <w:outlineLvl w:val="2"/>
    </w:pPr>
    <w:rPr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187564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436A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aliases w:val="OTR"/>
    <w:basedOn w:val="a1"/>
    <w:uiPriority w:val="59"/>
    <w:rsid w:val="0083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34247"/>
    <w:pPr>
      <w:ind w:firstLine="1134"/>
    </w:pPr>
    <w:rPr>
      <w:szCs w:val="20"/>
    </w:rPr>
  </w:style>
  <w:style w:type="character" w:customStyle="1" w:styleId="a4">
    <w:name w:val="Верхний колонтитул Знак"/>
    <w:aliases w:val="ВерхКолонтитул Знак"/>
    <w:link w:val="a3"/>
    <w:locked/>
    <w:rsid w:val="00B26364"/>
    <w:rPr>
      <w:sz w:val="28"/>
    </w:rPr>
  </w:style>
  <w:style w:type="paragraph" w:styleId="a9">
    <w:name w:val="No Spacing"/>
    <w:link w:val="aa"/>
    <w:uiPriority w:val="1"/>
    <w:qFormat/>
    <w:rsid w:val="00BC4822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BC4822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aliases w:val="OG Heading 3 Знак"/>
    <w:link w:val="3"/>
    <w:rsid w:val="00187564"/>
    <w:rPr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187564"/>
    <w:rPr>
      <w:bCs/>
      <w:sz w:val="28"/>
      <w:szCs w:val="28"/>
      <w:u w:val="single"/>
    </w:rPr>
  </w:style>
  <w:style w:type="character" w:customStyle="1" w:styleId="10">
    <w:name w:val="Заголовок 1 Знак"/>
    <w:aliases w:val="новая страница Знак"/>
    <w:link w:val="1"/>
    <w:rsid w:val="00187564"/>
    <w:rPr>
      <w:sz w:val="44"/>
    </w:rPr>
  </w:style>
  <w:style w:type="character" w:customStyle="1" w:styleId="20">
    <w:name w:val="Заголовок 2 Знак"/>
    <w:link w:val="2"/>
    <w:rsid w:val="00187564"/>
    <w:rPr>
      <w:b/>
      <w:sz w:val="28"/>
    </w:rPr>
  </w:style>
  <w:style w:type="character" w:styleId="ab">
    <w:name w:val="Hyperlink"/>
    <w:rsid w:val="00187564"/>
    <w:rPr>
      <w:color w:val="0000FF"/>
      <w:u w:val="single"/>
    </w:rPr>
  </w:style>
  <w:style w:type="paragraph" w:styleId="ac">
    <w:name w:val="Normal (Web)"/>
    <w:basedOn w:val="a"/>
    <w:rsid w:val="0018756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875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87564"/>
    <w:rPr>
      <w:rFonts w:ascii="Arial" w:hAnsi="Arial" w:cs="Arial"/>
      <w:lang w:val="ru-RU" w:eastAsia="ru-RU" w:bidi="ar-SA"/>
    </w:rPr>
  </w:style>
  <w:style w:type="paragraph" w:customStyle="1" w:styleId="12">
    <w:name w:val="Обычный1"/>
    <w:rsid w:val="00187564"/>
    <w:pPr>
      <w:widowControl w:val="0"/>
      <w:snapToGrid w:val="0"/>
    </w:pPr>
  </w:style>
  <w:style w:type="character" w:customStyle="1" w:styleId="b-serp-urlitem1">
    <w:name w:val="b-serp-url__item1"/>
    <w:basedOn w:val="a0"/>
    <w:rsid w:val="00187564"/>
  </w:style>
  <w:style w:type="paragraph" w:customStyle="1" w:styleId="ad">
    <w:name w:val="Обычный текст"/>
    <w:basedOn w:val="a"/>
    <w:qFormat/>
    <w:rsid w:val="00187564"/>
    <w:pPr>
      <w:ind w:firstLine="709"/>
      <w:jc w:val="both"/>
    </w:pPr>
    <w:rPr>
      <w:sz w:val="28"/>
      <w:lang w:val="en-US" w:eastAsia="ar-SA" w:bidi="en-US"/>
    </w:rPr>
  </w:style>
  <w:style w:type="character" w:customStyle="1" w:styleId="s1">
    <w:name w:val="s1"/>
    <w:rsid w:val="00187564"/>
  </w:style>
  <w:style w:type="paragraph" w:customStyle="1" w:styleId="12Arial">
    <w:name w:val="Стиль Основной текст отчета 12 Arial"/>
    <w:basedOn w:val="ae"/>
    <w:rsid w:val="00187564"/>
    <w:pPr>
      <w:suppressAutoHyphens/>
      <w:spacing w:after="0" w:line="100" w:lineRule="atLeast"/>
      <w:ind w:firstLine="709"/>
      <w:jc w:val="both"/>
    </w:pPr>
    <w:rPr>
      <w:rFonts w:ascii="Arial" w:hAnsi="Arial" w:cs="Arial"/>
      <w:color w:val="000000"/>
      <w:sz w:val="26"/>
      <w:szCs w:val="26"/>
      <w:lang w:eastAsia="ar-SA"/>
    </w:rPr>
  </w:style>
  <w:style w:type="paragraph" w:styleId="ae">
    <w:name w:val="Body Text"/>
    <w:basedOn w:val="a"/>
    <w:link w:val="af"/>
    <w:rsid w:val="00187564"/>
    <w:pPr>
      <w:spacing w:after="120"/>
    </w:pPr>
  </w:style>
  <w:style w:type="character" w:customStyle="1" w:styleId="af">
    <w:name w:val="Основной текст Знак"/>
    <w:link w:val="ae"/>
    <w:rsid w:val="00187564"/>
    <w:rPr>
      <w:sz w:val="24"/>
      <w:szCs w:val="24"/>
    </w:rPr>
  </w:style>
  <w:style w:type="character" w:customStyle="1" w:styleId="18">
    <w:name w:val="Знак Знак18"/>
    <w:rsid w:val="00187564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99"/>
    <w:qFormat/>
    <w:rsid w:val="0018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qFormat/>
    <w:rsid w:val="00187564"/>
    <w:rPr>
      <w:sz w:val="26"/>
      <w:szCs w:val="26"/>
    </w:rPr>
  </w:style>
  <w:style w:type="character" w:customStyle="1" w:styleId="a7">
    <w:name w:val="Нижний колонтитул Знак"/>
    <w:link w:val="a6"/>
    <w:rsid w:val="00187564"/>
    <w:rPr>
      <w:sz w:val="24"/>
      <w:szCs w:val="24"/>
    </w:rPr>
  </w:style>
  <w:style w:type="paragraph" w:styleId="af2">
    <w:name w:val="Balloon Text"/>
    <w:basedOn w:val="a"/>
    <w:link w:val="af3"/>
    <w:rsid w:val="0018756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187564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595157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customStyle="1" w:styleId="23">
    <w:name w:val="Основной текст с отступом 2 Знак"/>
    <w:link w:val="22"/>
    <w:rsid w:val="0024283F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4F37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link w:val="af5"/>
    <w:uiPriority w:val="1"/>
    <w:qFormat/>
    <w:rsid w:val="004F378E"/>
    <w:pPr>
      <w:widowControl w:val="0"/>
      <w:autoSpaceDE w:val="0"/>
      <w:autoSpaceDN w:val="0"/>
      <w:ind w:left="1916" w:right="1222"/>
      <w:jc w:val="center"/>
    </w:pPr>
    <w:rPr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4F378E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F378E"/>
    <w:pPr>
      <w:widowControl w:val="0"/>
      <w:autoSpaceDE w:val="0"/>
      <w:autoSpaceDN w:val="0"/>
      <w:spacing w:before="1"/>
      <w:ind w:left="107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04B2-E373-4A86-A0F0-8AD5E0F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CityLine</cp:lastModifiedBy>
  <cp:revision>4</cp:revision>
  <cp:lastPrinted>2023-06-19T11:02:00Z</cp:lastPrinted>
  <dcterms:created xsi:type="dcterms:W3CDTF">2023-06-19T13:02:00Z</dcterms:created>
  <dcterms:modified xsi:type="dcterms:W3CDTF">2023-09-15T05:54:00Z</dcterms:modified>
</cp:coreProperties>
</file>